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8C" w:rsidRPr="005F438C" w:rsidRDefault="005F438C" w:rsidP="005F438C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b/>
          <w:bCs/>
          <w:color w:val="000000"/>
        </w:rPr>
        <w:t>АДМИНИСТРАЦИЯ</w:t>
      </w:r>
    </w:p>
    <w:p w:rsidR="005F438C" w:rsidRPr="005F438C" w:rsidRDefault="005F438C" w:rsidP="005F438C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b/>
          <w:bCs/>
          <w:color w:val="000000"/>
        </w:rPr>
        <w:t>муниципального района «Мещовский район»</w:t>
      </w:r>
    </w:p>
    <w:p w:rsidR="005F438C" w:rsidRPr="005F438C" w:rsidRDefault="005F438C" w:rsidP="005F438C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Калужской области</w:t>
      </w:r>
    </w:p>
    <w:p w:rsidR="005F438C" w:rsidRPr="005F438C" w:rsidRDefault="005F438C" w:rsidP="005F438C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b/>
          <w:bCs/>
          <w:color w:val="000000"/>
        </w:rPr>
        <w:t> </w:t>
      </w:r>
    </w:p>
    <w:p w:rsidR="005F438C" w:rsidRPr="005F438C" w:rsidRDefault="005F438C" w:rsidP="005F438C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b/>
          <w:bCs/>
          <w:color w:val="000000"/>
        </w:rPr>
        <w:t> ПОСТАНОВЛЕНИЕ</w:t>
      </w:r>
    </w:p>
    <w:p w:rsidR="005F438C" w:rsidRPr="005F438C" w:rsidRDefault="005F438C" w:rsidP="005F438C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 </w:t>
      </w:r>
    </w:p>
    <w:p w:rsidR="005F438C" w:rsidRPr="005F438C" w:rsidRDefault="005F438C" w:rsidP="005F438C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 </w:t>
      </w:r>
    </w:p>
    <w:p w:rsidR="005F438C" w:rsidRPr="005F438C" w:rsidRDefault="005F438C" w:rsidP="005F438C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«14»апреля 2021 года                                                                          № 219</w:t>
      </w:r>
    </w:p>
    <w:p w:rsidR="005F438C" w:rsidRPr="005F438C" w:rsidRDefault="005F438C" w:rsidP="005F438C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 </w:t>
      </w:r>
    </w:p>
    <w:p w:rsidR="005F438C" w:rsidRPr="005F438C" w:rsidRDefault="005F438C" w:rsidP="005F438C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b/>
          <w:bCs/>
          <w:color w:val="000000"/>
        </w:rPr>
        <w:t>Об исполнении бюджета городского</w:t>
      </w:r>
    </w:p>
    <w:p w:rsidR="005F438C" w:rsidRPr="005F438C" w:rsidRDefault="005F438C" w:rsidP="005F438C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b/>
          <w:bCs/>
          <w:color w:val="000000"/>
        </w:rPr>
        <w:t>поселения «Город Мещовск»</w:t>
      </w:r>
    </w:p>
    <w:p w:rsidR="005F438C" w:rsidRPr="005F438C" w:rsidRDefault="005F438C" w:rsidP="005F438C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b/>
          <w:bCs/>
          <w:color w:val="000000"/>
        </w:rPr>
        <w:t>за 1 квартал 2021 года</w:t>
      </w:r>
    </w:p>
    <w:p w:rsidR="005F438C" w:rsidRPr="005F438C" w:rsidRDefault="005F438C" w:rsidP="005F438C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b/>
          <w:bCs/>
          <w:color w:val="000000"/>
        </w:rPr>
        <w:t> 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b/>
          <w:bCs/>
          <w:color w:val="000000"/>
        </w:rPr>
        <w:t> 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 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     В соответствии с пунктом 2 статьи 14 главы 5 Положения о бюджетном процессе в муниципальном образовании городское поселение «Город Мещовск» утвержденное Решением Городской Думы от 13.11.2013г. № 44 Администрация муниципального района «Мещовский район»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 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b/>
          <w:bCs/>
          <w:color w:val="000000"/>
        </w:rPr>
        <w:t>ПОСТАНОВЛЯЕТ: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 </w:t>
      </w:r>
    </w:p>
    <w:p w:rsidR="005F438C" w:rsidRPr="005F438C" w:rsidRDefault="005F438C" w:rsidP="005F438C">
      <w:pPr>
        <w:numPr>
          <w:ilvl w:val="0"/>
          <w:numId w:val="1"/>
        </w:numPr>
        <w:shd w:val="clear" w:color="auto" w:fill="FBF8EE"/>
        <w:spacing w:after="172" w:line="240" w:lineRule="auto"/>
        <w:ind w:left="430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Утвердить исполнение бюджета городского поселения «Город Мещовск» за 1 квартал 2021 года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по доходам в сумме 6 892 637,63 рублей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по расходам в сумме 2 558 595,08 рублей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профицитом бюджета в сумме 4 334 042,55 рублей (прилагается)</w:t>
      </w:r>
    </w:p>
    <w:p w:rsidR="005F438C" w:rsidRPr="005F438C" w:rsidRDefault="005F438C" w:rsidP="005F438C">
      <w:pPr>
        <w:numPr>
          <w:ilvl w:val="0"/>
          <w:numId w:val="2"/>
        </w:numPr>
        <w:shd w:val="clear" w:color="auto" w:fill="FBF8EE"/>
        <w:spacing w:after="172" w:line="240" w:lineRule="auto"/>
        <w:ind w:left="430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Настоящее постановление вступает в силу с момента подписания.</w:t>
      </w:r>
    </w:p>
    <w:p w:rsidR="005F438C" w:rsidRPr="005F438C" w:rsidRDefault="005F438C" w:rsidP="005F438C">
      <w:pPr>
        <w:numPr>
          <w:ilvl w:val="0"/>
          <w:numId w:val="2"/>
        </w:numPr>
        <w:shd w:val="clear" w:color="auto" w:fill="FBF8EE"/>
        <w:spacing w:after="172" w:line="240" w:lineRule="auto"/>
        <w:ind w:left="430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Настоящее постановление обнародовать в установленном порядке.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 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 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b/>
          <w:bCs/>
          <w:color w:val="000000"/>
        </w:rPr>
        <w:lastRenderedPageBreak/>
        <w:t> 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b/>
          <w:bCs/>
          <w:color w:val="000000"/>
        </w:rPr>
        <w:t>И.о. Главы администрации                                               Б.В. Симаков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 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 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 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 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 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 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Заместитель Главы администрации–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заведующий отделом городского хозяйства _______________          Н.Х.  Лаврикова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 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Управляющий делами                               _______________                И.В. Ильина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 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 </w:t>
      </w:r>
    </w:p>
    <w:p w:rsidR="005F438C" w:rsidRPr="005F438C" w:rsidRDefault="005F438C" w:rsidP="005F438C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5F438C">
        <w:rPr>
          <w:rFonts w:ascii="Arial" w:eastAsia="Times New Roman" w:hAnsi="Arial" w:cs="Arial"/>
          <w:color w:val="000000"/>
        </w:rPr>
        <w:t>Главный специалист                                 _______________                М.С. Егорова</w:t>
      </w:r>
    </w:p>
    <w:p w:rsidR="00C03F5E" w:rsidRPr="005F438C" w:rsidRDefault="00C03F5E"/>
    <w:sectPr w:rsidR="00C03F5E" w:rsidRPr="005F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A167C"/>
    <w:multiLevelType w:val="multilevel"/>
    <w:tmpl w:val="A420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84A9C"/>
    <w:multiLevelType w:val="multilevel"/>
    <w:tmpl w:val="FADC8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5F438C"/>
    <w:rsid w:val="005F438C"/>
    <w:rsid w:val="00C0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4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2022-08-23T09:48:00Z</dcterms:created>
  <dcterms:modified xsi:type="dcterms:W3CDTF">2022-08-23T09:48:00Z</dcterms:modified>
</cp:coreProperties>
</file>