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x-none" w:eastAsia="ru-RU"/>
        </w:rPr>
      </w:pPr>
      <w:r>
        <w:rPr>
          <w:rFonts w:ascii="Palatino Linotype" w:eastAsia="Times New Roman" w:hAnsi="Palatino Linotype" w:cs="Palatino Linotype"/>
          <w:bCs/>
          <w:smallCaps/>
          <w:noProof/>
          <w:sz w:val="28"/>
          <w:szCs w:val="20"/>
          <w:lang w:eastAsia="ru-RU"/>
        </w:rPr>
        <w:drawing>
          <wp:inline distT="0" distB="0" distL="0" distR="0">
            <wp:extent cx="809625" cy="9144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>АДМИНИСТРАЦИЯ</w:t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район»</w:t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Калужской области</w:t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716BED" w:rsidRPr="00716BED" w:rsidRDefault="00716BED" w:rsidP="00716B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48"/>
          <w:szCs w:val="20"/>
          <w:lang w:val="x-none" w:eastAsia="ru-RU"/>
        </w:rPr>
        <w:t xml:space="preserve"> ПОСТАНОВЛЕНИЕ</w:t>
      </w:r>
    </w:p>
    <w:p w:rsidR="00716BED" w:rsidRPr="00716BED" w:rsidRDefault="00716BED" w:rsidP="00716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6BED" w:rsidRPr="00716BED" w:rsidRDefault="00716BED" w:rsidP="00716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</w:t>
      </w:r>
      <w:r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Pr="00716BED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№ ____</w:t>
      </w:r>
    </w:p>
    <w:p w:rsidR="00716BED" w:rsidRPr="00716BED" w:rsidRDefault="00716BED" w:rsidP="00716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муниципальной программы муниципального района</w:t>
      </w: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spellStart"/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 «Развитие предпринимательства и инноваций</w:t>
      </w: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МР «</w:t>
      </w:r>
      <w:proofErr w:type="spellStart"/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район» 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716BED" w:rsidRPr="00716BED" w:rsidRDefault="00716BED" w:rsidP="00716BE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ст. 43 Федерального закона от 06.10.2003 №131-ФЗ «Об общих принципах организации местного самоуправления в Российской Федерации», руководствуясь ст. ст. 7, 35 Устава 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постановлением администрации МР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30.08.2013 №905 «Об утверждении Порядка разработки муниципальных программ 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район», их формировании, реализации и проведения оценки эффективности реализации» (в ред. постановления администрации МР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proofErr w:type="gram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21.09.2018 №620), администрация 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       </w:t>
      </w: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ПОСТАНОВЛ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ЯЕТ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>:</w:t>
      </w:r>
    </w:p>
    <w:p w:rsidR="00716BED" w:rsidRPr="00716BED" w:rsidRDefault="00716BED" w:rsidP="00716B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6BED" w:rsidRPr="00716BED" w:rsidRDefault="00716BED" w:rsidP="00716BED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муниципальную программу 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716BED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«Развитие предпринимательства и инноваций в МР «</w:t>
      </w:r>
      <w:proofErr w:type="spellStart"/>
      <w:r w:rsidRPr="00716BED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район» (прилагается).</w:t>
      </w:r>
    </w:p>
    <w:p w:rsidR="00716BED" w:rsidRPr="00716BED" w:rsidRDefault="00716BED" w:rsidP="00716BED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2.  Признать утратившим силу постановление администрации 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от 17.12.2013 №1365 «Развитие предпринимательства и инноваций в муниципальном районе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район».</w:t>
      </w:r>
    </w:p>
    <w:p w:rsidR="00716BED" w:rsidRPr="00716BED" w:rsidRDefault="00716BED" w:rsidP="00716BED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 момента </w:t>
      </w:r>
      <w:r w:rsidR="00CF0C0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официального опубликования</w:t>
      </w:r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подлежит размещению на официальном сайте администрации муниципального района «</w:t>
      </w:r>
      <w:proofErr w:type="spellStart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Мещовский</w:t>
      </w:r>
      <w:proofErr w:type="spellEnd"/>
      <w:r w:rsidRPr="00716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и распространяется на правоотношения, возникшие с 01.01.2019 года.</w:t>
      </w:r>
    </w:p>
    <w:p w:rsidR="00716BED" w:rsidRPr="00716BED" w:rsidRDefault="00716BED" w:rsidP="00716BED">
      <w:pPr>
        <w:spacing w:after="0" w:line="240" w:lineRule="auto"/>
        <w:ind w:firstLine="675"/>
        <w:jc w:val="both"/>
        <w:outlineLvl w:val="0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4</w:t>
      </w:r>
      <w:r w:rsidRPr="00716BED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. Контроль исполнения настоящего постановления возложить на заместителя главы администрации </w:t>
      </w:r>
      <w:r w:rsidR="00CF0C0B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>Симакова Б.В.</w:t>
      </w:r>
    </w:p>
    <w:p w:rsidR="00716BED" w:rsidRPr="00716BED" w:rsidRDefault="00716BED" w:rsidP="00716BE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</w:pPr>
    </w:p>
    <w:p w:rsidR="00716BED" w:rsidRPr="00716BED" w:rsidRDefault="00716BED" w:rsidP="00716BED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BED" w:rsidRPr="00716BED" w:rsidRDefault="00716BED" w:rsidP="00716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администрации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        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                    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16BED">
        <w:rPr>
          <w:rFonts w:ascii="Times New Roman" w:eastAsia="Times New Roman" w:hAnsi="Times New Roman" w:cs="Times New Roman"/>
          <w:b/>
          <w:sz w:val="26"/>
          <w:szCs w:val="26"/>
          <w:lang w:val="x-none" w:eastAsia="ru-RU"/>
        </w:rPr>
        <w:t xml:space="preserve">    В.Г. Поляков </w:t>
      </w:r>
    </w:p>
    <w:p w:rsidR="00CF22E9" w:rsidRDefault="001619AB" w:rsidP="00716BED">
      <w:pPr>
        <w:pStyle w:val="ConsPlusTitlePage"/>
        <w:jc w:val="right"/>
      </w:pPr>
      <w:r>
        <w:t xml:space="preserve"> </w:t>
      </w:r>
      <w:r w:rsidR="00CF22E9">
        <w:br/>
      </w:r>
    </w:p>
    <w:p w:rsidR="00CF0C0B" w:rsidRDefault="00CF0C0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</w:p>
    <w:p w:rsidR="00CF22E9" w:rsidRPr="001619AB" w:rsidRDefault="00CF22E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CF22E9" w:rsidRPr="001619AB" w:rsidRDefault="00CF22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 xml:space="preserve">к </w:t>
      </w:r>
      <w:r w:rsidR="001619AB">
        <w:rPr>
          <w:rFonts w:ascii="Times New Roman" w:hAnsi="Times New Roman" w:cs="Times New Roman"/>
          <w:sz w:val="26"/>
          <w:szCs w:val="26"/>
        </w:rPr>
        <w:t>п</w:t>
      </w:r>
      <w:r w:rsidRPr="001619A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CF22E9" w:rsidRPr="001619AB" w:rsidRDefault="00CF22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F22E9" w:rsidRPr="001619AB" w:rsidRDefault="00CF22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CF22E9" w:rsidRPr="001619AB" w:rsidRDefault="00CF22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>"</w:t>
      </w:r>
      <w:proofErr w:type="spellStart"/>
      <w:r w:rsidRPr="001619AB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1619AB">
        <w:rPr>
          <w:rFonts w:ascii="Times New Roman" w:hAnsi="Times New Roman" w:cs="Times New Roman"/>
          <w:sz w:val="26"/>
          <w:szCs w:val="26"/>
        </w:rPr>
        <w:t xml:space="preserve"> район"</w:t>
      </w:r>
    </w:p>
    <w:p w:rsidR="00CF22E9" w:rsidRDefault="00CF22E9" w:rsidP="001619AB">
      <w:pPr>
        <w:pStyle w:val="ConsPlusNormal"/>
        <w:jc w:val="right"/>
      </w:pPr>
      <w:r w:rsidRPr="001619AB">
        <w:rPr>
          <w:rFonts w:ascii="Times New Roman" w:hAnsi="Times New Roman" w:cs="Times New Roman"/>
          <w:sz w:val="26"/>
          <w:szCs w:val="26"/>
        </w:rPr>
        <w:t xml:space="preserve">от </w:t>
      </w:r>
      <w:r w:rsidR="001619AB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Pr="001619AB">
        <w:rPr>
          <w:rFonts w:ascii="Times New Roman" w:hAnsi="Times New Roman" w:cs="Times New Roman"/>
          <w:sz w:val="26"/>
          <w:szCs w:val="26"/>
        </w:rPr>
        <w:t xml:space="preserve"> </w:t>
      </w:r>
      <w:r w:rsidR="001619AB">
        <w:rPr>
          <w:rFonts w:ascii="Times New Roman" w:hAnsi="Times New Roman" w:cs="Times New Roman"/>
          <w:sz w:val="26"/>
          <w:szCs w:val="26"/>
        </w:rPr>
        <w:t>№</w:t>
      </w:r>
      <w:r w:rsidRPr="001619AB">
        <w:rPr>
          <w:rFonts w:ascii="Times New Roman" w:hAnsi="Times New Roman" w:cs="Times New Roman"/>
          <w:sz w:val="26"/>
          <w:szCs w:val="26"/>
        </w:rPr>
        <w:t xml:space="preserve"> </w:t>
      </w:r>
      <w:r w:rsidR="001619AB">
        <w:rPr>
          <w:rFonts w:ascii="Times New Roman" w:hAnsi="Times New Roman" w:cs="Times New Roman"/>
          <w:sz w:val="26"/>
          <w:szCs w:val="26"/>
        </w:rPr>
        <w:t>_______</w:t>
      </w:r>
    </w:p>
    <w:p w:rsidR="00CF22E9" w:rsidRDefault="00CF22E9">
      <w:pPr>
        <w:pStyle w:val="ConsPlusNormal"/>
        <w:jc w:val="both"/>
      </w:pPr>
    </w:p>
    <w:p w:rsidR="00CF22E9" w:rsidRPr="001619AB" w:rsidRDefault="00CF22E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>ПАСПОРТ</w:t>
      </w:r>
    </w:p>
    <w:p w:rsidR="00CF22E9" w:rsidRDefault="001619A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1619AB" w:rsidRPr="001619AB" w:rsidRDefault="001619A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предпринимательства и инноваций в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1080"/>
        <w:gridCol w:w="882"/>
        <w:gridCol w:w="709"/>
        <w:gridCol w:w="709"/>
        <w:gridCol w:w="850"/>
        <w:gridCol w:w="709"/>
        <w:gridCol w:w="787"/>
      </w:tblGrid>
      <w:tr w:rsidR="001619AB" w:rsidTr="001619AB">
        <w:tc>
          <w:tcPr>
            <w:tcW w:w="3345" w:type="dxa"/>
          </w:tcPr>
          <w:p w:rsidR="001619AB" w:rsidRPr="00A22C1E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22C1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726" w:type="dxa"/>
            <w:gridSpan w:val="7"/>
          </w:tcPr>
          <w:p w:rsidR="001619AB" w:rsidRPr="00A22C1E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22C1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</w:tr>
      <w:tr w:rsidR="001619AB" w:rsidTr="001619AB">
        <w:tc>
          <w:tcPr>
            <w:tcW w:w="3345" w:type="dxa"/>
          </w:tcPr>
          <w:p w:rsidR="001619AB" w:rsidRPr="00A22C1E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22C1E">
              <w:rPr>
                <w:rFonts w:ascii="Times New Roman" w:hAnsi="Times New Roman" w:cs="Times New Roman"/>
                <w:sz w:val="26"/>
                <w:szCs w:val="26"/>
              </w:rPr>
              <w:t>2. Цели муниципальной программы</w:t>
            </w:r>
          </w:p>
        </w:tc>
        <w:tc>
          <w:tcPr>
            <w:tcW w:w="5726" w:type="dxa"/>
            <w:gridSpan w:val="7"/>
          </w:tcPr>
          <w:p w:rsidR="001619AB" w:rsidRPr="001619AB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19AB">
              <w:rPr>
                <w:rFonts w:ascii="Times New Roman" w:hAnsi="Times New Roman" w:cs="Times New Roman"/>
                <w:sz w:val="26"/>
                <w:szCs w:val="26"/>
              </w:rPr>
              <w:t>- Создание благоприятного предпринимательского климата и условий для ведения бизнеса;</w:t>
            </w:r>
          </w:p>
          <w:p w:rsidR="001619AB" w:rsidRPr="008F19E6" w:rsidRDefault="001619AB" w:rsidP="00E83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9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83F6F"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популяризации предпринимательства, повышение привлекательности осуществления предпринимательской деятельности. </w:t>
            </w:r>
          </w:p>
        </w:tc>
      </w:tr>
      <w:tr w:rsidR="001619AB" w:rsidTr="001619AB">
        <w:tc>
          <w:tcPr>
            <w:tcW w:w="3345" w:type="dxa"/>
          </w:tcPr>
          <w:p w:rsidR="001619AB" w:rsidRPr="00A22C1E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3.Задачи муниципальной программы</w:t>
            </w:r>
          </w:p>
        </w:tc>
        <w:tc>
          <w:tcPr>
            <w:tcW w:w="5726" w:type="dxa"/>
            <w:gridSpan w:val="7"/>
          </w:tcPr>
          <w:p w:rsidR="00B93067" w:rsidRPr="00B93067" w:rsidRDefault="00B93067" w:rsidP="00B9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067">
              <w:rPr>
                <w:rFonts w:ascii="Times New Roman" w:hAnsi="Times New Roman" w:cs="Times New Roman"/>
                <w:sz w:val="26"/>
                <w:szCs w:val="26"/>
              </w:rPr>
              <w:t>Повышение предпринимательской активности и развитие малого и среднего предпринимательства.</w:t>
            </w:r>
          </w:p>
          <w:p w:rsidR="001619AB" w:rsidRPr="000041CE" w:rsidRDefault="001619AB" w:rsidP="0016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9AB" w:rsidTr="001619AB">
        <w:tc>
          <w:tcPr>
            <w:tcW w:w="3345" w:type="dxa"/>
          </w:tcPr>
          <w:p w:rsidR="001619AB" w:rsidRPr="00A22C1E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Подпрограммы муниципальной программы</w:t>
            </w:r>
          </w:p>
        </w:tc>
        <w:tc>
          <w:tcPr>
            <w:tcW w:w="5726" w:type="dxa"/>
            <w:gridSpan w:val="7"/>
          </w:tcPr>
          <w:p w:rsidR="001619AB" w:rsidRPr="00D31D91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выделяются</w:t>
            </w:r>
          </w:p>
        </w:tc>
      </w:tr>
      <w:tr w:rsidR="001619AB" w:rsidTr="001619AB">
        <w:trPr>
          <w:trHeight w:val="1270"/>
        </w:trPr>
        <w:tc>
          <w:tcPr>
            <w:tcW w:w="3345" w:type="dxa"/>
          </w:tcPr>
          <w:p w:rsidR="001619AB" w:rsidRPr="00D31D91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1D9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Индикаторы муниципальной программы</w:t>
            </w:r>
          </w:p>
        </w:tc>
        <w:tc>
          <w:tcPr>
            <w:tcW w:w="5726" w:type="dxa"/>
            <w:gridSpan w:val="7"/>
          </w:tcPr>
          <w:p w:rsidR="001619AB" w:rsidRPr="00CA20CC" w:rsidRDefault="00CA20CC" w:rsidP="00D24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8A4BE0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</w:t>
            </w:r>
            <w:r w:rsidR="002F5861">
              <w:rPr>
                <w:rFonts w:ascii="Times New Roman" w:hAnsi="Times New Roman" w:cs="Times New Roman"/>
                <w:sz w:val="26"/>
                <w:szCs w:val="26"/>
              </w:rPr>
              <w:t>числа субъектов малого и среднего предпринимательства</w:t>
            </w:r>
            <w:r w:rsidR="008A4BE0">
              <w:rPr>
                <w:rFonts w:ascii="Times New Roman" w:hAnsi="Times New Roman" w:cs="Times New Roman"/>
                <w:sz w:val="26"/>
                <w:szCs w:val="26"/>
              </w:rPr>
              <w:t>, включая индивидуальных предпринимателей</w:t>
            </w:r>
            <w:r w:rsidR="00D242CC">
              <w:rPr>
                <w:rFonts w:ascii="Times New Roman" w:hAnsi="Times New Roman" w:cs="Times New Roman"/>
                <w:sz w:val="26"/>
                <w:szCs w:val="26"/>
              </w:rPr>
              <w:t xml:space="preserve"> (ед.)</w:t>
            </w:r>
            <w:r w:rsidRPr="00CA20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A20CC" w:rsidRPr="00CA20CC" w:rsidRDefault="00CA20CC" w:rsidP="00D24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</w:pPr>
            <w:r w:rsidRPr="00CA20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увеличение доли среднесписочной численности работников (без внешних совместителей), занятых на микр</w:t>
            </w:r>
            <w:proofErr w:type="gramStart"/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о-</w:t>
            </w:r>
            <w:proofErr w:type="gramEnd"/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 малых и средних предприятиях и у индивидуальных предпринимателей, в общей численности занятого населения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(чел.)</w:t>
            </w:r>
          </w:p>
        </w:tc>
      </w:tr>
      <w:tr w:rsidR="001619AB" w:rsidTr="001619AB">
        <w:trPr>
          <w:trHeight w:val="972"/>
        </w:trPr>
        <w:tc>
          <w:tcPr>
            <w:tcW w:w="3345" w:type="dxa"/>
          </w:tcPr>
          <w:p w:rsidR="001619AB" w:rsidRPr="00D31D91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 w:rsidRPr="00D31D91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726" w:type="dxa"/>
            <w:gridSpan w:val="7"/>
          </w:tcPr>
          <w:p w:rsidR="001619AB" w:rsidRPr="00D31D91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</w:t>
            </w:r>
            <w:r w:rsidRPr="00D31D91">
              <w:rPr>
                <w:rFonts w:ascii="Times New Roman" w:hAnsi="Times New Roman" w:cs="Times New Roman"/>
                <w:sz w:val="26"/>
                <w:szCs w:val="26"/>
              </w:rPr>
              <w:t>2019 - 2024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один этап</w:t>
            </w:r>
          </w:p>
        </w:tc>
      </w:tr>
      <w:tr w:rsidR="001619AB" w:rsidTr="001619AB">
        <w:trPr>
          <w:trHeight w:val="375"/>
        </w:trPr>
        <w:tc>
          <w:tcPr>
            <w:tcW w:w="3345" w:type="dxa"/>
            <w:vMerge w:val="restart"/>
          </w:tcPr>
          <w:p w:rsidR="001619AB" w:rsidRPr="00D31D91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1080" w:type="dxa"/>
            <w:vMerge w:val="restart"/>
          </w:tcPr>
          <w:p w:rsidR="001619AB" w:rsidRPr="003E65BA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5B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61ACB">
              <w:rPr>
                <w:rFonts w:ascii="Times New Roman" w:hAnsi="Times New Roman" w:cs="Times New Roman"/>
                <w:sz w:val="20"/>
              </w:rPr>
              <w:t>Средства муниципального бюджета, всего (тыс. рублей</w:t>
            </w:r>
            <w:r w:rsidRPr="003E65B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646" w:type="dxa"/>
            <w:gridSpan w:val="6"/>
          </w:tcPr>
          <w:p w:rsidR="001619AB" w:rsidRPr="003E65BA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5BA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1619AB" w:rsidTr="001619AB">
        <w:trPr>
          <w:trHeight w:val="240"/>
        </w:trPr>
        <w:tc>
          <w:tcPr>
            <w:tcW w:w="3345" w:type="dxa"/>
            <w:vMerge/>
          </w:tcPr>
          <w:p w:rsidR="001619AB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1619AB" w:rsidRPr="003E65BA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</w:tcPr>
          <w:p w:rsidR="001619AB" w:rsidRPr="00F61ACB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709" w:type="dxa"/>
          </w:tcPr>
          <w:p w:rsidR="001619AB" w:rsidRPr="00F61ACB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709" w:type="dxa"/>
          </w:tcPr>
          <w:p w:rsidR="001619AB" w:rsidRPr="00F61ACB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50" w:type="dxa"/>
          </w:tcPr>
          <w:p w:rsidR="001619AB" w:rsidRPr="00F61ACB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709" w:type="dxa"/>
          </w:tcPr>
          <w:p w:rsidR="001619AB" w:rsidRPr="00F61ACB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787" w:type="dxa"/>
          </w:tcPr>
          <w:p w:rsidR="001619AB" w:rsidRPr="00F61ACB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1619AB" w:rsidTr="001619AB">
        <w:trPr>
          <w:trHeight w:val="391"/>
        </w:trPr>
        <w:tc>
          <w:tcPr>
            <w:tcW w:w="3345" w:type="dxa"/>
            <w:vMerge/>
          </w:tcPr>
          <w:p w:rsidR="001619AB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619AB" w:rsidRPr="00F61ACB" w:rsidRDefault="008A4BE0" w:rsidP="002C5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775,</w:t>
            </w:r>
            <w:r w:rsidR="002C5E8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82" w:type="dxa"/>
          </w:tcPr>
          <w:p w:rsidR="001619AB" w:rsidRPr="00F61ACB" w:rsidRDefault="008A4BE0" w:rsidP="008A4B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116,9 </w:t>
            </w:r>
          </w:p>
        </w:tc>
        <w:tc>
          <w:tcPr>
            <w:tcW w:w="709" w:type="dxa"/>
          </w:tcPr>
          <w:p w:rsidR="001619AB" w:rsidRPr="00F61ACB" w:rsidRDefault="008A4BE0" w:rsidP="008A4B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121,6</w:t>
            </w:r>
          </w:p>
        </w:tc>
        <w:tc>
          <w:tcPr>
            <w:tcW w:w="709" w:type="dxa"/>
          </w:tcPr>
          <w:p w:rsidR="001619AB" w:rsidRPr="00F61ACB" w:rsidRDefault="008A4BE0" w:rsidP="008A4B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126,5</w:t>
            </w:r>
          </w:p>
        </w:tc>
        <w:tc>
          <w:tcPr>
            <w:tcW w:w="850" w:type="dxa"/>
          </w:tcPr>
          <w:p w:rsidR="001619AB" w:rsidRPr="00F61ACB" w:rsidRDefault="008A4BE0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131,6</w:t>
            </w:r>
          </w:p>
        </w:tc>
        <w:tc>
          <w:tcPr>
            <w:tcW w:w="709" w:type="dxa"/>
          </w:tcPr>
          <w:p w:rsidR="001619AB" w:rsidRPr="00F61ACB" w:rsidRDefault="008A4BE0" w:rsidP="008A4B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136,9</w:t>
            </w:r>
          </w:p>
        </w:tc>
        <w:tc>
          <w:tcPr>
            <w:tcW w:w="787" w:type="dxa"/>
          </w:tcPr>
          <w:p w:rsidR="001619AB" w:rsidRPr="00F61ACB" w:rsidRDefault="008A4BE0" w:rsidP="008A4B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142,4</w:t>
            </w:r>
          </w:p>
        </w:tc>
      </w:tr>
      <w:tr w:rsidR="001619AB" w:rsidTr="001619AB">
        <w:trPr>
          <w:trHeight w:val="1106"/>
        </w:trPr>
        <w:tc>
          <w:tcPr>
            <w:tcW w:w="3345" w:type="dxa"/>
            <w:tcBorders>
              <w:bottom w:val="single" w:sz="4" w:space="0" w:color="auto"/>
            </w:tcBorders>
          </w:tcPr>
          <w:p w:rsidR="001619AB" w:rsidRPr="00D31D91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D31D91">
              <w:rPr>
                <w:rFonts w:ascii="Times New Roman" w:hAnsi="Times New Roman" w:cs="Times New Roman"/>
                <w:sz w:val="26"/>
                <w:szCs w:val="26"/>
              </w:rPr>
              <w:t>. Ожидаемые результаты реализации муниципальной программы</w:t>
            </w:r>
          </w:p>
        </w:tc>
        <w:tc>
          <w:tcPr>
            <w:tcW w:w="5726" w:type="dxa"/>
            <w:gridSpan w:val="7"/>
          </w:tcPr>
          <w:p w:rsidR="00B328EA" w:rsidRPr="00B328EA" w:rsidRDefault="001619AB" w:rsidP="00B3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B328EA"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количественном выражении:</w:t>
            </w:r>
          </w:p>
          <w:p w:rsidR="00B328EA" w:rsidRPr="00B328EA" w:rsidRDefault="00B328EA" w:rsidP="00B3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 увеличение количества субъектов малого и среднего предпринимательства в расчете на 1 тыс. человек населения района с 24,8 ед. в 2017 году до 36,4 ед. в 2024 году;</w:t>
            </w:r>
          </w:p>
          <w:p w:rsidR="00B328EA" w:rsidRPr="00B328EA" w:rsidRDefault="00B328EA" w:rsidP="00B3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 увеличение доли среднесписочной численности работников (без внешних совместителей), занятых на микр</w:t>
            </w:r>
            <w:proofErr w:type="gramStart"/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о-</w:t>
            </w:r>
            <w:proofErr w:type="gramEnd"/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 малых и средних предприятиях и у индивидуальных предпринимателей, в общей численности занятого населения с 24,1% в 2017 году до 2</w:t>
            </w:r>
            <w:r w:rsidR="001B473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,5% в 2024 году;</w:t>
            </w:r>
          </w:p>
          <w:p w:rsidR="00B328EA" w:rsidRPr="00B328EA" w:rsidRDefault="00B328EA" w:rsidP="00B3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качественном выражении:</w:t>
            </w:r>
          </w:p>
          <w:p w:rsidR="001619AB" w:rsidRDefault="00B328EA" w:rsidP="00B328EA">
            <w:pPr>
              <w:autoSpaceDE w:val="0"/>
              <w:autoSpaceDN w:val="0"/>
              <w:adjustRightInd w:val="0"/>
              <w:spacing w:after="0" w:line="240" w:lineRule="auto"/>
            </w:pP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- улучшение условий ведения бизнеса </w:t>
            </w:r>
            <w:proofErr w:type="gramStart"/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</w:t>
            </w:r>
            <w:proofErr w:type="gramEnd"/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proofErr w:type="gramStart"/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Мещовском</w:t>
            </w:r>
            <w:proofErr w:type="gramEnd"/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районе.</w:t>
            </w:r>
            <w:r w:rsidRPr="00B328EA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</w:p>
        </w:tc>
      </w:tr>
    </w:tbl>
    <w:p w:rsidR="00CF22E9" w:rsidRDefault="00CF22E9"/>
    <w:p w:rsidR="00CF22E9" w:rsidRPr="00D05422" w:rsidRDefault="00D054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05422">
        <w:rPr>
          <w:rFonts w:ascii="Times New Roman" w:hAnsi="Times New Roman" w:cs="Times New Roman"/>
          <w:b/>
          <w:sz w:val="26"/>
          <w:szCs w:val="26"/>
        </w:rPr>
        <w:t>1.</w:t>
      </w:r>
      <w:r w:rsidR="00CF22E9" w:rsidRPr="00D05422">
        <w:rPr>
          <w:rFonts w:ascii="Times New Roman" w:hAnsi="Times New Roman" w:cs="Times New Roman"/>
          <w:b/>
          <w:sz w:val="26"/>
          <w:szCs w:val="26"/>
        </w:rPr>
        <w:t xml:space="preserve"> Общая характеристика сферы реализации муниципальной</w:t>
      </w:r>
    </w:p>
    <w:p w:rsidR="00CF22E9" w:rsidRPr="00D05422" w:rsidRDefault="00CF22E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422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CF22E9" w:rsidRDefault="00CF22E9">
      <w:pPr>
        <w:pStyle w:val="ConsPlusNormal"/>
        <w:jc w:val="both"/>
      </w:pP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362E7">
        <w:rPr>
          <w:rFonts w:ascii="Times New Roman" w:hAnsi="Times New Roman" w:cs="Times New Roman"/>
          <w:sz w:val="26"/>
          <w:szCs w:val="26"/>
        </w:rPr>
        <w:t>Муниципальная программа "Развитие предпринимательства и инноваций в муниципальном районе "</w:t>
      </w:r>
      <w:proofErr w:type="spellStart"/>
      <w:r w:rsidRPr="00D362E7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D362E7">
        <w:rPr>
          <w:rFonts w:ascii="Times New Roman" w:hAnsi="Times New Roman" w:cs="Times New Roman"/>
          <w:sz w:val="26"/>
          <w:szCs w:val="26"/>
        </w:rPr>
        <w:t xml:space="preserve"> район" (далее - Программа) является базовым системным документом, определяющим цели и задачи района в сфере развития малого и среднего предпринимательства в Мещовском районе на период с 201</w:t>
      </w:r>
      <w:r w:rsidR="00D05422" w:rsidRPr="00D362E7">
        <w:rPr>
          <w:rFonts w:ascii="Times New Roman" w:hAnsi="Times New Roman" w:cs="Times New Roman"/>
          <w:sz w:val="26"/>
          <w:szCs w:val="26"/>
        </w:rPr>
        <w:t>9</w:t>
      </w:r>
      <w:r w:rsidRPr="00D362E7">
        <w:rPr>
          <w:rFonts w:ascii="Times New Roman" w:hAnsi="Times New Roman" w:cs="Times New Roman"/>
          <w:sz w:val="26"/>
          <w:szCs w:val="26"/>
        </w:rPr>
        <w:t xml:space="preserve"> по 202</w:t>
      </w:r>
      <w:r w:rsidR="00D05422" w:rsidRPr="00D362E7">
        <w:rPr>
          <w:rFonts w:ascii="Times New Roman" w:hAnsi="Times New Roman" w:cs="Times New Roman"/>
          <w:sz w:val="26"/>
          <w:szCs w:val="26"/>
        </w:rPr>
        <w:t>4</w:t>
      </w:r>
      <w:r w:rsidRPr="00D362E7">
        <w:rPr>
          <w:rFonts w:ascii="Times New Roman" w:hAnsi="Times New Roman" w:cs="Times New Roman"/>
          <w:sz w:val="26"/>
          <w:szCs w:val="26"/>
        </w:rPr>
        <w:t xml:space="preserve"> годы, пути и средства их достижения, выявленные на основе анализа текущего состояния малого и среднего предпринимательства в районе, основные тенденции и проблемы</w:t>
      </w:r>
      <w:proofErr w:type="gramEnd"/>
      <w:r w:rsidRPr="00D362E7">
        <w:rPr>
          <w:rFonts w:ascii="Times New Roman" w:hAnsi="Times New Roman" w:cs="Times New Roman"/>
          <w:sz w:val="26"/>
          <w:szCs w:val="26"/>
        </w:rPr>
        <w:t xml:space="preserve"> его развития.</w:t>
      </w:r>
    </w:p>
    <w:p w:rsidR="00CF22E9" w:rsidRPr="00D362E7" w:rsidRDefault="00D05422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 xml:space="preserve"> </w:t>
      </w:r>
      <w:r w:rsidR="00CF22E9" w:rsidRPr="00D362E7">
        <w:rPr>
          <w:rFonts w:ascii="Times New Roman" w:hAnsi="Times New Roman" w:cs="Times New Roman"/>
          <w:sz w:val="26"/>
          <w:szCs w:val="26"/>
        </w:rPr>
        <w:t xml:space="preserve">Малый бизнес присутствует практически во всех отраслях экономики </w:t>
      </w:r>
      <w:proofErr w:type="spellStart"/>
      <w:r w:rsidR="00CF22E9" w:rsidRPr="00D362E7"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 w:rsidR="00CF22E9" w:rsidRPr="00D362E7">
        <w:rPr>
          <w:rFonts w:ascii="Times New Roman" w:hAnsi="Times New Roman" w:cs="Times New Roman"/>
          <w:sz w:val="26"/>
          <w:szCs w:val="26"/>
        </w:rPr>
        <w:t xml:space="preserve"> района. В деятельность малых и средних предприятий вовлечены все трудоспособные социальные группы населения. Его развитие оказывает непосредственное влияние на общее состояние экономики района, способствует насыщению рынка товарами и услугами, развитию экономически оправданной конкуренции, созданию новых рабочих мест и новых производств, а также формированию налоговой базы.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общества. Активное привлечение работников на условиях вторичной занятости, свойственное малому бизнесу, создает дополнительные источники доходов для населения.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Значимость малого и среднего предпринимательства для экономики района определяется следующими факторами: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 xml:space="preserve">- способность обеспечивать оперативное создание рабочих мест и </w:t>
      </w:r>
      <w:proofErr w:type="spellStart"/>
      <w:r w:rsidRPr="00D362E7">
        <w:rPr>
          <w:rFonts w:ascii="Times New Roman" w:hAnsi="Times New Roman" w:cs="Times New Roman"/>
          <w:sz w:val="26"/>
          <w:szCs w:val="26"/>
        </w:rPr>
        <w:t>самозанятость</w:t>
      </w:r>
      <w:proofErr w:type="spellEnd"/>
      <w:r w:rsidRPr="00D362E7">
        <w:rPr>
          <w:rFonts w:ascii="Times New Roman" w:hAnsi="Times New Roman" w:cs="Times New Roman"/>
          <w:sz w:val="26"/>
          <w:szCs w:val="26"/>
        </w:rPr>
        <w:t xml:space="preserve"> населения;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влияние на увеличение доходной части бюджетов всех уровней;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формирование конкурентной среды, насыщение рынков товарами и услугами;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ускорение инновационных процессов ввиду более гибкой и адаптивной формы хозяйствования, чем на крупных предприятиях.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Малые и средние предприятия играют важную роль в экономике района.</w:t>
      </w:r>
    </w:p>
    <w:p w:rsidR="00D05422" w:rsidRPr="00D362E7" w:rsidRDefault="00D05422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 xml:space="preserve">В 2018 году количество малых предприятий </w:t>
      </w:r>
      <w:r w:rsidR="000C26E0">
        <w:rPr>
          <w:rFonts w:ascii="Times New Roman" w:hAnsi="Times New Roman" w:cs="Times New Roman"/>
          <w:sz w:val="26"/>
          <w:szCs w:val="26"/>
        </w:rPr>
        <w:t>составило</w:t>
      </w:r>
      <w:r w:rsidRPr="00D362E7">
        <w:rPr>
          <w:rFonts w:ascii="Times New Roman" w:hAnsi="Times New Roman" w:cs="Times New Roman"/>
          <w:sz w:val="26"/>
          <w:szCs w:val="26"/>
        </w:rPr>
        <w:t xml:space="preserve"> </w:t>
      </w:r>
      <w:r w:rsidR="00D362E7" w:rsidRPr="00D362E7">
        <w:rPr>
          <w:rFonts w:ascii="Times New Roman" w:hAnsi="Times New Roman" w:cs="Times New Roman"/>
          <w:sz w:val="26"/>
          <w:szCs w:val="26"/>
        </w:rPr>
        <w:t>3</w:t>
      </w:r>
      <w:r w:rsidRPr="00D362E7">
        <w:rPr>
          <w:rFonts w:ascii="Times New Roman" w:hAnsi="Times New Roman" w:cs="Times New Roman"/>
          <w:sz w:val="26"/>
          <w:szCs w:val="26"/>
        </w:rPr>
        <w:t>6</w:t>
      </w:r>
      <w:r w:rsidR="000C26E0">
        <w:rPr>
          <w:rFonts w:ascii="Times New Roman" w:hAnsi="Times New Roman" w:cs="Times New Roman"/>
          <w:sz w:val="26"/>
          <w:szCs w:val="26"/>
        </w:rPr>
        <w:t>6</w:t>
      </w:r>
      <w:r w:rsidRPr="00D362E7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D362E7" w:rsidRPr="00D362E7">
        <w:rPr>
          <w:rFonts w:ascii="Times New Roman" w:hAnsi="Times New Roman" w:cs="Times New Roman"/>
          <w:sz w:val="26"/>
          <w:szCs w:val="26"/>
        </w:rPr>
        <w:t xml:space="preserve">, в том </w:t>
      </w:r>
      <w:r w:rsidR="00D362E7" w:rsidRPr="00D362E7">
        <w:rPr>
          <w:rFonts w:ascii="Times New Roman" w:hAnsi="Times New Roman" w:cs="Times New Roman"/>
          <w:sz w:val="26"/>
          <w:szCs w:val="26"/>
        </w:rPr>
        <w:lastRenderedPageBreak/>
        <w:t>числе 30</w:t>
      </w:r>
      <w:r w:rsidR="000C26E0">
        <w:rPr>
          <w:rFonts w:ascii="Times New Roman" w:hAnsi="Times New Roman" w:cs="Times New Roman"/>
          <w:sz w:val="26"/>
          <w:szCs w:val="26"/>
        </w:rPr>
        <w:t>3</w:t>
      </w:r>
      <w:r w:rsidR="00D362E7" w:rsidRPr="00D362E7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</w:t>
      </w:r>
      <w:r w:rsidRPr="00D362E7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Pr="00D362E7">
        <w:rPr>
          <w:rFonts w:ascii="Times New Roman" w:hAnsi="Times New Roman" w:cs="Times New Roman"/>
          <w:sz w:val="26"/>
          <w:szCs w:val="26"/>
        </w:rPr>
        <w:t xml:space="preserve">Отраслевая структура распределения предприятий малого бизнеса в районе остается практически неизменной на протяжении ряда лет. 34,4% приходится на предприятия сельскохозяйственного производства,  18,8% действующие в сфере оптовой и розничной торговли, 6,2% на организации по операциям с недвижимым имуществом, 23,4% - на долю предприятий промышленного комплекса, 6,3% - строительных организаций, 4,7% - транспортировка и хранение, 6,2% - прочие виды деятельности. </w:t>
      </w:r>
      <w:proofErr w:type="gramEnd"/>
    </w:p>
    <w:p w:rsidR="00D362E7" w:rsidRPr="00D362E7" w:rsidRDefault="000C26E0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362E7" w:rsidRPr="00D362E7">
        <w:rPr>
          <w:rFonts w:ascii="Times New Roman" w:hAnsi="Times New Roman" w:cs="Times New Roman"/>
          <w:sz w:val="26"/>
          <w:szCs w:val="26"/>
        </w:rPr>
        <w:t xml:space="preserve"> 2018 году объем отгруженной продукции состави</w:t>
      </w:r>
      <w:r>
        <w:rPr>
          <w:rFonts w:ascii="Times New Roman" w:hAnsi="Times New Roman" w:cs="Times New Roman"/>
          <w:sz w:val="26"/>
          <w:szCs w:val="26"/>
        </w:rPr>
        <w:t>л</w:t>
      </w:r>
      <w:r w:rsidR="00D362E7" w:rsidRPr="00D362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D362E7" w:rsidRPr="00D362E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="00D362E7" w:rsidRPr="00D362E7">
        <w:rPr>
          <w:rFonts w:ascii="Times New Roman" w:hAnsi="Times New Roman" w:cs="Times New Roman"/>
          <w:sz w:val="26"/>
          <w:szCs w:val="26"/>
        </w:rPr>
        <w:t>0 миллионов рублей.</w:t>
      </w:r>
    </w:p>
    <w:p w:rsidR="00D05422" w:rsidRPr="00D362E7" w:rsidRDefault="00D05422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работающих на малых предприятиях </w:t>
      </w:r>
      <w:r w:rsidR="000C26E0">
        <w:rPr>
          <w:rFonts w:ascii="Times New Roman" w:hAnsi="Times New Roman" w:cs="Times New Roman"/>
          <w:sz w:val="26"/>
          <w:szCs w:val="26"/>
        </w:rPr>
        <w:t>в</w:t>
      </w:r>
      <w:r w:rsidRPr="00D362E7">
        <w:rPr>
          <w:rFonts w:ascii="Times New Roman" w:hAnsi="Times New Roman" w:cs="Times New Roman"/>
          <w:sz w:val="26"/>
          <w:szCs w:val="26"/>
        </w:rPr>
        <w:t xml:space="preserve"> 2018 год</w:t>
      </w:r>
      <w:r w:rsidR="000C26E0">
        <w:rPr>
          <w:rFonts w:ascii="Times New Roman" w:hAnsi="Times New Roman" w:cs="Times New Roman"/>
          <w:sz w:val="26"/>
          <w:szCs w:val="26"/>
        </w:rPr>
        <w:t>у</w:t>
      </w:r>
      <w:r w:rsidRPr="00D362E7">
        <w:rPr>
          <w:rFonts w:ascii="Times New Roman" w:hAnsi="Times New Roman" w:cs="Times New Roman"/>
          <w:sz w:val="26"/>
          <w:szCs w:val="26"/>
        </w:rPr>
        <w:t xml:space="preserve"> состави</w:t>
      </w:r>
      <w:r w:rsidR="000C26E0">
        <w:rPr>
          <w:rFonts w:ascii="Times New Roman" w:hAnsi="Times New Roman" w:cs="Times New Roman"/>
          <w:sz w:val="26"/>
          <w:szCs w:val="26"/>
        </w:rPr>
        <w:t>ла более 500</w:t>
      </w:r>
      <w:r w:rsidRPr="00D362E7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CF22E9" w:rsidRPr="00D362E7" w:rsidRDefault="00D362E7" w:rsidP="00D362E7">
      <w:pPr>
        <w:pStyle w:val="ConsPlusNormal"/>
        <w:numPr>
          <w:ilvl w:val="2"/>
          <w:numId w:val="1"/>
        </w:numPr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Основные проблемы в сфере реализации муниципальной программы</w:t>
      </w:r>
    </w:p>
    <w:p w:rsidR="00CF0C0B" w:rsidRDefault="00CF0C0B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22E9" w:rsidRPr="00D362E7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На сегодняшний день основными барьерами, которые препятствуют развитию субъектов малого и среднего предпринимательства в районе, являются:</w:t>
      </w:r>
    </w:p>
    <w:p w:rsidR="00CF22E9" w:rsidRPr="00D362E7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отсутствие стартового капитала для организации предпринимательской деятельности;</w:t>
      </w:r>
    </w:p>
    <w:p w:rsidR="00CF22E9" w:rsidRPr="00D362E7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ограниченная доступность финансовых ресурсов, обусловленная сложностью получения внешнего финансирования для субъектов малого</w:t>
      </w:r>
      <w:r w:rsidR="00D362E7" w:rsidRPr="00D362E7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D362E7">
        <w:rPr>
          <w:rFonts w:ascii="Times New Roman" w:hAnsi="Times New Roman" w:cs="Times New Roman"/>
          <w:sz w:val="26"/>
          <w:szCs w:val="26"/>
        </w:rPr>
        <w:t>;</w:t>
      </w:r>
    </w:p>
    <w:p w:rsidR="00CF22E9" w:rsidRPr="00D362E7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низкая доступность площадей (производственных, торговых, офисных) в связи с постоянно возрастающей стоимостью аренды;</w:t>
      </w:r>
    </w:p>
    <w:p w:rsidR="00CF22E9" w:rsidRPr="00D362E7" w:rsidRDefault="00D362E7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 xml:space="preserve"> </w:t>
      </w:r>
      <w:r w:rsidR="00CF22E9" w:rsidRPr="00D362E7">
        <w:rPr>
          <w:rFonts w:ascii="Times New Roman" w:hAnsi="Times New Roman" w:cs="Times New Roman"/>
          <w:sz w:val="26"/>
          <w:szCs w:val="26"/>
        </w:rPr>
        <w:t>- ограниченный доступ субъектов малого и среднего предпринимательства к рынкам сбыта, в том числе региональным,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предприятиями;</w:t>
      </w:r>
    </w:p>
    <w:p w:rsidR="00CF22E9" w:rsidRPr="00D362E7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недостаток высококвалифицированного персонала и компетенций в субъектах малого и среднего предпринимательства, в том числе компетенций управления бизнесом;</w:t>
      </w:r>
    </w:p>
    <w:p w:rsidR="00CF22E9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недостаточно высокий уровень развития механизмов комплексной поддержки начинающих предпринимателей.</w:t>
      </w:r>
    </w:p>
    <w:p w:rsidR="002D76C9" w:rsidRDefault="002D76C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0C0B" w:rsidRDefault="00CF0C0B" w:rsidP="00CF0C0B">
      <w:pPr>
        <w:pStyle w:val="ConsPlusNormal"/>
        <w:ind w:left="1260"/>
        <w:rPr>
          <w:rFonts w:ascii="Times New Roman" w:hAnsi="Times New Roman" w:cs="Times New Roman"/>
          <w:b/>
          <w:sz w:val="26"/>
          <w:szCs w:val="26"/>
        </w:rPr>
      </w:pPr>
    </w:p>
    <w:p w:rsidR="002D76C9" w:rsidRDefault="002D76C9" w:rsidP="002D76C9">
      <w:pPr>
        <w:pStyle w:val="ConsPlusNormal"/>
        <w:numPr>
          <w:ilvl w:val="2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 развития сферы реализации муниципальной программы</w:t>
      </w:r>
    </w:p>
    <w:p w:rsidR="000C26E0" w:rsidRDefault="000C26E0" w:rsidP="002D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D76C9" w:rsidRDefault="002D76C9" w:rsidP="002D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Пути и способы создания условий для раскрытия человеческого потенциала, повышения конкурентоспособности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 долгосрочной перспективе определены в </w:t>
      </w:r>
      <w:hyperlink r:id="rId10" w:history="1">
        <w:r w:rsidRPr="002D76C9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Стратегии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N 250 "О Стратегии социально-экономического развития Калужской области до 2030 года" (в ред. постановления Правительства Калужской области от 13.07.2012 N 353).</w:t>
      </w:r>
      <w:proofErr w:type="gramEnd"/>
    </w:p>
    <w:p w:rsidR="002D76C9" w:rsidRDefault="002D76C9" w:rsidP="002D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ближайшем прогнозируемом периоде до 2024 года сохранится положительная динамика роста объема налоговых поступлений в бюджеты всех уровней от субъектов малого и среднего предпринимательства, создания новых производств и рабочих мест.</w:t>
      </w:r>
    </w:p>
    <w:p w:rsidR="00CF0C0B" w:rsidRPr="00CF0C0B" w:rsidRDefault="00CF0C0B" w:rsidP="00CF0C0B">
      <w:pPr>
        <w:pStyle w:val="a3"/>
        <w:autoSpaceDE w:val="0"/>
        <w:autoSpaceDN w:val="0"/>
        <w:adjustRightInd w:val="0"/>
        <w:spacing w:before="260" w:after="0" w:line="240" w:lineRule="auto"/>
        <w:ind w:left="1254"/>
        <w:jc w:val="both"/>
        <w:rPr>
          <w:rFonts w:ascii="Times New Roman" w:hAnsi="Times New Roman" w:cs="Times New Roman"/>
          <w:sz w:val="26"/>
          <w:szCs w:val="26"/>
        </w:rPr>
      </w:pPr>
    </w:p>
    <w:p w:rsidR="002D76C9" w:rsidRPr="00CA20CC" w:rsidRDefault="002D76C9" w:rsidP="00CA20CC">
      <w:pPr>
        <w:pStyle w:val="a3"/>
        <w:numPr>
          <w:ilvl w:val="1"/>
          <w:numId w:val="5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b/>
          <w:sz w:val="26"/>
          <w:szCs w:val="26"/>
        </w:rPr>
        <w:lastRenderedPageBreak/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2D76C9" w:rsidRPr="00884668" w:rsidRDefault="002D76C9" w:rsidP="002D76C9">
      <w:pPr>
        <w:pStyle w:val="a3"/>
        <w:autoSpaceDE w:val="0"/>
        <w:autoSpaceDN w:val="0"/>
        <w:adjustRightInd w:val="0"/>
        <w:spacing w:before="260" w:after="0" w:line="240" w:lineRule="auto"/>
        <w:ind w:left="1254"/>
        <w:jc w:val="both"/>
        <w:rPr>
          <w:rFonts w:ascii="Times New Roman" w:hAnsi="Times New Roman" w:cs="Times New Roman"/>
          <w:sz w:val="26"/>
          <w:szCs w:val="26"/>
        </w:rPr>
      </w:pPr>
    </w:p>
    <w:p w:rsidR="002D76C9" w:rsidRPr="00CA20CC" w:rsidRDefault="002D76C9" w:rsidP="00CA20CC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b/>
          <w:sz w:val="26"/>
          <w:szCs w:val="26"/>
        </w:rPr>
        <w:t>Приоритеты муниципальной политики в сфере реализации муниципальной программы</w:t>
      </w:r>
    </w:p>
    <w:p w:rsidR="002D76C9" w:rsidRDefault="002D76C9" w:rsidP="002D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1381B" w:rsidRDefault="002D76C9" w:rsidP="0091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gramStart"/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Приоритеты в сфере развития малого и среднего предпринимательства, определены в соответствии с направлениями, обозначенными в </w:t>
      </w:r>
      <w:hyperlink r:id="rId11" w:history="1">
        <w:r w:rsidRPr="00716BE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Указе</w:t>
        </w:r>
      </w:hyperlink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Президента Российской Федерации от 07.05.201</w:t>
      </w:r>
      <w:r w:rsidR="00E83F6F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N </w:t>
      </w:r>
      <w:r w:rsidR="00E83F6F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204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"О </w:t>
      </w:r>
      <w:r w:rsidR="00E83F6F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национальных целях и стратегических задачах развития Российской Федерации на период до 2024 года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",</w:t>
      </w:r>
      <w:r w:rsidR="00E83F6F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hyperlink r:id="rId12" w:history="1">
        <w:r w:rsidRPr="00716BE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Стратегии</w:t>
        </w:r>
      </w:hyperlink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</w:t>
      </w:r>
      <w:proofErr w:type="gramEnd"/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(</w:t>
      </w:r>
      <w:proofErr w:type="gramStart"/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ред. распоряжения Правительства Российской Федерации от 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30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03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.201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N 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547-р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), государственной </w:t>
      </w:r>
      <w:hyperlink r:id="rId13" w:history="1">
        <w:r w:rsidRPr="00716BE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программе</w:t>
        </w:r>
      </w:hyperlink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Правительства Калужской области «Развитие предпринимательства и инноваций в Калужской области»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утвержденной постановлением Правительства 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Калужской области 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31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.201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N 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755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), а также </w:t>
      </w:r>
      <w:hyperlink r:id="rId14" w:history="1">
        <w:r w:rsidRPr="00716BE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Стратегии</w:t>
        </w:r>
      </w:hyperlink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N 250 "О Стратегии социально-экономического развития Калужской области до 2030 года" (в</w:t>
      </w:r>
      <w:proofErr w:type="gramEnd"/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ред. постановлений Правительства Калужской области от 13.07.2012 N 353, от 26.08.2014 N 506, от 12.02.2016 N 89, от 25.05.2017 N 318).</w:t>
      </w:r>
    </w:p>
    <w:p w:rsidR="0091381B" w:rsidRDefault="002D76C9" w:rsidP="0091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перспектив социально-экономического развития</w:t>
      </w:r>
      <w:r w:rsidR="00AC67CA">
        <w:rPr>
          <w:rFonts w:ascii="Times New Roman" w:hAnsi="Times New Roman" w:cs="Times New Roman"/>
          <w:sz w:val="26"/>
          <w:szCs w:val="26"/>
        </w:rPr>
        <w:t>, для района важной задачей является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предпринимательства, влияющ</w:t>
      </w:r>
      <w:r w:rsidR="00AC67CA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на весь диапазон задач социально-экономического развития. </w:t>
      </w:r>
    </w:p>
    <w:p w:rsidR="00CA20CC" w:rsidRDefault="002D76C9" w:rsidP="0091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приоритет</w:t>
      </w:r>
      <w:r w:rsidR="00AC67CA">
        <w:rPr>
          <w:rFonts w:ascii="Times New Roman" w:hAnsi="Times New Roman" w:cs="Times New Roman"/>
          <w:sz w:val="26"/>
          <w:szCs w:val="26"/>
        </w:rPr>
        <w:t>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C67CA">
        <w:rPr>
          <w:rFonts w:ascii="Times New Roman" w:hAnsi="Times New Roman" w:cs="Times New Roman"/>
          <w:sz w:val="26"/>
          <w:szCs w:val="26"/>
        </w:rPr>
        <w:t>муниципальной политики в сф</w:t>
      </w:r>
      <w:r>
        <w:rPr>
          <w:rFonts w:ascii="Times New Roman" w:hAnsi="Times New Roman" w:cs="Times New Roman"/>
          <w:sz w:val="26"/>
          <w:szCs w:val="26"/>
        </w:rPr>
        <w:t>ере</w:t>
      </w:r>
      <w:r w:rsidR="00AC67CA">
        <w:rPr>
          <w:rFonts w:ascii="Times New Roman" w:hAnsi="Times New Roman" w:cs="Times New Roman"/>
          <w:sz w:val="26"/>
          <w:szCs w:val="26"/>
        </w:rPr>
        <w:t xml:space="preserve"> развития предпринимательства является п</w:t>
      </w:r>
      <w:r>
        <w:rPr>
          <w:rFonts w:ascii="Times New Roman" w:hAnsi="Times New Roman" w:cs="Times New Roman"/>
          <w:sz w:val="26"/>
          <w:szCs w:val="26"/>
        </w:rPr>
        <w:t>оддержка развития малого и среднего предпринимательства</w:t>
      </w:r>
      <w:r w:rsidR="00AC67CA">
        <w:rPr>
          <w:rFonts w:ascii="Times New Roman" w:hAnsi="Times New Roman" w:cs="Times New Roman"/>
          <w:sz w:val="26"/>
          <w:szCs w:val="26"/>
        </w:rPr>
        <w:t>.</w:t>
      </w:r>
    </w:p>
    <w:p w:rsidR="002D76C9" w:rsidRDefault="00CA20CC" w:rsidP="002D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6C9" w:rsidRDefault="002D76C9" w:rsidP="002D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20CC" w:rsidRDefault="00CA20CC" w:rsidP="00CA20CC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20CC">
        <w:rPr>
          <w:rFonts w:ascii="Times New Roman" w:hAnsi="Times New Roman" w:cs="Times New Roman"/>
          <w:b/>
          <w:sz w:val="26"/>
          <w:szCs w:val="26"/>
        </w:rPr>
        <w:t>Цели, задачи и индикаторы (показатели) достижения целей и решения задач муниципальной программы</w:t>
      </w:r>
    </w:p>
    <w:p w:rsidR="00CA20CC" w:rsidRDefault="00CA20CC" w:rsidP="00CA20CC">
      <w:pPr>
        <w:pStyle w:val="a3"/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20CC" w:rsidRDefault="00CA20CC" w:rsidP="00CA20C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sz w:val="26"/>
          <w:szCs w:val="26"/>
        </w:rPr>
        <w:t>Цел</w:t>
      </w:r>
      <w:r w:rsidR="00394CC3">
        <w:rPr>
          <w:rFonts w:ascii="Times New Roman" w:hAnsi="Times New Roman" w:cs="Times New Roman"/>
          <w:sz w:val="26"/>
          <w:szCs w:val="26"/>
        </w:rPr>
        <w:t>ями</w:t>
      </w:r>
      <w:r w:rsidRPr="00CA20CC">
        <w:rPr>
          <w:rFonts w:ascii="Times New Roman" w:hAnsi="Times New Roman" w:cs="Times New Roman"/>
          <w:sz w:val="26"/>
          <w:szCs w:val="26"/>
        </w:rPr>
        <w:t xml:space="preserve"> программы 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A20CC">
        <w:rPr>
          <w:rFonts w:ascii="Times New Roman" w:hAnsi="Times New Roman" w:cs="Times New Roman"/>
          <w:sz w:val="26"/>
          <w:szCs w:val="26"/>
        </w:rPr>
        <w:t xml:space="preserve">тся: </w:t>
      </w:r>
    </w:p>
    <w:p w:rsidR="00CA20CC" w:rsidRPr="001619AB" w:rsidRDefault="00CA20CC" w:rsidP="00CA20C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619AB">
        <w:rPr>
          <w:rFonts w:ascii="Times New Roman" w:hAnsi="Times New Roman" w:cs="Times New Roman"/>
          <w:sz w:val="26"/>
          <w:szCs w:val="26"/>
        </w:rPr>
        <w:t>оздание благоприятного предпринимательского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19AB">
        <w:rPr>
          <w:rFonts w:ascii="Times New Roman" w:hAnsi="Times New Roman" w:cs="Times New Roman"/>
          <w:sz w:val="26"/>
          <w:szCs w:val="26"/>
        </w:rPr>
        <w:t>климата и условий для ведения бизнеса;</w:t>
      </w:r>
    </w:p>
    <w:p w:rsidR="00CA20CC" w:rsidRPr="00CA20CC" w:rsidRDefault="00CA20CC" w:rsidP="00CA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популяризации предпринимательства, повышение привлекательности осуществления предпринимательской деятельности.</w:t>
      </w:r>
    </w:p>
    <w:p w:rsidR="00CA20CC" w:rsidRPr="00CA20CC" w:rsidRDefault="00CA20CC" w:rsidP="00CA20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sz w:val="26"/>
          <w:szCs w:val="26"/>
        </w:rPr>
        <w:t>Для достижения поставленной цели необходимо решить следующую задачу:</w:t>
      </w:r>
    </w:p>
    <w:p w:rsidR="00CA20CC" w:rsidRPr="00B93067" w:rsidRDefault="00CA20CC" w:rsidP="00CA2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93067">
        <w:rPr>
          <w:rFonts w:ascii="Times New Roman" w:hAnsi="Times New Roman" w:cs="Times New Roman"/>
          <w:sz w:val="26"/>
          <w:szCs w:val="26"/>
        </w:rPr>
        <w:t>овышение предпринимательской активности и развитие малого и среднего предпринимательства.</w:t>
      </w:r>
    </w:p>
    <w:p w:rsidR="00CA20CC" w:rsidRPr="00CA20CC" w:rsidRDefault="00CA20CC" w:rsidP="00CA20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Pr="00CA20CC">
        <w:rPr>
          <w:rFonts w:ascii="Times New Roman" w:hAnsi="Times New Roman" w:cs="Times New Roman"/>
          <w:sz w:val="26"/>
          <w:szCs w:val="26"/>
        </w:rPr>
        <w:t>ффективность реализации программы будет ежегодно оцениваться на основании следующих целевых индикаторов:</w:t>
      </w:r>
    </w:p>
    <w:p w:rsidR="00716BED" w:rsidRDefault="00716BED" w:rsidP="001B4731">
      <w:pPr>
        <w:pStyle w:val="a3"/>
        <w:autoSpaceDE w:val="0"/>
        <w:autoSpaceDN w:val="0"/>
        <w:adjustRightInd w:val="0"/>
        <w:spacing w:after="0" w:line="240" w:lineRule="auto"/>
        <w:ind w:left="58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C0B" w:rsidRDefault="00CF0C0B" w:rsidP="001B4731">
      <w:pPr>
        <w:pStyle w:val="a3"/>
        <w:autoSpaceDE w:val="0"/>
        <w:autoSpaceDN w:val="0"/>
        <w:adjustRightInd w:val="0"/>
        <w:spacing w:after="0" w:line="240" w:lineRule="auto"/>
        <w:ind w:left="58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0CC" w:rsidRPr="00CA20CC" w:rsidRDefault="00CA20CC" w:rsidP="001B4731">
      <w:pPr>
        <w:pStyle w:val="a3"/>
        <w:autoSpaceDE w:val="0"/>
        <w:autoSpaceDN w:val="0"/>
        <w:adjustRightInd w:val="0"/>
        <w:spacing w:after="0" w:line="240" w:lineRule="auto"/>
        <w:ind w:left="5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0CC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CA20CC" w:rsidRPr="00CA20CC" w:rsidRDefault="00CA20CC" w:rsidP="001B4731">
      <w:pPr>
        <w:pStyle w:val="a3"/>
        <w:autoSpaceDE w:val="0"/>
        <w:autoSpaceDN w:val="0"/>
        <w:adjustRightInd w:val="0"/>
        <w:spacing w:after="0" w:line="240" w:lineRule="auto"/>
        <w:ind w:left="5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0CC">
        <w:rPr>
          <w:rFonts w:ascii="Times New Roman" w:hAnsi="Times New Roman" w:cs="Times New Roman"/>
          <w:b/>
          <w:sz w:val="26"/>
          <w:szCs w:val="26"/>
        </w:rPr>
        <w:t>об индикаторах (показателях) муниципальной программы</w:t>
      </w:r>
    </w:p>
    <w:p w:rsidR="00CA20CC" w:rsidRDefault="00CA20CC" w:rsidP="001B4731">
      <w:pPr>
        <w:pStyle w:val="a3"/>
        <w:autoSpaceDE w:val="0"/>
        <w:autoSpaceDN w:val="0"/>
        <w:adjustRightInd w:val="0"/>
        <w:spacing w:after="0" w:line="240" w:lineRule="auto"/>
        <w:ind w:left="5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0CC">
        <w:rPr>
          <w:rFonts w:ascii="Times New Roman" w:hAnsi="Times New Roman" w:cs="Times New Roman"/>
          <w:b/>
          <w:sz w:val="26"/>
          <w:szCs w:val="26"/>
        </w:rPr>
        <w:t xml:space="preserve">и их </w:t>
      </w:r>
      <w:proofErr w:type="gramStart"/>
      <w:r w:rsidRPr="00CA20CC">
        <w:rPr>
          <w:rFonts w:ascii="Times New Roman" w:hAnsi="Times New Roman" w:cs="Times New Roman"/>
          <w:b/>
          <w:sz w:val="26"/>
          <w:szCs w:val="26"/>
        </w:rPr>
        <w:t>значениях</w:t>
      </w:r>
      <w:proofErr w:type="gramEnd"/>
    </w:p>
    <w:tbl>
      <w:tblPr>
        <w:tblStyle w:val="a4"/>
        <w:tblW w:w="10740" w:type="dxa"/>
        <w:tblInd w:w="-993" w:type="dxa"/>
        <w:tblLook w:val="04A0" w:firstRow="1" w:lastRow="0" w:firstColumn="1" w:lastColumn="0" w:noHBand="0" w:noVBand="1"/>
      </w:tblPr>
      <w:tblGrid>
        <w:gridCol w:w="545"/>
        <w:gridCol w:w="2709"/>
        <w:gridCol w:w="770"/>
        <w:gridCol w:w="857"/>
        <w:gridCol w:w="914"/>
        <w:gridCol w:w="824"/>
        <w:gridCol w:w="824"/>
        <w:gridCol w:w="825"/>
        <w:gridCol w:w="824"/>
        <w:gridCol w:w="824"/>
        <w:gridCol w:w="824"/>
      </w:tblGrid>
      <w:tr w:rsidR="002F5861" w:rsidTr="00CF0C0B">
        <w:tc>
          <w:tcPr>
            <w:tcW w:w="545" w:type="dxa"/>
            <w:vMerge w:val="restart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E055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E055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09" w:type="dxa"/>
            <w:vMerge w:val="restart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555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770" w:type="dxa"/>
            <w:vMerge w:val="restart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55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716" w:type="dxa"/>
            <w:gridSpan w:val="8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555">
              <w:rPr>
                <w:rFonts w:ascii="Times New Roman" w:hAnsi="Times New Roman" w:cs="Times New Roman"/>
                <w:sz w:val="20"/>
                <w:szCs w:val="20"/>
              </w:rPr>
              <w:t>Значение по годам</w:t>
            </w:r>
          </w:p>
        </w:tc>
      </w:tr>
      <w:tr w:rsidR="002F5861" w:rsidTr="00CF0C0B">
        <w:tc>
          <w:tcPr>
            <w:tcW w:w="545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14" w:type="dxa"/>
            <w:vMerge w:val="restart"/>
            <w:tcBorders>
              <w:top w:val="nil"/>
            </w:tcBorders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945" w:type="dxa"/>
            <w:gridSpan w:val="6"/>
            <w:tcBorders>
              <w:top w:val="nil"/>
            </w:tcBorders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2F5861" w:rsidTr="00CF0C0B">
        <w:tc>
          <w:tcPr>
            <w:tcW w:w="545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24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25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4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4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24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CA20CC" w:rsidTr="00526749">
        <w:tc>
          <w:tcPr>
            <w:tcW w:w="10740" w:type="dxa"/>
            <w:gridSpan w:val="11"/>
          </w:tcPr>
          <w:p w:rsidR="00CA20CC" w:rsidRPr="00CE0555" w:rsidRDefault="00CA20CC" w:rsidP="00526749">
            <w:pPr>
              <w:tabs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«Экономическое развитие в МР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</w:tr>
      <w:tr w:rsidR="002F5861" w:rsidTr="00CF0C0B">
        <w:tc>
          <w:tcPr>
            <w:tcW w:w="545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</w:tcPr>
          <w:p w:rsidR="00CA20CC" w:rsidRPr="00CE0555" w:rsidRDefault="002F5861" w:rsidP="002F5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A20CC">
              <w:rPr>
                <w:rFonts w:ascii="Times New Roman" w:hAnsi="Times New Roman" w:cs="Times New Roman"/>
                <w:sz w:val="26"/>
                <w:szCs w:val="26"/>
              </w:rPr>
              <w:t>исл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A20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субъектов малого и среднего предпринимательства,</w:t>
            </w:r>
            <w:r w:rsidR="00CA20CC">
              <w:rPr>
                <w:rFonts w:ascii="Times New Roman" w:hAnsi="Times New Roman" w:cs="Times New Roman"/>
                <w:sz w:val="26"/>
                <w:szCs w:val="26"/>
              </w:rPr>
              <w:t xml:space="preserve"> включая индивидуальных предпринимателей</w:t>
            </w:r>
          </w:p>
        </w:tc>
        <w:tc>
          <w:tcPr>
            <w:tcW w:w="770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7" w:type="dxa"/>
          </w:tcPr>
          <w:p w:rsidR="00CA20CC" w:rsidRPr="00CE0555" w:rsidRDefault="00F879FC" w:rsidP="002F5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1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825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24" w:type="dxa"/>
          </w:tcPr>
          <w:p w:rsidR="00CA20CC" w:rsidRPr="00CE0555" w:rsidRDefault="00F879FC" w:rsidP="00F87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24" w:type="dxa"/>
          </w:tcPr>
          <w:p w:rsidR="00CA20CC" w:rsidRPr="00CE0555" w:rsidRDefault="00F879FC" w:rsidP="00F87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2F5861" w:rsidTr="00CF0C0B">
        <w:tc>
          <w:tcPr>
            <w:tcW w:w="545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</w:tcPr>
          <w:p w:rsidR="00CA20CC" w:rsidRPr="00CE0555" w:rsidRDefault="002F5861" w:rsidP="002F5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</w:t>
            </w:r>
            <w:r w:rsidR="00CA20CC"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я</w:t>
            </w:r>
            <w:r w:rsidR="00CA20CC"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среднесписочной численности работников (без внешних совместителей), занятых на микр</w:t>
            </w:r>
            <w:proofErr w:type="gramStart"/>
            <w:r w:rsidR="00CA20CC"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о-</w:t>
            </w:r>
            <w:proofErr w:type="gramEnd"/>
            <w:r w:rsidR="00CA20CC"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 малых и средних предприятиях и у индивидуальных предпринимателей, в общей численности занятого населения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 </w:t>
            </w:r>
          </w:p>
        </w:tc>
        <w:tc>
          <w:tcPr>
            <w:tcW w:w="770" w:type="dxa"/>
          </w:tcPr>
          <w:p w:rsidR="00CA20CC" w:rsidRPr="00CE0555" w:rsidRDefault="002F5861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7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1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25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</w:tr>
    </w:tbl>
    <w:p w:rsidR="00CA20CC" w:rsidRPr="00F879FC" w:rsidRDefault="00CA20CC" w:rsidP="00F87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0CC" w:rsidRPr="00CA20CC" w:rsidRDefault="00CA20CC" w:rsidP="00F879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sz w:val="26"/>
          <w:szCs w:val="26"/>
        </w:rPr>
        <w:t>Источник получения информации о фактических значениях ежегодного показателя:</w:t>
      </w:r>
    </w:p>
    <w:p w:rsidR="00CA20CC" w:rsidRDefault="00F879FC" w:rsidP="00F879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субъектов малого и среднего предпринимательства, включая индивидуальных предпринимателей</w:t>
      </w:r>
      <w:r w:rsidR="00716BE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20CC" w:rsidRPr="00CA20CC">
        <w:rPr>
          <w:rFonts w:ascii="Times New Roman" w:hAnsi="Times New Roman" w:cs="Times New Roman"/>
          <w:sz w:val="26"/>
          <w:szCs w:val="26"/>
        </w:rPr>
        <w:t xml:space="preserve">определяется по данным </w:t>
      </w:r>
      <w:r>
        <w:rPr>
          <w:rFonts w:ascii="Times New Roman" w:hAnsi="Times New Roman" w:cs="Times New Roman"/>
          <w:sz w:val="26"/>
          <w:szCs w:val="26"/>
        </w:rPr>
        <w:t xml:space="preserve">Реестра субъектов малого и среднего предпринимательства.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</w:t>
      </w: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ол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я</w:t>
      </w: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среднесписочной численности работников (без внешних совместителей), занятых на микр</w:t>
      </w:r>
      <w:proofErr w:type="gramStart"/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о-</w:t>
      </w:r>
      <w:proofErr w:type="gramEnd"/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малых и средних предприятиях и у индивидуальных предпринимателей, в общей численности занятого населения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определяется по данным отчетов юридических лиц и индивидуальных предпринимателей.</w:t>
      </w:r>
    </w:p>
    <w:p w:rsidR="00F879FC" w:rsidRDefault="00F879FC" w:rsidP="00F879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F879FC" w:rsidRPr="001B4731" w:rsidRDefault="00F879FC" w:rsidP="001B4731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473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Конечные результаты муниципальной программы</w:t>
      </w:r>
    </w:p>
    <w:p w:rsidR="00F879FC" w:rsidRPr="001B4731" w:rsidRDefault="00F879FC" w:rsidP="001B4731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1B4731" w:rsidRDefault="001B4731" w:rsidP="001B4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ожидаемые к 2024 году конечные результаты реализации программы:</w:t>
      </w:r>
    </w:p>
    <w:p w:rsidR="001B4731" w:rsidRDefault="001B4731" w:rsidP="001B4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количественном выражении:</w:t>
      </w:r>
    </w:p>
    <w:p w:rsidR="001B4731" w:rsidRPr="00B328EA" w:rsidRDefault="001B4731" w:rsidP="001B4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 увеличение количества субъектов малого и среднего предпринимательства в расчете на 1 тыс. человек населения района с 24,8 ед. в 2017 году до 36,4 ед. в 2024 году;</w:t>
      </w:r>
    </w:p>
    <w:p w:rsidR="001B4731" w:rsidRPr="00B328EA" w:rsidRDefault="001B4731" w:rsidP="001B4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 увеличение доли среднесписочной численности работников (без внешних совместителей), занятых на микр</w:t>
      </w:r>
      <w:proofErr w:type="gramStart"/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о-</w:t>
      </w:r>
      <w:proofErr w:type="gramEnd"/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 малых и средних предприятиях и у индивидуальных предпринимателей, в общей численности занятого населения с 24,1% в 2017 году до 2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,5% в 2024 году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1B4731" w:rsidRPr="00B328EA" w:rsidRDefault="001B4731" w:rsidP="001B4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качественном выражении:</w:t>
      </w:r>
    </w:p>
    <w:p w:rsidR="001B4731" w:rsidRDefault="001B4731" w:rsidP="001B4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- улучшение условий ведения бизнеса </w:t>
      </w:r>
      <w:proofErr w:type="gramStart"/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</w:t>
      </w:r>
      <w:proofErr w:type="gramEnd"/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gramStart"/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Мещовском</w:t>
      </w:r>
      <w:proofErr w:type="gramEnd"/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районе.</w:t>
      </w:r>
    </w:p>
    <w:p w:rsidR="001B4731" w:rsidRDefault="001B4731" w:rsidP="001B4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4731" w:rsidRPr="006574DD" w:rsidRDefault="001B4731" w:rsidP="00394CC3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6574D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Сроки и этапы реализации программы</w:t>
      </w:r>
    </w:p>
    <w:p w:rsidR="006574DD" w:rsidRDefault="006574DD" w:rsidP="006574DD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6"/>
          <w:szCs w:val="26"/>
        </w:rPr>
      </w:pPr>
    </w:p>
    <w:p w:rsidR="006574DD" w:rsidRPr="006574DD" w:rsidRDefault="006574DD" w:rsidP="006574DD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реализации программы – 2019 – 2024 годы, в один этап.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1.3. Обобщенная характеристика основных мероприятий</w:t>
      </w:r>
    </w:p>
    <w:p w:rsidR="00394CC3" w:rsidRPr="005A5D22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4CC3" w:rsidRPr="000C26E0" w:rsidRDefault="00394CC3" w:rsidP="002C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6E0">
        <w:rPr>
          <w:rFonts w:ascii="Times New Roman" w:hAnsi="Times New Roman" w:cs="Times New Roman"/>
          <w:sz w:val="26"/>
          <w:szCs w:val="26"/>
        </w:rPr>
        <w:t>Достижение  целей и решение задачи программы будет осуществляться посредством осуществление муниципальной поддержки в виде субсидий</w:t>
      </w:r>
      <w:r w:rsidR="002C5E8F" w:rsidRPr="000C26E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C5E8F" w:rsidRPr="000C26E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0C26E0">
        <w:rPr>
          <w:rFonts w:ascii="Times New Roman" w:hAnsi="Times New Roman" w:cs="Times New Roman"/>
          <w:sz w:val="26"/>
          <w:szCs w:val="26"/>
        </w:rPr>
        <w:t>:</w:t>
      </w:r>
    </w:p>
    <w:p w:rsidR="00394CC3" w:rsidRPr="000C26E0" w:rsidRDefault="00394CC3" w:rsidP="002C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6E0">
        <w:rPr>
          <w:rFonts w:ascii="Times New Roman" w:hAnsi="Times New Roman" w:cs="Times New Roman"/>
          <w:sz w:val="26"/>
          <w:szCs w:val="26"/>
        </w:rPr>
        <w:t xml:space="preserve">- </w:t>
      </w:r>
      <w:r w:rsidR="002C5E8F" w:rsidRPr="000C26E0">
        <w:rPr>
          <w:rFonts w:ascii="Times New Roman" w:hAnsi="Times New Roman" w:cs="Times New Roman"/>
          <w:sz w:val="26"/>
          <w:szCs w:val="26"/>
        </w:rPr>
        <w:t>с</w:t>
      </w:r>
      <w:r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одействи</w:t>
      </w:r>
      <w:r w:rsidR="002C5E8F"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модернизации производственной базы субъектов малого и среднего предпринимательства</w:t>
      </w:r>
    </w:p>
    <w:p w:rsidR="00394CC3" w:rsidRPr="000C26E0" w:rsidRDefault="002C5E8F" w:rsidP="002C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6E0">
        <w:rPr>
          <w:rFonts w:ascii="Times New Roman" w:hAnsi="Times New Roman" w:cs="Times New Roman"/>
          <w:sz w:val="26"/>
          <w:szCs w:val="26"/>
        </w:rPr>
        <w:t xml:space="preserve"> </w:t>
      </w:r>
      <w:r w:rsidR="00394CC3"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proofErr w:type="gramStart"/>
      <w:r w:rsidR="00394CC3"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proofErr w:type="spellStart"/>
      <w:proofErr w:type="gramEnd"/>
      <w:r w:rsidR="00394CC3"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одействие</w:t>
      </w:r>
      <w:proofErr w:type="spellEnd"/>
      <w:r w:rsidR="00394CC3"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развитию субъектов малого и среднего предпринимательства, осуществляющих инновационную деятельность</w:t>
      </w:r>
      <w:r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C5E8F" w:rsidRPr="000C26E0" w:rsidRDefault="002C5E8F" w:rsidP="002C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организации инфраструктуры субъектов малого и среднего предпринимательства.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1.4. Характеристика мер муниципального регулирования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 реализации программы определяется администрацией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и предусматривает проведение организационных мероприятий, включая подготовку и (или) внесение изменений в нормативные правовые акты, обеспечивающие выполнение программы в соответствии с действующим законодательством.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субсидий юридическим лицам, индивидуальным предпринимателям осуществляется в соответствии с порядком предоставления субсидий, утверждаемым администрацией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район. 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Управление реализацией программы и ее контроль осуществляются в соответствии  с  полномочиями и на основании положений, определенных </w:t>
      </w:r>
      <w:r w:rsidRPr="00BA3CD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</w:t>
      </w:r>
      <w:hyperlink r:id="rId15" w:history="1">
        <w:r w:rsidRPr="00BA3CD8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разделе</w:t>
        </w:r>
        <w:r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 xml:space="preserve"> </w:t>
        </w:r>
        <w:r w:rsidRPr="00BA3CD8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V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«Управление и контроль реализации муниципальной программы» приложения №1 "Порядок принятия решения о разработке муниципальных программ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район», их формирования и реализации", утвержденного постановлением администрации МР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от 30.08.2013 N 905 «Об утверждении Порядка разработки муниципальных программ  муниципального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район», их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формировании</w:t>
      </w:r>
      <w:proofErr w:type="gramEnd"/>
      <w:r>
        <w:rPr>
          <w:rFonts w:ascii="Times New Roman" w:hAnsi="Times New Roman" w:cs="Times New Roman"/>
          <w:sz w:val="26"/>
          <w:szCs w:val="26"/>
        </w:rPr>
        <w:t>, реализации и проведения оценки эффективности реализации» (в ред. постановления от 21.09.2018 №620).</w:t>
      </w:r>
    </w:p>
    <w:p w:rsidR="00AF7060" w:rsidRDefault="00AF7060" w:rsidP="00AF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7060" w:rsidRDefault="00AF7060" w:rsidP="00AF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060">
        <w:rPr>
          <w:rFonts w:ascii="Times New Roman" w:hAnsi="Times New Roman" w:cs="Times New Roman"/>
          <w:b/>
          <w:sz w:val="26"/>
          <w:szCs w:val="26"/>
        </w:rPr>
        <w:t>Сведения об основных мерах правового регулирования в сфере реализации муниципальной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4"/>
        <w:gridCol w:w="2549"/>
        <w:gridCol w:w="1828"/>
        <w:gridCol w:w="2008"/>
        <w:gridCol w:w="2611"/>
      </w:tblGrid>
      <w:tr w:rsidR="00AF7060" w:rsidTr="00AF7060">
        <w:tc>
          <w:tcPr>
            <w:tcW w:w="534" w:type="dxa"/>
          </w:tcPr>
          <w:p w:rsid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294" w:type="dxa"/>
          </w:tcPr>
          <w:p w:rsid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и заголовок нормативного правового акта</w:t>
            </w:r>
          </w:p>
        </w:tc>
        <w:tc>
          <w:tcPr>
            <w:tcW w:w="1914" w:type="dxa"/>
          </w:tcPr>
          <w:p w:rsid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положения нормативного правового акта</w:t>
            </w:r>
          </w:p>
        </w:tc>
        <w:tc>
          <w:tcPr>
            <w:tcW w:w="1914" w:type="dxa"/>
          </w:tcPr>
          <w:p w:rsid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914" w:type="dxa"/>
          </w:tcPr>
          <w:p w:rsid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индикатора муниципальной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который влияет правовое регулирование</w:t>
            </w:r>
          </w:p>
        </w:tc>
      </w:tr>
      <w:tr w:rsidR="00AF7060" w:rsidTr="00AF7060">
        <w:tc>
          <w:tcPr>
            <w:tcW w:w="534" w:type="dxa"/>
          </w:tcPr>
          <w:p w:rsidR="00AF7060" w:rsidRP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0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4" w:type="dxa"/>
          </w:tcPr>
          <w:p w:rsidR="00AF7060" w:rsidRP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 «Об утверждении положения о порядке предоставления субсидий субъектам малого и среднего 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 из бюджета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1914" w:type="dxa"/>
          </w:tcPr>
          <w:p w:rsidR="00AF7060" w:rsidRP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Отбор субъектов МС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П–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участников программы </w:t>
            </w:r>
          </w:p>
        </w:tc>
        <w:tc>
          <w:tcPr>
            <w:tcW w:w="1914" w:type="dxa"/>
          </w:tcPr>
          <w:p w:rsidR="00AF7060" w:rsidRP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экономики администрации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</w:t>
            </w:r>
          </w:p>
        </w:tc>
        <w:tc>
          <w:tcPr>
            <w:tcW w:w="1914" w:type="dxa"/>
          </w:tcPr>
          <w:p w:rsidR="000C26E0" w:rsidRPr="00CA20CC" w:rsidRDefault="000C26E0" w:rsidP="000C26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числа субъектов малого и среднего предпринимательства, включая индивидуальных предпринимателей (ед.)</w:t>
            </w:r>
            <w:r w:rsidRPr="00CA20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F7060" w:rsidRPr="00AF7060" w:rsidRDefault="000C26E0" w:rsidP="000C2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0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увеличение доли среднесписочной </w:t>
            </w: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численности работников (без внешних совместителей), занятых на микр</w:t>
            </w:r>
            <w:proofErr w:type="gramStart"/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о-</w:t>
            </w:r>
            <w:proofErr w:type="gramEnd"/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 малых и средних предприятиях и у индивидуальных предпринимателей, в общей численности занятого населения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(чел.)</w:t>
            </w:r>
          </w:p>
        </w:tc>
      </w:tr>
    </w:tbl>
    <w:p w:rsidR="00AF7060" w:rsidRPr="00AF7060" w:rsidRDefault="00AF7060" w:rsidP="00AF7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4CC3" w:rsidRPr="00B84BF7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1.5. Объем финансовых ресурсов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4CC3" w:rsidRPr="0069241C" w:rsidRDefault="00394CC3" w:rsidP="00394CC3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241C">
        <w:rPr>
          <w:sz w:val="26"/>
          <w:szCs w:val="26"/>
        </w:rPr>
        <w:t>Общий объем финансирования муниципальной программы за счет средств бюджета муниципального района «</w:t>
      </w:r>
      <w:proofErr w:type="spellStart"/>
      <w:r w:rsidRPr="0069241C">
        <w:rPr>
          <w:sz w:val="26"/>
          <w:szCs w:val="26"/>
        </w:rPr>
        <w:t>Мещовский</w:t>
      </w:r>
      <w:proofErr w:type="spellEnd"/>
      <w:r w:rsidRPr="0069241C">
        <w:rPr>
          <w:sz w:val="26"/>
          <w:szCs w:val="26"/>
        </w:rPr>
        <w:t xml:space="preserve"> район» составляет </w:t>
      </w:r>
      <w:r w:rsidR="002C5E8F">
        <w:rPr>
          <w:sz w:val="26"/>
          <w:szCs w:val="26"/>
        </w:rPr>
        <w:t>775,</w:t>
      </w:r>
      <w:r w:rsidR="00632759">
        <w:rPr>
          <w:sz w:val="26"/>
          <w:szCs w:val="26"/>
        </w:rPr>
        <w:t>9</w:t>
      </w:r>
      <w:r w:rsidRPr="0069241C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рублей, в том числе по годам:</w:t>
      </w:r>
    </w:p>
    <w:p w:rsidR="00394CC3" w:rsidRPr="0069241C" w:rsidRDefault="00394CC3" w:rsidP="00394CC3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9241C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 xml:space="preserve">г. – </w:t>
      </w:r>
      <w:r w:rsidR="002C5E8F">
        <w:rPr>
          <w:sz w:val="26"/>
          <w:szCs w:val="26"/>
        </w:rPr>
        <w:t>116,9</w:t>
      </w:r>
      <w:r w:rsidRPr="0069241C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</w:p>
    <w:p w:rsidR="00394CC3" w:rsidRDefault="00394CC3" w:rsidP="00394CC3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9241C">
        <w:rPr>
          <w:sz w:val="26"/>
          <w:szCs w:val="26"/>
        </w:rPr>
        <w:t>2020</w:t>
      </w:r>
      <w:r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 xml:space="preserve">г. – </w:t>
      </w:r>
      <w:r w:rsidR="002C5E8F">
        <w:rPr>
          <w:sz w:val="26"/>
          <w:szCs w:val="26"/>
        </w:rPr>
        <w:t>121,6</w:t>
      </w:r>
      <w:r w:rsidRPr="0069241C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69241C">
        <w:rPr>
          <w:sz w:val="26"/>
          <w:szCs w:val="26"/>
        </w:rPr>
        <w:t xml:space="preserve"> </w:t>
      </w:r>
    </w:p>
    <w:p w:rsidR="00394CC3" w:rsidRPr="0069241C" w:rsidRDefault="00394CC3" w:rsidP="00394CC3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2021 г. – </w:t>
      </w:r>
      <w:r w:rsidR="002C5E8F">
        <w:rPr>
          <w:sz w:val="26"/>
          <w:szCs w:val="26"/>
        </w:rPr>
        <w:t>126,5</w:t>
      </w:r>
      <w:r w:rsidRPr="0069241C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69241C">
        <w:rPr>
          <w:sz w:val="26"/>
          <w:szCs w:val="26"/>
        </w:rPr>
        <w:t>          </w:t>
      </w:r>
    </w:p>
    <w:p w:rsidR="00394CC3" w:rsidRDefault="00394CC3" w:rsidP="00394CC3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9241C">
        <w:rPr>
          <w:sz w:val="26"/>
          <w:szCs w:val="26"/>
        </w:rPr>
        <w:t>2022</w:t>
      </w:r>
      <w:r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 xml:space="preserve">г. – </w:t>
      </w:r>
      <w:r w:rsidR="002C5E8F">
        <w:rPr>
          <w:sz w:val="26"/>
          <w:szCs w:val="26"/>
        </w:rPr>
        <w:t>131,6</w:t>
      </w:r>
      <w:r w:rsidRPr="0069241C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69241C">
        <w:rPr>
          <w:sz w:val="26"/>
          <w:szCs w:val="26"/>
        </w:rPr>
        <w:t xml:space="preserve"> </w:t>
      </w:r>
    </w:p>
    <w:p w:rsidR="00394CC3" w:rsidRPr="0069241C" w:rsidRDefault="00394CC3" w:rsidP="00394CC3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2023 г. – </w:t>
      </w:r>
      <w:r w:rsidR="002C5E8F">
        <w:rPr>
          <w:sz w:val="26"/>
          <w:szCs w:val="26"/>
        </w:rPr>
        <w:t>136,9</w:t>
      </w:r>
      <w:r w:rsidRPr="0069241C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69241C">
        <w:rPr>
          <w:sz w:val="26"/>
          <w:szCs w:val="26"/>
        </w:rPr>
        <w:t>  </w:t>
      </w:r>
      <w:r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       </w:t>
      </w:r>
    </w:p>
    <w:p w:rsidR="00394CC3" w:rsidRDefault="00394CC3" w:rsidP="00394CC3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9241C">
        <w:rPr>
          <w:sz w:val="26"/>
          <w:szCs w:val="26"/>
        </w:rPr>
        <w:t>2024</w:t>
      </w:r>
      <w:r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г. –</w:t>
      </w:r>
      <w:r>
        <w:rPr>
          <w:sz w:val="26"/>
          <w:szCs w:val="26"/>
        </w:rPr>
        <w:t xml:space="preserve"> </w:t>
      </w:r>
      <w:r w:rsidR="002C5E8F">
        <w:rPr>
          <w:sz w:val="26"/>
          <w:szCs w:val="26"/>
        </w:rPr>
        <w:t>142,4</w:t>
      </w:r>
      <w:r w:rsidRPr="0069241C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69241C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Pr="0069241C">
        <w:rPr>
          <w:sz w:val="26"/>
          <w:szCs w:val="26"/>
        </w:rPr>
        <w:t> 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финансирования из местного бюджета уточняются после принятия и (или) внесения изменений в решение Районного Собрания о бюджете на очередной финансовый год и на плановый период.</w:t>
      </w:r>
    </w:p>
    <w:p w:rsidR="00CF22E9" w:rsidRDefault="00CF22E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  <w:sectPr w:rsidR="00632759" w:rsidSect="00716BED">
          <w:pgSz w:w="11905" w:h="16838"/>
          <w:pgMar w:top="1134" w:right="850" w:bottom="426" w:left="1701" w:header="0" w:footer="0" w:gutter="0"/>
          <w:cols w:space="720"/>
        </w:sectPr>
      </w:pPr>
    </w:p>
    <w:p w:rsidR="00632759" w:rsidRDefault="0063275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6"/>
          <w:szCs w:val="26"/>
        </w:rPr>
        <w:lastRenderedPageBreak/>
        <w:t>ПЕРЕЧЕНЬ ПРОГРАММНЫХ МЕРОПРИЯТИЙ</w:t>
      </w:r>
    </w:p>
    <w:p w:rsidR="00CF22E9" w:rsidRDefault="00632759" w:rsidP="0063275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ПРОГРАММЫ «РАЗВИТИЕ ПРЕДПРИНИМАТЕЛЬСТВА И ИННОВАЦИЙ В МР «МЕЩОВСКИЙ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27"/>
        <w:gridCol w:w="1255"/>
        <w:gridCol w:w="1843"/>
        <w:gridCol w:w="1209"/>
        <w:gridCol w:w="737"/>
        <w:gridCol w:w="889"/>
        <w:gridCol w:w="850"/>
        <w:gridCol w:w="851"/>
        <w:gridCol w:w="850"/>
        <w:gridCol w:w="925"/>
      </w:tblGrid>
      <w:tr w:rsidR="00266E8D" w:rsidTr="00266E8D">
        <w:tc>
          <w:tcPr>
            <w:tcW w:w="566" w:type="dxa"/>
            <w:vMerge w:val="restart"/>
          </w:tcPr>
          <w:p w:rsidR="00266E8D" w:rsidRDefault="00266E8D" w:rsidP="00266E8D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7" w:type="dxa"/>
            <w:vMerge w:val="restart"/>
          </w:tcPr>
          <w:p w:rsidR="00266E8D" w:rsidRDefault="00266E8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55" w:type="dxa"/>
            <w:vMerge w:val="restart"/>
          </w:tcPr>
          <w:p w:rsidR="00266E8D" w:rsidRDefault="00266E8D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843" w:type="dxa"/>
            <w:vMerge w:val="restart"/>
          </w:tcPr>
          <w:p w:rsidR="00266E8D" w:rsidRDefault="00266E8D">
            <w:pPr>
              <w:pStyle w:val="ConsPlusNormal"/>
              <w:jc w:val="center"/>
            </w:pPr>
            <w:r>
              <w:t xml:space="preserve"> </w:t>
            </w:r>
          </w:p>
          <w:p w:rsidR="00266E8D" w:rsidRDefault="00266E8D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266E8D" w:rsidRDefault="00266E8D" w:rsidP="00266E8D">
            <w:pPr>
              <w:pStyle w:val="ConsPlusNormal"/>
              <w:jc w:val="center"/>
            </w:pPr>
            <w:r>
              <w:t>Сумма расходов в тыс. руб.</w:t>
            </w:r>
          </w:p>
        </w:tc>
        <w:tc>
          <w:tcPr>
            <w:tcW w:w="5102" w:type="dxa"/>
            <w:gridSpan w:val="6"/>
          </w:tcPr>
          <w:p w:rsidR="00266E8D" w:rsidRDefault="00266E8D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266E8D" w:rsidTr="00B40F2A">
        <w:tc>
          <w:tcPr>
            <w:tcW w:w="566" w:type="dxa"/>
            <w:vMerge/>
          </w:tcPr>
          <w:p w:rsidR="00266E8D" w:rsidRDefault="00266E8D"/>
        </w:tc>
        <w:tc>
          <w:tcPr>
            <w:tcW w:w="1927" w:type="dxa"/>
            <w:vMerge/>
          </w:tcPr>
          <w:p w:rsidR="00266E8D" w:rsidRDefault="00266E8D"/>
        </w:tc>
        <w:tc>
          <w:tcPr>
            <w:tcW w:w="1255" w:type="dxa"/>
            <w:vMerge/>
          </w:tcPr>
          <w:p w:rsidR="00266E8D" w:rsidRDefault="00266E8D"/>
        </w:tc>
        <w:tc>
          <w:tcPr>
            <w:tcW w:w="1843" w:type="dxa"/>
            <w:vMerge/>
          </w:tcPr>
          <w:p w:rsidR="00266E8D" w:rsidRDefault="00266E8D"/>
        </w:tc>
        <w:tc>
          <w:tcPr>
            <w:tcW w:w="1209" w:type="dxa"/>
            <w:vMerge/>
          </w:tcPr>
          <w:p w:rsidR="00266E8D" w:rsidRDefault="00266E8D"/>
        </w:tc>
        <w:tc>
          <w:tcPr>
            <w:tcW w:w="737" w:type="dxa"/>
          </w:tcPr>
          <w:p w:rsidR="00266E8D" w:rsidRDefault="00266E8D" w:rsidP="00266E8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89" w:type="dxa"/>
          </w:tcPr>
          <w:p w:rsidR="00266E8D" w:rsidRDefault="00266E8D" w:rsidP="00266E8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266E8D" w:rsidRDefault="00266E8D" w:rsidP="00266E8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266E8D" w:rsidRDefault="00266E8D" w:rsidP="00266E8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266E8D" w:rsidRDefault="00266E8D" w:rsidP="00266E8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25" w:type="dxa"/>
          </w:tcPr>
          <w:p w:rsidR="00266E8D" w:rsidRDefault="00266E8D" w:rsidP="00266E8D">
            <w:pPr>
              <w:pStyle w:val="ConsPlusNormal"/>
              <w:jc w:val="center"/>
            </w:pPr>
            <w:r>
              <w:t>2024</w:t>
            </w:r>
          </w:p>
          <w:p w:rsidR="00266E8D" w:rsidRDefault="00266E8D">
            <w:pPr>
              <w:pStyle w:val="ConsPlusNormal"/>
              <w:jc w:val="center"/>
            </w:pPr>
          </w:p>
        </w:tc>
      </w:tr>
      <w:tr w:rsidR="000C26E0" w:rsidTr="00743E6E">
        <w:tc>
          <w:tcPr>
            <w:tcW w:w="11902" w:type="dxa"/>
            <w:gridSpan w:val="11"/>
          </w:tcPr>
          <w:p w:rsidR="000C26E0" w:rsidRDefault="000C26E0" w:rsidP="00CF0C0B">
            <w:pPr>
              <w:pStyle w:val="ConsPlusNormal"/>
              <w:numPr>
                <w:ilvl w:val="0"/>
                <w:numId w:val="7"/>
              </w:numPr>
              <w:jc w:val="center"/>
            </w:pPr>
            <w:r>
              <w:t>Содействие модернизации производственной базы субъектов малого и среднего предпринимательства</w:t>
            </w:r>
          </w:p>
        </w:tc>
      </w:tr>
      <w:tr w:rsidR="00B40F2A" w:rsidTr="00B40F2A">
        <w:tc>
          <w:tcPr>
            <w:tcW w:w="566" w:type="dxa"/>
          </w:tcPr>
          <w:p w:rsidR="00B40F2A" w:rsidRDefault="00B40F2A" w:rsidP="00266E8D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B40F2A" w:rsidRDefault="00B40F2A">
            <w:pPr>
              <w:pStyle w:val="ConsPlusNormal"/>
            </w:pPr>
            <w:r>
              <w:t>Предоставление субсидий субъектам малого и среднего предпринимательства на компенсацию затрат, связанных с приобретением производственного оборудования</w:t>
            </w:r>
          </w:p>
        </w:tc>
        <w:tc>
          <w:tcPr>
            <w:tcW w:w="1255" w:type="dxa"/>
          </w:tcPr>
          <w:p w:rsidR="00B40F2A" w:rsidRDefault="00B40F2A" w:rsidP="00266E8D">
            <w:pPr>
              <w:pStyle w:val="ConsPlusNormal"/>
            </w:pPr>
            <w:r>
              <w:t>2019 - 2024</w:t>
            </w:r>
          </w:p>
        </w:tc>
        <w:tc>
          <w:tcPr>
            <w:tcW w:w="1843" w:type="dxa"/>
          </w:tcPr>
          <w:p w:rsidR="00B40F2A" w:rsidRDefault="00B40F2A">
            <w:pPr>
              <w:pStyle w:val="ConsPlusNormal"/>
            </w:pPr>
            <w:r>
              <w:t>Местный бюджет</w:t>
            </w:r>
          </w:p>
        </w:tc>
        <w:tc>
          <w:tcPr>
            <w:tcW w:w="1209" w:type="dxa"/>
          </w:tcPr>
          <w:p w:rsidR="00B40F2A" w:rsidRDefault="004C379D" w:rsidP="00266E8D">
            <w:pPr>
              <w:pStyle w:val="ConsPlusNormal"/>
              <w:jc w:val="center"/>
            </w:pPr>
            <w:r>
              <w:t>268,5</w:t>
            </w:r>
          </w:p>
        </w:tc>
        <w:tc>
          <w:tcPr>
            <w:tcW w:w="737" w:type="dxa"/>
          </w:tcPr>
          <w:p w:rsidR="00B40F2A" w:rsidRDefault="00B40F2A">
            <w:pPr>
              <w:pStyle w:val="ConsPlusNormal"/>
              <w:jc w:val="right"/>
            </w:pPr>
            <w:r>
              <w:t>40,4</w:t>
            </w:r>
          </w:p>
        </w:tc>
        <w:tc>
          <w:tcPr>
            <w:tcW w:w="889" w:type="dxa"/>
          </w:tcPr>
          <w:p w:rsidR="00B40F2A" w:rsidRDefault="00B40F2A" w:rsidP="00B40F2A">
            <w:pPr>
              <w:pStyle w:val="ConsPlusNormal"/>
              <w:jc w:val="right"/>
            </w:pPr>
            <w:r>
              <w:t>42,1</w:t>
            </w:r>
          </w:p>
        </w:tc>
        <w:tc>
          <w:tcPr>
            <w:tcW w:w="850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43,</w:t>
            </w:r>
            <w:r w:rsidR="00211CA5">
              <w:t>8</w:t>
            </w:r>
          </w:p>
        </w:tc>
        <w:tc>
          <w:tcPr>
            <w:tcW w:w="851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45,</w:t>
            </w:r>
            <w:r w:rsidR="00211CA5">
              <w:t>6</w:t>
            </w:r>
          </w:p>
        </w:tc>
        <w:tc>
          <w:tcPr>
            <w:tcW w:w="850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47,</w:t>
            </w:r>
            <w:r w:rsidR="00211CA5">
              <w:t>2</w:t>
            </w:r>
          </w:p>
        </w:tc>
        <w:tc>
          <w:tcPr>
            <w:tcW w:w="925" w:type="dxa"/>
          </w:tcPr>
          <w:p w:rsidR="00B40F2A" w:rsidRDefault="00B40F2A" w:rsidP="00211CA5">
            <w:pPr>
              <w:pStyle w:val="ConsPlusNormal"/>
            </w:pPr>
            <w:r>
              <w:t>49,</w:t>
            </w:r>
            <w:r w:rsidR="00211CA5">
              <w:t>4</w:t>
            </w:r>
          </w:p>
        </w:tc>
      </w:tr>
      <w:tr w:rsidR="00B33F29" w:rsidTr="008B68E8">
        <w:tc>
          <w:tcPr>
            <w:tcW w:w="11902" w:type="dxa"/>
            <w:gridSpan w:val="11"/>
          </w:tcPr>
          <w:p w:rsidR="00B33F29" w:rsidRDefault="00B33F29" w:rsidP="00CF0C0B">
            <w:pPr>
              <w:pStyle w:val="ConsPlusNormal"/>
              <w:numPr>
                <w:ilvl w:val="0"/>
                <w:numId w:val="7"/>
              </w:numPr>
            </w:pPr>
            <w:r>
              <w:t xml:space="preserve">Содействие развитию субъектов малого и среднего </w:t>
            </w:r>
            <w:r w:rsidR="00CF0C0B">
              <w:t>предпринимательства, осуществляющих инновационную деятельность</w:t>
            </w:r>
          </w:p>
        </w:tc>
      </w:tr>
      <w:tr w:rsidR="00B40F2A" w:rsidTr="00B40F2A">
        <w:tc>
          <w:tcPr>
            <w:tcW w:w="566" w:type="dxa"/>
          </w:tcPr>
          <w:p w:rsidR="00B40F2A" w:rsidRDefault="00B40F2A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B40F2A" w:rsidRPr="004F3C6F" w:rsidRDefault="00B40F2A" w:rsidP="004F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3C6F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субсидий субъектам малого и среднего предпринимательства, зарегистрирова</w:t>
            </w:r>
            <w:r w:rsidRPr="004F3C6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нным и действующим на территории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Мещовского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  <w:r w:rsidRPr="004F3C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более одного года, осуществляющим инновационную деятельность</w:t>
            </w:r>
          </w:p>
          <w:p w:rsidR="00B40F2A" w:rsidRDefault="00B40F2A" w:rsidP="004F3C6F">
            <w:pPr>
              <w:pStyle w:val="ConsPlusNormal"/>
            </w:pPr>
            <w:r>
              <w:t xml:space="preserve">  </w:t>
            </w:r>
          </w:p>
        </w:tc>
        <w:tc>
          <w:tcPr>
            <w:tcW w:w="1255" w:type="dxa"/>
          </w:tcPr>
          <w:p w:rsidR="00B40F2A" w:rsidRDefault="00B40F2A" w:rsidP="0060735C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843" w:type="dxa"/>
          </w:tcPr>
          <w:p w:rsidR="00B40F2A" w:rsidRDefault="00B40F2A">
            <w:pPr>
              <w:pStyle w:val="ConsPlusNormal"/>
            </w:pPr>
            <w:r>
              <w:t>Местный бюджет</w:t>
            </w:r>
          </w:p>
        </w:tc>
        <w:tc>
          <w:tcPr>
            <w:tcW w:w="1209" w:type="dxa"/>
          </w:tcPr>
          <w:p w:rsidR="00B40F2A" w:rsidRDefault="004C379D">
            <w:pPr>
              <w:pStyle w:val="ConsPlusNormal"/>
              <w:jc w:val="right"/>
            </w:pPr>
            <w:r>
              <w:t>357</w:t>
            </w:r>
            <w:r w:rsidR="00B40F2A">
              <w:t xml:space="preserve">,9 </w:t>
            </w:r>
          </w:p>
        </w:tc>
        <w:tc>
          <w:tcPr>
            <w:tcW w:w="737" w:type="dxa"/>
          </w:tcPr>
          <w:p w:rsidR="00B40F2A" w:rsidRDefault="00B40F2A" w:rsidP="00B40F2A">
            <w:pPr>
              <w:pStyle w:val="ConsPlusNormal"/>
              <w:jc w:val="right"/>
            </w:pPr>
            <w:r>
              <w:t>54,0</w:t>
            </w:r>
          </w:p>
        </w:tc>
        <w:tc>
          <w:tcPr>
            <w:tcW w:w="889" w:type="dxa"/>
          </w:tcPr>
          <w:p w:rsidR="00B40F2A" w:rsidRDefault="00B40F2A">
            <w:pPr>
              <w:pStyle w:val="ConsPlusNormal"/>
              <w:jc w:val="right"/>
            </w:pPr>
            <w:r>
              <w:t>56,1</w:t>
            </w:r>
          </w:p>
        </w:tc>
        <w:tc>
          <w:tcPr>
            <w:tcW w:w="850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58,</w:t>
            </w:r>
            <w:r w:rsidR="00211CA5">
              <w:t>3</w:t>
            </w:r>
          </w:p>
        </w:tc>
        <w:tc>
          <w:tcPr>
            <w:tcW w:w="851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60,</w:t>
            </w:r>
            <w:r w:rsidR="00211CA5">
              <w:t>6</w:t>
            </w:r>
          </w:p>
        </w:tc>
        <w:tc>
          <w:tcPr>
            <w:tcW w:w="850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6</w:t>
            </w:r>
            <w:r w:rsidR="00211CA5">
              <w:t>3</w:t>
            </w:r>
            <w:r>
              <w:t>,</w:t>
            </w:r>
            <w:r w:rsidR="00211CA5">
              <w:t>3</w:t>
            </w:r>
          </w:p>
        </w:tc>
        <w:tc>
          <w:tcPr>
            <w:tcW w:w="925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65,</w:t>
            </w:r>
            <w:r w:rsidR="00211CA5">
              <w:t>6</w:t>
            </w:r>
          </w:p>
        </w:tc>
      </w:tr>
      <w:tr w:rsidR="00CF0C0B" w:rsidTr="00211698">
        <w:tc>
          <w:tcPr>
            <w:tcW w:w="11902" w:type="dxa"/>
            <w:gridSpan w:val="11"/>
          </w:tcPr>
          <w:p w:rsidR="00CF0C0B" w:rsidRDefault="00CF0C0B" w:rsidP="00CF0C0B">
            <w:pPr>
              <w:pStyle w:val="ConsPlusNormal"/>
              <w:numPr>
                <w:ilvl w:val="0"/>
                <w:numId w:val="7"/>
              </w:numPr>
              <w:jc w:val="center"/>
            </w:pPr>
            <w:r>
              <w:lastRenderedPageBreak/>
              <w:t>Развитие организации инфраструктуры субъектов  малого и среднего предпринимательства</w:t>
            </w:r>
          </w:p>
        </w:tc>
      </w:tr>
      <w:tr w:rsidR="00B40F2A" w:rsidTr="00B40F2A">
        <w:tc>
          <w:tcPr>
            <w:tcW w:w="566" w:type="dxa"/>
          </w:tcPr>
          <w:p w:rsidR="00B40F2A" w:rsidRDefault="00B40F2A" w:rsidP="0060735C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B40F2A" w:rsidRDefault="00B40F2A">
            <w:pPr>
              <w:pStyle w:val="ConsPlusNormal"/>
            </w:pPr>
            <w:r>
              <w:t>Предоставление субсидий организациям, образующим инфраструктуру инновационной деятельности, оказывающим поддержку субъектам малого и среднего инновационного предпринимательства</w:t>
            </w:r>
          </w:p>
        </w:tc>
        <w:tc>
          <w:tcPr>
            <w:tcW w:w="1255" w:type="dxa"/>
          </w:tcPr>
          <w:p w:rsidR="00B40F2A" w:rsidRDefault="00B40F2A" w:rsidP="0060735C">
            <w:pPr>
              <w:pStyle w:val="ConsPlusNormal"/>
            </w:pPr>
            <w:r>
              <w:t>2019 - 2024</w:t>
            </w:r>
          </w:p>
        </w:tc>
        <w:tc>
          <w:tcPr>
            <w:tcW w:w="1843" w:type="dxa"/>
          </w:tcPr>
          <w:p w:rsidR="00B40F2A" w:rsidRDefault="00B40F2A">
            <w:pPr>
              <w:pStyle w:val="ConsPlusNormal"/>
            </w:pPr>
            <w:r>
              <w:t>Местный бюджет</w:t>
            </w:r>
          </w:p>
        </w:tc>
        <w:tc>
          <w:tcPr>
            <w:tcW w:w="1209" w:type="dxa"/>
          </w:tcPr>
          <w:p w:rsidR="00B40F2A" w:rsidRDefault="00B40F2A" w:rsidP="004C379D">
            <w:pPr>
              <w:pStyle w:val="ConsPlusNormal"/>
              <w:jc w:val="right"/>
            </w:pPr>
            <w:r>
              <w:t>14</w:t>
            </w:r>
            <w:r w:rsidR="004C379D">
              <w:t>9</w:t>
            </w:r>
            <w:r>
              <w:t>,</w:t>
            </w:r>
            <w:r w:rsidR="004C379D">
              <w:t>5</w:t>
            </w:r>
            <w:r>
              <w:t xml:space="preserve"> </w:t>
            </w:r>
          </w:p>
        </w:tc>
        <w:tc>
          <w:tcPr>
            <w:tcW w:w="737" w:type="dxa"/>
          </w:tcPr>
          <w:p w:rsidR="00B40F2A" w:rsidRDefault="00B40F2A" w:rsidP="0060735C">
            <w:pPr>
              <w:pStyle w:val="ConsPlusNormal"/>
              <w:jc w:val="right"/>
            </w:pPr>
            <w:r>
              <w:t>22,5</w:t>
            </w:r>
          </w:p>
        </w:tc>
        <w:tc>
          <w:tcPr>
            <w:tcW w:w="889" w:type="dxa"/>
          </w:tcPr>
          <w:p w:rsidR="00B40F2A" w:rsidRDefault="00B40F2A">
            <w:pPr>
              <w:pStyle w:val="ConsPlusNormal"/>
              <w:jc w:val="right"/>
            </w:pPr>
            <w:r>
              <w:t>23,4</w:t>
            </w:r>
          </w:p>
        </w:tc>
        <w:tc>
          <w:tcPr>
            <w:tcW w:w="850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24,</w:t>
            </w:r>
            <w:r w:rsidR="00211CA5">
              <w:t>4</w:t>
            </w:r>
          </w:p>
        </w:tc>
        <w:tc>
          <w:tcPr>
            <w:tcW w:w="851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25,</w:t>
            </w:r>
            <w:r w:rsidR="00211CA5">
              <w:t>4</w:t>
            </w:r>
          </w:p>
        </w:tc>
        <w:tc>
          <w:tcPr>
            <w:tcW w:w="850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26,</w:t>
            </w:r>
            <w:r w:rsidR="00211CA5">
              <w:t>4</w:t>
            </w:r>
          </w:p>
        </w:tc>
        <w:tc>
          <w:tcPr>
            <w:tcW w:w="925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27,</w:t>
            </w:r>
            <w:r w:rsidR="00211CA5">
              <w:t>4</w:t>
            </w:r>
          </w:p>
        </w:tc>
      </w:tr>
      <w:tr w:rsidR="00B40F2A" w:rsidTr="00B40F2A">
        <w:tc>
          <w:tcPr>
            <w:tcW w:w="566" w:type="dxa"/>
          </w:tcPr>
          <w:p w:rsidR="00B40F2A" w:rsidRDefault="00B40F2A">
            <w:pPr>
              <w:pStyle w:val="ConsPlusNormal"/>
            </w:pPr>
          </w:p>
        </w:tc>
        <w:tc>
          <w:tcPr>
            <w:tcW w:w="1927" w:type="dxa"/>
          </w:tcPr>
          <w:p w:rsidR="00B40F2A" w:rsidRDefault="00B40F2A">
            <w:pPr>
              <w:pStyle w:val="ConsPlusNormal"/>
            </w:pPr>
            <w:r>
              <w:t>Всего по программе</w:t>
            </w:r>
          </w:p>
        </w:tc>
        <w:tc>
          <w:tcPr>
            <w:tcW w:w="1255" w:type="dxa"/>
          </w:tcPr>
          <w:p w:rsidR="00B40F2A" w:rsidRDefault="00B40F2A">
            <w:pPr>
              <w:pStyle w:val="ConsPlusNormal"/>
            </w:pPr>
            <w:r>
              <w:t>2019-2024</w:t>
            </w:r>
          </w:p>
        </w:tc>
        <w:tc>
          <w:tcPr>
            <w:tcW w:w="1843" w:type="dxa"/>
          </w:tcPr>
          <w:p w:rsidR="00B40F2A" w:rsidRDefault="00B40F2A">
            <w:pPr>
              <w:pStyle w:val="ConsPlusNormal"/>
            </w:pPr>
            <w:r>
              <w:t>Местный бюджет</w:t>
            </w:r>
          </w:p>
        </w:tc>
        <w:tc>
          <w:tcPr>
            <w:tcW w:w="1209" w:type="dxa"/>
          </w:tcPr>
          <w:p w:rsidR="00B40F2A" w:rsidRDefault="00211CA5" w:rsidP="00B40F2A">
            <w:pPr>
              <w:pStyle w:val="ConsPlusNormal"/>
              <w:jc w:val="right"/>
            </w:pPr>
            <w:r>
              <w:t>775,9</w:t>
            </w:r>
          </w:p>
        </w:tc>
        <w:tc>
          <w:tcPr>
            <w:tcW w:w="737" w:type="dxa"/>
          </w:tcPr>
          <w:p w:rsidR="00B40F2A" w:rsidRDefault="00B40F2A" w:rsidP="00B40F2A">
            <w:pPr>
              <w:pStyle w:val="ConsPlusNormal"/>
              <w:jc w:val="right"/>
            </w:pPr>
            <w:r>
              <w:t>116,9</w:t>
            </w:r>
          </w:p>
        </w:tc>
        <w:tc>
          <w:tcPr>
            <w:tcW w:w="889" w:type="dxa"/>
          </w:tcPr>
          <w:p w:rsidR="00B40F2A" w:rsidRDefault="00B40F2A" w:rsidP="00B40F2A">
            <w:pPr>
              <w:pStyle w:val="ConsPlusNormal"/>
              <w:jc w:val="right"/>
            </w:pPr>
            <w:r>
              <w:t>121,6</w:t>
            </w:r>
          </w:p>
        </w:tc>
        <w:tc>
          <w:tcPr>
            <w:tcW w:w="850" w:type="dxa"/>
          </w:tcPr>
          <w:p w:rsidR="00B40F2A" w:rsidRDefault="00211CA5" w:rsidP="00211CA5">
            <w:pPr>
              <w:pStyle w:val="ConsPlusNormal"/>
              <w:jc w:val="right"/>
            </w:pPr>
            <w:r w:rsidRPr="00211CA5">
              <w:rPr>
                <w:color w:val="0D0D0D" w:themeColor="text1" w:themeTint="F2"/>
              </w:rPr>
              <w:t>126,5</w:t>
            </w:r>
          </w:p>
        </w:tc>
        <w:tc>
          <w:tcPr>
            <w:tcW w:w="851" w:type="dxa"/>
          </w:tcPr>
          <w:p w:rsidR="00B40F2A" w:rsidRDefault="00211CA5" w:rsidP="00211CA5">
            <w:pPr>
              <w:pStyle w:val="ConsPlusNormal"/>
              <w:jc w:val="right"/>
            </w:pPr>
            <w:r>
              <w:t>131,6</w:t>
            </w:r>
          </w:p>
        </w:tc>
        <w:tc>
          <w:tcPr>
            <w:tcW w:w="850" w:type="dxa"/>
          </w:tcPr>
          <w:p w:rsidR="00B40F2A" w:rsidRDefault="00211CA5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925" w:type="dxa"/>
          </w:tcPr>
          <w:p w:rsidR="00B40F2A" w:rsidRDefault="00211CA5">
            <w:pPr>
              <w:pStyle w:val="ConsPlusNormal"/>
              <w:jc w:val="right"/>
            </w:pPr>
            <w:r>
              <w:t>142,4</w:t>
            </w:r>
            <w:r w:rsidR="00B40F2A">
              <w:t xml:space="preserve"> </w:t>
            </w:r>
          </w:p>
        </w:tc>
      </w:tr>
    </w:tbl>
    <w:p w:rsidR="00CF22E9" w:rsidRDefault="00CF22E9" w:rsidP="0060735C">
      <w:pPr>
        <w:pStyle w:val="ConsPlusNormal"/>
        <w:jc w:val="both"/>
      </w:pPr>
    </w:p>
    <w:sectPr w:rsidR="00CF22E9" w:rsidSect="001619AB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5D" w:rsidRDefault="001A485D" w:rsidP="00716BED">
      <w:pPr>
        <w:spacing w:after="0" w:line="240" w:lineRule="auto"/>
      </w:pPr>
      <w:r>
        <w:separator/>
      </w:r>
    </w:p>
  </w:endnote>
  <w:endnote w:type="continuationSeparator" w:id="0">
    <w:p w:rsidR="001A485D" w:rsidRDefault="001A485D" w:rsidP="007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5D" w:rsidRDefault="001A485D" w:rsidP="00716BED">
      <w:pPr>
        <w:spacing w:after="0" w:line="240" w:lineRule="auto"/>
      </w:pPr>
      <w:r>
        <w:separator/>
      </w:r>
    </w:p>
  </w:footnote>
  <w:footnote w:type="continuationSeparator" w:id="0">
    <w:p w:rsidR="001A485D" w:rsidRDefault="001A485D" w:rsidP="0071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F26"/>
    <w:multiLevelType w:val="hybridMultilevel"/>
    <w:tmpl w:val="EB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D2DAF"/>
    <w:multiLevelType w:val="multilevel"/>
    <w:tmpl w:val="BE5097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">
    <w:nsid w:val="4A850E94"/>
    <w:multiLevelType w:val="multilevel"/>
    <w:tmpl w:val="E42AA2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color w:val="000000" w:themeColor="text1"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color w:val="000000" w:themeColor="text1"/>
      </w:rPr>
    </w:lvl>
  </w:abstractNum>
  <w:abstractNum w:abstractNumId="3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68A54D34"/>
    <w:multiLevelType w:val="multilevel"/>
    <w:tmpl w:val="F170F2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/>
      </w:rPr>
    </w:lvl>
  </w:abstractNum>
  <w:abstractNum w:abstractNumId="5">
    <w:nsid w:val="7A235E67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>
    <w:nsid w:val="7D087C05"/>
    <w:multiLevelType w:val="multilevel"/>
    <w:tmpl w:val="2A50833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E9"/>
    <w:rsid w:val="000C26E0"/>
    <w:rsid w:val="001619AB"/>
    <w:rsid w:val="001A485D"/>
    <w:rsid w:val="001B4731"/>
    <w:rsid w:val="00211CA5"/>
    <w:rsid w:val="00266E8D"/>
    <w:rsid w:val="002C5E8F"/>
    <w:rsid w:val="002D76C9"/>
    <w:rsid w:val="002F5861"/>
    <w:rsid w:val="00394CC3"/>
    <w:rsid w:val="004C379D"/>
    <w:rsid w:val="004E6004"/>
    <w:rsid w:val="004F3C6F"/>
    <w:rsid w:val="0060735C"/>
    <w:rsid w:val="00632759"/>
    <w:rsid w:val="006574DD"/>
    <w:rsid w:val="00716BED"/>
    <w:rsid w:val="00801D66"/>
    <w:rsid w:val="008A4BE0"/>
    <w:rsid w:val="0091381B"/>
    <w:rsid w:val="00AC67CA"/>
    <w:rsid w:val="00AF7060"/>
    <w:rsid w:val="00B072CE"/>
    <w:rsid w:val="00B328EA"/>
    <w:rsid w:val="00B33F29"/>
    <w:rsid w:val="00B40F2A"/>
    <w:rsid w:val="00B60FCB"/>
    <w:rsid w:val="00B93067"/>
    <w:rsid w:val="00B9368C"/>
    <w:rsid w:val="00CA20CC"/>
    <w:rsid w:val="00CF0C0B"/>
    <w:rsid w:val="00CF22E9"/>
    <w:rsid w:val="00D05422"/>
    <w:rsid w:val="00D242CC"/>
    <w:rsid w:val="00D362E7"/>
    <w:rsid w:val="00E83F6F"/>
    <w:rsid w:val="00EA4BA0"/>
    <w:rsid w:val="00F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5EC71B52D521543183589F4DB32BC89CF6227526A819C871B884066A8C4BA975DF93D558C64F3800280176C7DA199E7D8E0F57C10A02CB0R5V1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5EC71B52D521543183589F4DB32BC89CE6B24566B849C871B884066A8C4BA975DF93D558C64F3800480176C7DA199E7D8E0F57C10A02CB0R5V1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EC71B52D521543183589F4DB32BC89CD60295366819C871B884066A8C4BA974FF965598E6CED800495413D38RFVC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E885329CB9322F50FCF6D6CE708E82AF3FB59A35F4291B97430AEA74BAFD27F16958732D624F2A3893A9E4E9E4D8B7A5DE691289F9F66CD6B6197C5P8uDL" TargetMode="External"/><Relationship Id="rId10" Type="http://schemas.openxmlformats.org/officeDocument/2006/relationships/hyperlink" Target="consultantplus://offline/ref=2209AF3F8701A79F258B8D05FD2BA3C1558B99E71FE161AEFA97CEF18EA3FA4E67EE5CCCE186A98683A8DF2980A4F8219BD7C8A91A5036FF801E6D80N6Q8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5EC71B52D521543183597F9CD5EE287CB697E5D638293D245D54631F794BCC21DB93B00CF20FE80048B433C39FFC0B494ABF97E06BC2DB14773A9CER1V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518F-695E-4178-A20C-6457A784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2019-02-26T15:28:00Z</cp:lastPrinted>
  <dcterms:created xsi:type="dcterms:W3CDTF">2019-02-26T14:32:00Z</dcterms:created>
  <dcterms:modified xsi:type="dcterms:W3CDTF">2019-02-26T15:28:00Z</dcterms:modified>
</cp:coreProperties>
</file>