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D7" w:rsidRDefault="006738D7" w:rsidP="006738D7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D7" w:rsidRDefault="006738D7" w:rsidP="006738D7">
      <w:pPr>
        <w:pStyle w:val="a3"/>
        <w:rPr>
          <w:sz w:val="40"/>
          <w:szCs w:val="40"/>
        </w:rPr>
      </w:pPr>
    </w:p>
    <w:p w:rsidR="006738D7" w:rsidRDefault="006738D7" w:rsidP="006738D7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6738D7" w:rsidRDefault="006738D7" w:rsidP="006738D7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6738D7" w:rsidRPr="0028483B" w:rsidRDefault="006738D7" w:rsidP="006738D7">
      <w:pPr>
        <w:jc w:val="center"/>
        <w:rPr>
          <w:b w:val="0"/>
          <w:sz w:val="40"/>
        </w:rPr>
      </w:pPr>
      <w:r w:rsidRPr="0028483B">
        <w:rPr>
          <w:b w:val="0"/>
          <w:sz w:val="40"/>
        </w:rPr>
        <w:t>Калужской области</w:t>
      </w:r>
    </w:p>
    <w:p w:rsidR="006738D7" w:rsidRDefault="006738D7" w:rsidP="006738D7">
      <w:pPr>
        <w:jc w:val="center"/>
        <w:rPr>
          <w:sz w:val="40"/>
        </w:rPr>
      </w:pPr>
    </w:p>
    <w:p w:rsidR="006738D7" w:rsidRDefault="006738D7" w:rsidP="006738D7">
      <w:pPr>
        <w:pStyle w:val="1"/>
      </w:pPr>
      <w:r>
        <w:t>Р Е Ш Е Н И Е</w:t>
      </w:r>
    </w:p>
    <w:p w:rsidR="006738D7" w:rsidRDefault="006738D7" w:rsidP="006738D7">
      <w:pPr>
        <w:jc w:val="center"/>
      </w:pPr>
    </w:p>
    <w:p w:rsidR="006738D7" w:rsidRDefault="006738D7" w:rsidP="006738D7">
      <w:pPr>
        <w:jc w:val="both"/>
      </w:pPr>
      <w:r>
        <w:t xml:space="preserve">                    </w:t>
      </w:r>
    </w:p>
    <w:p w:rsidR="006738D7" w:rsidRDefault="00730350" w:rsidP="006738D7">
      <w:pPr>
        <w:jc w:val="both"/>
      </w:pPr>
      <w:r w:rsidRPr="00730350">
        <w:rPr>
          <w:u w:val="single"/>
        </w:rPr>
        <w:t>25 февраля 2021 года</w:t>
      </w:r>
      <w:r w:rsidR="00760B00">
        <w:rPr>
          <w:b w:val="0"/>
        </w:rPr>
        <w:t xml:space="preserve">  </w:t>
      </w:r>
      <w:r w:rsidR="004E41AD">
        <w:rPr>
          <w:b w:val="0"/>
        </w:rPr>
        <w:t xml:space="preserve"> </w:t>
      </w:r>
      <w:r w:rsidR="00760B00">
        <w:rPr>
          <w:b w:val="0"/>
        </w:rPr>
        <w:t xml:space="preserve">                                                                 </w:t>
      </w:r>
      <w:r w:rsidR="006941BC">
        <w:rPr>
          <w:b w:val="0"/>
        </w:rPr>
        <w:t xml:space="preserve">                </w:t>
      </w:r>
      <w:r w:rsidR="00760B00">
        <w:rPr>
          <w:b w:val="0"/>
        </w:rPr>
        <w:t xml:space="preserve"> </w:t>
      </w:r>
      <w:r>
        <w:rPr>
          <w:b w:val="0"/>
        </w:rPr>
        <w:t xml:space="preserve">        </w:t>
      </w:r>
      <w:r w:rsidR="006738D7">
        <w:t>№</w:t>
      </w:r>
      <w:r w:rsidRPr="00730350">
        <w:rPr>
          <w:u w:val="single"/>
        </w:rPr>
        <w:t>43</w:t>
      </w:r>
      <w:r w:rsidR="006941BC">
        <w:t xml:space="preserve"> </w:t>
      </w:r>
      <w:r w:rsidR="006738D7">
        <w:t xml:space="preserve">                                                                                    </w:t>
      </w:r>
    </w:p>
    <w:p w:rsidR="006738D7" w:rsidRDefault="006738D7" w:rsidP="006738D7">
      <w:pPr>
        <w:jc w:val="both"/>
      </w:pPr>
    </w:p>
    <w:p w:rsidR="002E1665" w:rsidRDefault="002E1665" w:rsidP="002E1665">
      <w:pPr>
        <w:jc w:val="center"/>
      </w:pPr>
    </w:p>
    <w:p w:rsidR="006738D7" w:rsidRDefault="006738D7" w:rsidP="004E41AD">
      <w:pPr>
        <w:jc w:val="center"/>
      </w:pPr>
      <w:r>
        <w:t>О признании утратившим силу Решени</w:t>
      </w:r>
      <w:r w:rsidR="00EB030F">
        <w:t>я</w:t>
      </w:r>
      <w:r>
        <w:t xml:space="preserve"> Районного Собрания муниципального</w:t>
      </w:r>
      <w:r w:rsidR="006941BC" w:rsidRPr="006941BC">
        <w:t xml:space="preserve"> </w:t>
      </w:r>
      <w:r w:rsidR="006941BC">
        <w:t>района «Мещовский район»</w:t>
      </w:r>
      <w:r w:rsidR="006941BC" w:rsidRPr="006941BC">
        <w:t xml:space="preserve"> </w:t>
      </w:r>
      <w:r w:rsidR="006941BC">
        <w:t>от 28.10.2010г. №62</w:t>
      </w:r>
    </w:p>
    <w:p w:rsidR="006941BC" w:rsidRDefault="006738D7" w:rsidP="004E41AD">
      <w:pPr>
        <w:jc w:val="center"/>
      </w:pPr>
      <w:r>
        <w:t xml:space="preserve"> </w:t>
      </w:r>
      <w:r w:rsidR="001C51D7">
        <w:t xml:space="preserve">«Об установлении системы налогообложения в виде единого налога </w:t>
      </w:r>
    </w:p>
    <w:p w:rsidR="004E41AD" w:rsidRDefault="001C51D7" w:rsidP="004E41AD">
      <w:pPr>
        <w:jc w:val="center"/>
      </w:pPr>
      <w:r>
        <w:t xml:space="preserve">на вмененный доход для отдельных </w:t>
      </w:r>
      <w:r w:rsidR="006738D7">
        <w:t xml:space="preserve"> в</w:t>
      </w:r>
      <w:r>
        <w:t xml:space="preserve">идов деятельности на территории муниципального района </w:t>
      </w:r>
      <w:r w:rsidR="004E41AD">
        <w:t>«Мещовский район» в редакции (от 27.10.2016г. №79, от 24.11.2016г. №85, от 21.11.2019г. №340, от 30.04.2020г.</w:t>
      </w:r>
      <w:r w:rsidR="003F21BC">
        <w:t xml:space="preserve"> </w:t>
      </w:r>
      <w:r w:rsidR="004E41AD">
        <w:t>№385).</w:t>
      </w:r>
    </w:p>
    <w:p w:rsidR="001C51D7" w:rsidRDefault="001C51D7" w:rsidP="002E1665">
      <w:pPr>
        <w:jc w:val="center"/>
      </w:pPr>
    </w:p>
    <w:p w:rsidR="006738D7" w:rsidRPr="006142E9" w:rsidRDefault="006738D7" w:rsidP="006941BC">
      <w:pPr>
        <w:jc w:val="both"/>
        <w:rPr>
          <w:sz w:val="28"/>
          <w:szCs w:val="28"/>
        </w:rPr>
      </w:pPr>
      <w:r w:rsidRPr="00BF1D85">
        <w:rPr>
          <w:b w:val="0"/>
        </w:rPr>
        <w:t xml:space="preserve">         </w:t>
      </w:r>
      <w:r w:rsidR="00EB030F">
        <w:rPr>
          <w:b w:val="0"/>
        </w:rPr>
        <w:t xml:space="preserve">Рассмотрев протест прокурора Мещовского района </w:t>
      </w:r>
      <w:r w:rsidR="008C5588">
        <w:rPr>
          <w:b w:val="0"/>
        </w:rPr>
        <w:t>от 03.02.2021</w:t>
      </w:r>
      <w:r w:rsidR="004E41AD">
        <w:rPr>
          <w:b w:val="0"/>
        </w:rPr>
        <w:t>г.</w:t>
      </w:r>
      <w:r w:rsidR="008C5588">
        <w:rPr>
          <w:b w:val="0"/>
        </w:rPr>
        <w:t xml:space="preserve"> №7-43-2021, руководствуясь </w:t>
      </w:r>
      <w:r w:rsidRPr="00BF1D85">
        <w:rPr>
          <w:b w:val="0"/>
        </w:rPr>
        <w:t xml:space="preserve">ст.43 Федерального </w:t>
      </w:r>
      <w:r>
        <w:rPr>
          <w:b w:val="0"/>
        </w:rPr>
        <w:t>з</w:t>
      </w:r>
      <w:r w:rsidRPr="00BF1D85">
        <w:rPr>
          <w:b w:val="0"/>
        </w:rPr>
        <w:t>акона  от 06.10.2003</w:t>
      </w:r>
      <w:r w:rsidR="003F21BC">
        <w:rPr>
          <w:b w:val="0"/>
        </w:rPr>
        <w:t xml:space="preserve"> г. №</w:t>
      </w:r>
      <w:r w:rsidRPr="00BF1D85">
        <w:rPr>
          <w:b w:val="0"/>
        </w:rPr>
        <w:t>131-ФЗ «Об общих принципах организации местного самоуправления в Российской Федерации»</w:t>
      </w:r>
      <w:r>
        <w:rPr>
          <w:b w:val="0"/>
        </w:rPr>
        <w:t>,</w:t>
      </w:r>
      <w:r w:rsidR="00106305">
        <w:rPr>
          <w:b w:val="0"/>
        </w:rPr>
        <w:t xml:space="preserve"> Федеральн</w:t>
      </w:r>
      <w:r w:rsidR="008C5588">
        <w:rPr>
          <w:b w:val="0"/>
        </w:rPr>
        <w:t>ым</w:t>
      </w:r>
      <w:r w:rsidR="00106305">
        <w:rPr>
          <w:b w:val="0"/>
        </w:rPr>
        <w:t xml:space="preserve"> закон</w:t>
      </w:r>
      <w:r w:rsidR="008C5588">
        <w:rPr>
          <w:b w:val="0"/>
        </w:rPr>
        <w:t>ом</w:t>
      </w:r>
      <w:r w:rsidR="00106305">
        <w:rPr>
          <w:b w:val="0"/>
        </w:rPr>
        <w:t xml:space="preserve"> </w:t>
      </w:r>
      <w:r w:rsidR="003F21BC">
        <w:rPr>
          <w:b w:val="0"/>
        </w:rPr>
        <w:t xml:space="preserve">от </w:t>
      </w:r>
      <w:r w:rsidR="00C8193C">
        <w:rPr>
          <w:b w:val="0"/>
        </w:rPr>
        <w:t>29.06.2012</w:t>
      </w:r>
      <w:r w:rsidR="004E41AD">
        <w:rPr>
          <w:b w:val="0"/>
        </w:rPr>
        <w:t>г.</w:t>
      </w:r>
      <w:r w:rsidR="00C8193C">
        <w:rPr>
          <w:b w:val="0"/>
        </w:rPr>
        <w:t xml:space="preserve"> №97-ФЗ «О внесении изменений в часть первую и часть вторую Налогового кодекса Российской Федерации </w:t>
      </w:r>
      <w:r w:rsidR="008C1832">
        <w:rPr>
          <w:b w:val="0"/>
        </w:rPr>
        <w:t xml:space="preserve">и статью 26 Федерального закона «О банках и банковской деятельности», </w:t>
      </w:r>
      <w:r w:rsidRPr="00BF1D85">
        <w:rPr>
          <w:b w:val="0"/>
        </w:rPr>
        <w:t>ст.ст.</w:t>
      </w:r>
      <w:r>
        <w:rPr>
          <w:b w:val="0"/>
        </w:rPr>
        <w:t>7,27</w:t>
      </w:r>
      <w:r w:rsidRPr="00BF1D85">
        <w:rPr>
          <w:b w:val="0"/>
        </w:rPr>
        <w:t xml:space="preserve"> Устава </w:t>
      </w:r>
      <w:r>
        <w:rPr>
          <w:b w:val="0"/>
        </w:rPr>
        <w:t xml:space="preserve"> муниципального района «Мещовский район»</w:t>
      </w:r>
      <w:r w:rsidR="008C5588">
        <w:rPr>
          <w:b w:val="0"/>
        </w:rPr>
        <w:t>,</w:t>
      </w:r>
      <w:r w:rsidRPr="00BF1D85">
        <w:rPr>
          <w:b w:val="0"/>
        </w:rPr>
        <w:t xml:space="preserve"> </w:t>
      </w:r>
      <w:r>
        <w:rPr>
          <w:b w:val="0"/>
        </w:rPr>
        <w:t xml:space="preserve">Районное Собрание  </w:t>
      </w:r>
      <w:r w:rsidR="004E41AD">
        <w:rPr>
          <w:b w:val="0"/>
        </w:rPr>
        <w:t xml:space="preserve">   </w:t>
      </w:r>
      <w:r>
        <w:rPr>
          <w:b w:val="0"/>
        </w:rPr>
        <w:t xml:space="preserve"> </w:t>
      </w:r>
      <w:r w:rsidR="004E41AD">
        <w:rPr>
          <w:b w:val="0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6738D7" w:rsidRDefault="006738D7" w:rsidP="004E41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E1665" w:rsidRPr="004E41AD" w:rsidRDefault="002E1665" w:rsidP="002E1665">
      <w:pPr>
        <w:ind w:firstLine="708"/>
        <w:jc w:val="both"/>
        <w:rPr>
          <w:b w:val="0"/>
        </w:rPr>
      </w:pPr>
      <w:r w:rsidRPr="002E1665">
        <w:rPr>
          <w:b w:val="0"/>
        </w:rPr>
        <w:t>1.</w:t>
      </w:r>
      <w:r w:rsidR="006738D7" w:rsidRPr="002E1665">
        <w:rPr>
          <w:b w:val="0"/>
        </w:rPr>
        <w:t>Признать утратившим силу Решени</w:t>
      </w:r>
      <w:r w:rsidR="008C1832">
        <w:rPr>
          <w:b w:val="0"/>
        </w:rPr>
        <w:t>е</w:t>
      </w:r>
      <w:r w:rsidR="006738D7" w:rsidRPr="002E1665">
        <w:rPr>
          <w:b w:val="0"/>
        </w:rPr>
        <w:t xml:space="preserve"> Районного Собрания муниципального района</w:t>
      </w:r>
      <w:r w:rsidR="008C5588">
        <w:rPr>
          <w:b w:val="0"/>
        </w:rPr>
        <w:t xml:space="preserve"> </w:t>
      </w:r>
      <w:bookmarkStart w:id="0" w:name="_GoBack"/>
      <w:bookmarkEnd w:id="0"/>
      <w:r w:rsidR="006738D7" w:rsidRPr="002E1665">
        <w:rPr>
          <w:b w:val="0"/>
        </w:rPr>
        <w:t xml:space="preserve">«Мещовский район» </w:t>
      </w:r>
      <w:r w:rsidR="004E41AD">
        <w:rPr>
          <w:b w:val="0"/>
        </w:rPr>
        <w:t xml:space="preserve">от 28.10.2010 года </w:t>
      </w:r>
      <w:r w:rsidR="008C1832" w:rsidRPr="008C1832">
        <w:rPr>
          <w:b w:val="0"/>
        </w:rPr>
        <w:t>№62 «Об установлении системы налогообложения в виде единого налога на вмененный доход для отдельных  видов деятельности на территории муниципального района «Мещовский район»</w:t>
      </w:r>
      <w:r w:rsidR="00BE7DB0">
        <w:rPr>
          <w:b w:val="0"/>
        </w:rPr>
        <w:t xml:space="preserve"> в ред</w:t>
      </w:r>
      <w:r w:rsidR="004E41AD">
        <w:rPr>
          <w:b w:val="0"/>
        </w:rPr>
        <w:t>акции</w:t>
      </w:r>
      <w:r w:rsidR="004E41AD" w:rsidRPr="004E41AD">
        <w:t xml:space="preserve"> </w:t>
      </w:r>
      <w:r w:rsidR="004E41AD" w:rsidRPr="004E41AD">
        <w:rPr>
          <w:b w:val="0"/>
        </w:rPr>
        <w:t>(от 27.10.2016</w:t>
      </w:r>
      <w:r w:rsidR="004E41AD">
        <w:rPr>
          <w:b w:val="0"/>
        </w:rPr>
        <w:t xml:space="preserve"> </w:t>
      </w:r>
      <w:r w:rsidR="004E41AD" w:rsidRPr="004E41AD">
        <w:rPr>
          <w:b w:val="0"/>
        </w:rPr>
        <w:t>г</w:t>
      </w:r>
      <w:r w:rsidR="004E41AD">
        <w:rPr>
          <w:b w:val="0"/>
        </w:rPr>
        <w:t xml:space="preserve">. №79, от 24.11.2016г. </w:t>
      </w:r>
      <w:r w:rsidR="004E41AD" w:rsidRPr="004E41AD">
        <w:rPr>
          <w:b w:val="0"/>
        </w:rPr>
        <w:t>№85, от 21.11.2019</w:t>
      </w:r>
      <w:r w:rsidR="004E41AD">
        <w:rPr>
          <w:b w:val="0"/>
        </w:rPr>
        <w:t xml:space="preserve"> </w:t>
      </w:r>
      <w:r w:rsidR="004E41AD" w:rsidRPr="004E41AD">
        <w:rPr>
          <w:b w:val="0"/>
        </w:rPr>
        <w:t>г</w:t>
      </w:r>
      <w:r w:rsidR="006941BC">
        <w:rPr>
          <w:b w:val="0"/>
        </w:rPr>
        <w:t>.</w:t>
      </w:r>
      <w:r w:rsidR="004E41AD" w:rsidRPr="004E41AD">
        <w:rPr>
          <w:b w:val="0"/>
        </w:rPr>
        <w:t xml:space="preserve"> №340, от 30.04.2020</w:t>
      </w:r>
      <w:r w:rsidR="004E41AD">
        <w:rPr>
          <w:b w:val="0"/>
        </w:rPr>
        <w:t xml:space="preserve"> </w:t>
      </w:r>
      <w:r w:rsidR="004E41AD" w:rsidRPr="004E41AD">
        <w:rPr>
          <w:b w:val="0"/>
        </w:rPr>
        <w:t>г</w:t>
      </w:r>
      <w:r w:rsidR="006941BC">
        <w:rPr>
          <w:b w:val="0"/>
        </w:rPr>
        <w:t>.</w:t>
      </w:r>
      <w:r w:rsidR="004E41AD">
        <w:rPr>
          <w:b w:val="0"/>
        </w:rPr>
        <w:t xml:space="preserve"> </w:t>
      </w:r>
      <w:r w:rsidR="004E41AD" w:rsidRPr="004E41AD">
        <w:rPr>
          <w:b w:val="0"/>
        </w:rPr>
        <w:t>№385).</w:t>
      </w:r>
    </w:p>
    <w:p w:rsidR="006738D7" w:rsidRPr="002E1665" w:rsidRDefault="006738D7" w:rsidP="002E1665">
      <w:pPr>
        <w:jc w:val="both"/>
        <w:rPr>
          <w:b w:val="0"/>
        </w:rPr>
      </w:pPr>
      <w:r w:rsidRPr="002E1665">
        <w:rPr>
          <w:b w:val="0"/>
        </w:rPr>
        <w:t xml:space="preserve">        2.</w:t>
      </w:r>
      <w:r w:rsidR="002E1665">
        <w:rPr>
          <w:b w:val="0"/>
        </w:rPr>
        <w:t xml:space="preserve"> </w:t>
      </w:r>
      <w:r w:rsidRPr="002E1665">
        <w:rPr>
          <w:b w:val="0"/>
        </w:rPr>
        <w:t>Настоящее Решение  вступает в силу  после  его официального опубликования</w:t>
      </w:r>
      <w:r w:rsidR="002E1665" w:rsidRPr="002E1665">
        <w:rPr>
          <w:b w:val="0"/>
        </w:rPr>
        <w:t xml:space="preserve"> в газете «Восход»</w:t>
      </w:r>
      <w:r w:rsidRPr="002E1665">
        <w:rPr>
          <w:b w:val="0"/>
        </w:rPr>
        <w:t xml:space="preserve"> и подлежит размещению  на официальном  сайте администрации  муниципального района «Мещовский район» в информационно – телекоммуникационной  сети «Интернет».</w:t>
      </w:r>
    </w:p>
    <w:p w:rsidR="006738D7" w:rsidRPr="000B6AAA" w:rsidRDefault="006738D7" w:rsidP="006738D7">
      <w:pPr>
        <w:jc w:val="both"/>
        <w:rPr>
          <w:sz w:val="28"/>
          <w:szCs w:val="28"/>
        </w:rPr>
      </w:pPr>
    </w:p>
    <w:p w:rsidR="00C73A88" w:rsidRDefault="00C73A88" w:rsidP="006738D7">
      <w:pPr>
        <w:jc w:val="both"/>
      </w:pPr>
      <w:r>
        <w:t>Глава муниципального района</w:t>
      </w:r>
    </w:p>
    <w:p w:rsidR="006941BC" w:rsidRDefault="006941BC" w:rsidP="006941BC">
      <w:pPr>
        <w:jc w:val="both"/>
      </w:pPr>
      <w:r>
        <w:t xml:space="preserve">«Мещовский район»                                                                                 А.А. Шилов  </w:t>
      </w:r>
    </w:p>
    <w:sectPr w:rsidR="006941BC" w:rsidSect="006941BC">
      <w:foot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12A" w:rsidRDefault="00F3212A" w:rsidP="00AD431F">
      <w:r>
        <w:separator/>
      </w:r>
    </w:p>
  </w:endnote>
  <w:endnote w:type="continuationSeparator" w:id="0">
    <w:p w:rsidR="00F3212A" w:rsidRDefault="00F3212A" w:rsidP="00AD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2752"/>
      <w:docPartObj>
        <w:docPartGallery w:val="Page Numbers (Bottom of Page)"/>
        <w:docPartUnique/>
      </w:docPartObj>
    </w:sdtPr>
    <w:sdtContent>
      <w:p w:rsidR="00AD431F" w:rsidRDefault="00EA0CA2">
        <w:pPr>
          <w:pStyle w:val="aa"/>
          <w:jc w:val="right"/>
        </w:pPr>
        <w:r>
          <w:fldChar w:fldCharType="begin"/>
        </w:r>
        <w:r w:rsidR="00ED2E0A">
          <w:instrText xml:space="preserve"> PAGE   \* MERGEFORMAT </w:instrText>
        </w:r>
        <w:r>
          <w:fldChar w:fldCharType="separate"/>
        </w:r>
        <w:r w:rsidR="00694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31F" w:rsidRDefault="00AD43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12A" w:rsidRDefault="00F3212A" w:rsidP="00AD431F">
      <w:r>
        <w:separator/>
      </w:r>
    </w:p>
  </w:footnote>
  <w:footnote w:type="continuationSeparator" w:id="0">
    <w:p w:rsidR="00F3212A" w:rsidRDefault="00F3212A" w:rsidP="00AD4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3147"/>
    <w:multiLevelType w:val="hybridMultilevel"/>
    <w:tmpl w:val="120C96A2"/>
    <w:lvl w:ilvl="0" w:tplc="FA0C3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6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8D7"/>
    <w:rsid w:val="00106305"/>
    <w:rsid w:val="001C51D7"/>
    <w:rsid w:val="001E2851"/>
    <w:rsid w:val="001F7288"/>
    <w:rsid w:val="002722F1"/>
    <w:rsid w:val="002916AD"/>
    <w:rsid w:val="002E1665"/>
    <w:rsid w:val="003C21B0"/>
    <w:rsid w:val="003F21BC"/>
    <w:rsid w:val="004C7235"/>
    <w:rsid w:val="004E41AD"/>
    <w:rsid w:val="004E429B"/>
    <w:rsid w:val="004E5748"/>
    <w:rsid w:val="0055265C"/>
    <w:rsid w:val="005543EB"/>
    <w:rsid w:val="006738D7"/>
    <w:rsid w:val="006941BC"/>
    <w:rsid w:val="00730350"/>
    <w:rsid w:val="00760B00"/>
    <w:rsid w:val="007E5854"/>
    <w:rsid w:val="007F64F6"/>
    <w:rsid w:val="00881EE4"/>
    <w:rsid w:val="008B1B88"/>
    <w:rsid w:val="008C1832"/>
    <w:rsid w:val="008C5588"/>
    <w:rsid w:val="00922A8C"/>
    <w:rsid w:val="00942C6E"/>
    <w:rsid w:val="009A3D1F"/>
    <w:rsid w:val="009C379E"/>
    <w:rsid w:val="00A0578C"/>
    <w:rsid w:val="00A611B9"/>
    <w:rsid w:val="00AD431F"/>
    <w:rsid w:val="00B349BF"/>
    <w:rsid w:val="00B658FD"/>
    <w:rsid w:val="00BE7DB0"/>
    <w:rsid w:val="00BF1203"/>
    <w:rsid w:val="00BF758A"/>
    <w:rsid w:val="00C11599"/>
    <w:rsid w:val="00C73A88"/>
    <w:rsid w:val="00C8193C"/>
    <w:rsid w:val="00C835EE"/>
    <w:rsid w:val="00D338B5"/>
    <w:rsid w:val="00D95F02"/>
    <w:rsid w:val="00DC6BA5"/>
    <w:rsid w:val="00E84E2F"/>
    <w:rsid w:val="00EA0CA2"/>
    <w:rsid w:val="00EB030F"/>
    <w:rsid w:val="00ED2E0A"/>
    <w:rsid w:val="00F3212A"/>
    <w:rsid w:val="00FC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738D7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6738D7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673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D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166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3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3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738D7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8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6738D7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673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D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166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D4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43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D4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3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Aleksashina</cp:lastModifiedBy>
  <cp:revision>10</cp:revision>
  <cp:lastPrinted>2021-02-26T06:21:00Z</cp:lastPrinted>
  <dcterms:created xsi:type="dcterms:W3CDTF">2021-02-15T12:47:00Z</dcterms:created>
  <dcterms:modified xsi:type="dcterms:W3CDTF">2021-02-26T06:22:00Z</dcterms:modified>
</cp:coreProperties>
</file>