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46" w:rsidRDefault="000F0646" w:rsidP="000F0646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646" w:rsidRDefault="000F0646" w:rsidP="000F0646">
      <w:pPr>
        <w:pStyle w:val="a3"/>
        <w:rPr>
          <w:sz w:val="40"/>
          <w:szCs w:val="40"/>
        </w:rPr>
      </w:pPr>
    </w:p>
    <w:p w:rsidR="000F0646" w:rsidRDefault="000F0646" w:rsidP="000F06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33592">
        <w:rPr>
          <w:rFonts w:ascii="Times New Roman" w:hAnsi="Times New Roman" w:cs="Times New Roman"/>
          <w:b/>
          <w:sz w:val="40"/>
        </w:rPr>
        <w:t>РАЙОННОЕ  СОБРАНИЕ</w:t>
      </w:r>
    </w:p>
    <w:p w:rsidR="000F0646" w:rsidRPr="00633592" w:rsidRDefault="000F0646" w:rsidP="000F06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33592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0F0646" w:rsidRPr="00633592" w:rsidRDefault="000F0646" w:rsidP="000F0646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633592">
        <w:rPr>
          <w:rFonts w:ascii="Times New Roman" w:hAnsi="Times New Roman" w:cs="Times New Roman"/>
          <w:sz w:val="40"/>
        </w:rPr>
        <w:t>Калужской области</w:t>
      </w:r>
    </w:p>
    <w:p w:rsidR="000F0646" w:rsidRDefault="000F0646" w:rsidP="000F0646">
      <w:pPr>
        <w:spacing w:after="0"/>
        <w:jc w:val="center"/>
        <w:rPr>
          <w:sz w:val="40"/>
        </w:rPr>
      </w:pPr>
    </w:p>
    <w:p w:rsidR="000F0646" w:rsidRPr="00A372B7" w:rsidRDefault="000F0646" w:rsidP="000F0646">
      <w:pPr>
        <w:pStyle w:val="1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0F0646" w:rsidRPr="00D9540F" w:rsidRDefault="000F0646" w:rsidP="000F0646">
      <w:pPr>
        <w:jc w:val="center"/>
        <w:rPr>
          <w:b/>
        </w:rPr>
      </w:pPr>
    </w:p>
    <w:p w:rsidR="000F0646" w:rsidRPr="00D9540F" w:rsidRDefault="000F0646" w:rsidP="000F0646">
      <w:pPr>
        <w:rPr>
          <w:rFonts w:ascii="Times New Roman" w:hAnsi="Times New Roman" w:cs="Times New Roman"/>
          <w:b/>
          <w:sz w:val="40"/>
          <w:szCs w:val="40"/>
        </w:rPr>
      </w:pPr>
      <w:r w:rsidRPr="00D9540F">
        <w:rPr>
          <w:b/>
        </w:rPr>
        <w:t xml:space="preserve"> </w:t>
      </w:r>
      <w:r w:rsidR="00D9540F" w:rsidRPr="00D9540F">
        <w:rPr>
          <w:rFonts w:ascii="Times New Roman" w:hAnsi="Times New Roman" w:cs="Times New Roman"/>
          <w:b/>
          <w:sz w:val="26"/>
          <w:szCs w:val="26"/>
          <w:u w:val="single"/>
        </w:rPr>
        <w:t>25 марта 2021 года</w:t>
      </w:r>
      <w:r w:rsidRPr="00D9540F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D9540F">
        <w:rPr>
          <w:b/>
          <w:sz w:val="26"/>
          <w:szCs w:val="26"/>
        </w:rPr>
        <w:t xml:space="preserve">    </w:t>
      </w:r>
      <w:r w:rsidRPr="00D9540F">
        <w:rPr>
          <w:b/>
          <w:sz w:val="26"/>
          <w:szCs w:val="26"/>
        </w:rPr>
        <w:t xml:space="preserve"> </w:t>
      </w:r>
      <w:r w:rsidRPr="00D9540F">
        <w:rPr>
          <w:rFonts w:ascii="Times New Roman" w:hAnsi="Times New Roman" w:cs="Times New Roman"/>
          <w:b/>
          <w:sz w:val="26"/>
          <w:szCs w:val="26"/>
        </w:rPr>
        <w:t>№</w:t>
      </w:r>
      <w:r w:rsidR="00D9540F" w:rsidRPr="00D9540F">
        <w:rPr>
          <w:rFonts w:ascii="Times New Roman" w:hAnsi="Times New Roman" w:cs="Times New Roman"/>
          <w:b/>
          <w:sz w:val="26"/>
          <w:szCs w:val="26"/>
          <w:u w:val="single"/>
        </w:rPr>
        <w:t>56</w:t>
      </w:r>
      <w:r w:rsidRPr="00D9540F">
        <w:rPr>
          <w:b/>
          <w:sz w:val="26"/>
          <w:szCs w:val="26"/>
        </w:rPr>
        <w:t xml:space="preserve"> </w:t>
      </w:r>
      <w:r w:rsidRPr="00D9540F">
        <w:rPr>
          <w:b/>
          <w:sz w:val="26"/>
          <w:szCs w:val="26"/>
          <w:u w:val="single"/>
        </w:rPr>
        <w:t xml:space="preserve">   </w:t>
      </w:r>
      <w:r w:rsidRPr="00D9540F">
        <w:rPr>
          <w:b/>
          <w:sz w:val="26"/>
          <w:szCs w:val="26"/>
        </w:rPr>
        <w:t xml:space="preserve">                                                                                       </w:t>
      </w:r>
    </w:p>
    <w:p w:rsidR="000F0646" w:rsidRDefault="000F0646" w:rsidP="000F06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F0646" w:rsidRDefault="000F0646" w:rsidP="000F06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 выполнении за 2020 год муниципальной программы муниципального района «Мещовский район» «Развитие общего  и дополнительного образования в МР «Мещовский район»  </w:t>
      </w:r>
    </w:p>
    <w:p w:rsidR="000F0646" w:rsidRDefault="000F0646" w:rsidP="000F06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F0646" w:rsidRDefault="000F0646" w:rsidP="000F06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974FA">
        <w:rPr>
          <w:rFonts w:ascii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hAnsi="Times New Roman" w:cs="Times New Roman"/>
          <w:sz w:val="26"/>
          <w:szCs w:val="26"/>
        </w:rPr>
        <w:t xml:space="preserve">информацию заведующего отделом образования администрации МР «Мещовский район» Стуковой О.В. </w:t>
      </w:r>
      <w:r w:rsidRPr="003974FA">
        <w:rPr>
          <w:rFonts w:ascii="Times New Roman" w:hAnsi="Times New Roman" w:cs="Times New Roman"/>
          <w:sz w:val="26"/>
          <w:szCs w:val="26"/>
        </w:rPr>
        <w:t xml:space="preserve"> о выполнении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4FA">
        <w:rPr>
          <w:rFonts w:ascii="Times New Roman" w:hAnsi="Times New Roman" w:cs="Times New Roman"/>
          <w:sz w:val="26"/>
          <w:szCs w:val="26"/>
        </w:rPr>
        <w:t xml:space="preserve">муниципальной программы муниципального района «Мещовский район» «Развитие </w:t>
      </w:r>
      <w:r>
        <w:rPr>
          <w:rFonts w:ascii="Times New Roman" w:hAnsi="Times New Roman" w:cs="Times New Roman"/>
          <w:sz w:val="26"/>
          <w:szCs w:val="26"/>
        </w:rPr>
        <w:t xml:space="preserve">общего и дополнительного </w:t>
      </w:r>
      <w:r w:rsidRPr="003974FA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974FA">
        <w:rPr>
          <w:rFonts w:ascii="Times New Roman" w:hAnsi="Times New Roman" w:cs="Times New Roman"/>
          <w:sz w:val="26"/>
          <w:szCs w:val="26"/>
        </w:rPr>
        <w:t>МР «Мещовский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за 2020 год, руководствуясь ст.43 Федерального закона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ст.ст.7,27 Устава муниципального района «Мещовский район», Районное Собрание</w:t>
      </w:r>
    </w:p>
    <w:p w:rsidR="000F0646" w:rsidRDefault="000F0646" w:rsidP="000F06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646" w:rsidRPr="003974FA" w:rsidRDefault="000F0646" w:rsidP="000F06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РЕШИЛО:</w:t>
      </w:r>
    </w:p>
    <w:p w:rsidR="000F0646" w:rsidRPr="003974FA" w:rsidRDefault="000F0646" w:rsidP="000F06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5D6AB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74FA">
        <w:rPr>
          <w:rFonts w:ascii="Times New Roman" w:hAnsi="Times New Roman" w:cs="Times New Roman"/>
          <w:sz w:val="26"/>
          <w:szCs w:val="26"/>
        </w:rPr>
        <w:t>Принять к сведению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информацию заведующего отделом образования администрации МР «Мещовский район» Стуковой О.В. о выполнении за 2020 год </w:t>
      </w:r>
      <w:r w:rsidRPr="003974FA">
        <w:rPr>
          <w:rFonts w:ascii="Times New Roman" w:hAnsi="Times New Roman" w:cs="Times New Roman"/>
          <w:sz w:val="26"/>
          <w:szCs w:val="26"/>
        </w:rPr>
        <w:t xml:space="preserve"> муниципальной программы муниципального района «Мещовский район» «Развитие</w:t>
      </w:r>
      <w:r>
        <w:rPr>
          <w:rFonts w:ascii="Times New Roman" w:hAnsi="Times New Roman" w:cs="Times New Roman"/>
          <w:sz w:val="26"/>
          <w:szCs w:val="26"/>
        </w:rPr>
        <w:t xml:space="preserve"> общего и дополнительного</w:t>
      </w:r>
      <w:r w:rsidRPr="003974FA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974FA">
        <w:rPr>
          <w:rFonts w:ascii="Times New Roman" w:hAnsi="Times New Roman" w:cs="Times New Roman"/>
          <w:sz w:val="26"/>
          <w:szCs w:val="26"/>
        </w:rPr>
        <w:t>МР «Мещовский район»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с момента его принятия и подлежит размещению на официальном сайте администрации МР «Мещовский район» в информационно-телекоммуникационной сети «Интернет».</w:t>
      </w:r>
    </w:p>
    <w:p w:rsidR="000F0646" w:rsidRDefault="000F0646" w:rsidP="000F06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F0646" w:rsidRPr="003974FA" w:rsidRDefault="000F0646" w:rsidP="000F0646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74FA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района </w:t>
      </w:r>
      <w:r w:rsidRPr="003974F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F0646" w:rsidRDefault="000F0646" w:rsidP="000F06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974FA">
        <w:rPr>
          <w:rFonts w:ascii="Times New Roman" w:hAnsi="Times New Roman" w:cs="Times New Roman"/>
          <w:b/>
          <w:bCs/>
          <w:sz w:val="26"/>
          <w:szCs w:val="26"/>
        </w:rPr>
        <w:t xml:space="preserve">«Мещовский район»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3974FA">
        <w:rPr>
          <w:rFonts w:ascii="Times New Roman" w:hAnsi="Times New Roman" w:cs="Times New Roman"/>
          <w:b/>
          <w:bCs/>
          <w:sz w:val="26"/>
          <w:szCs w:val="26"/>
        </w:rPr>
        <w:t xml:space="preserve">    А.А. Шилов</w:t>
      </w:r>
      <w:r w:rsidRPr="003974F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F0646" w:rsidRDefault="000F0646" w:rsidP="000F0646">
      <w:pPr>
        <w:pStyle w:val="align-right"/>
        <w:rPr>
          <w:sz w:val="26"/>
          <w:szCs w:val="26"/>
        </w:rPr>
      </w:pPr>
      <w:r w:rsidRPr="00D635CF">
        <w:rPr>
          <w:sz w:val="26"/>
          <w:szCs w:val="26"/>
        </w:rPr>
        <w:lastRenderedPageBreak/>
        <w:t xml:space="preserve">Приложение </w:t>
      </w:r>
      <w:r w:rsidRPr="00D635CF">
        <w:rPr>
          <w:sz w:val="26"/>
          <w:szCs w:val="26"/>
        </w:rPr>
        <w:br/>
        <w:t>к Решению Районного Собрания</w:t>
      </w:r>
      <w:r w:rsidRPr="00D635CF">
        <w:rPr>
          <w:sz w:val="26"/>
          <w:szCs w:val="26"/>
        </w:rPr>
        <w:br/>
      </w:r>
      <w:r>
        <w:rPr>
          <w:sz w:val="26"/>
          <w:szCs w:val="26"/>
        </w:rPr>
        <w:t xml:space="preserve"> МР «Мещовский район»</w:t>
      </w:r>
      <w:r>
        <w:rPr>
          <w:sz w:val="26"/>
          <w:szCs w:val="26"/>
        </w:rPr>
        <w:br/>
        <w:t xml:space="preserve">   от «</w:t>
      </w:r>
      <w:r w:rsidR="00D9540F">
        <w:rPr>
          <w:sz w:val="26"/>
          <w:szCs w:val="26"/>
        </w:rPr>
        <w:t>25</w:t>
      </w:r>
      <w:r>
        <w:rPr>
          <w:sz w:val="26"/>
          <w:szCs w:val="26"/>
        </w:rPr>
        <w:t xml:space="preserve"> »</w:t>
      </w:r>
      <w:r w:rsidR="00D9540F">
        <w:rPr>
          <w:sz w:val="26"/>
          <w:szCs w:val="26"/>
        </w:rPr>
        <w:t xml:space="preserve"> марта </w:t>
      </w:r>
      <w:r w:rsidRPr="00D635CF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="00D9540F">
        <w:rPr>
          <w:sz w:val="26"/>
          <w:szCs w:val="26"/>
        </w:rPr>
        <w:t>г. №</w:t>
      </w:r>
      <w:r w:rsidR="00D9540F" w:rsidRPr="00D9540F">
        <w:rPr>
          <w:sz w:val="26"/>
          <w:szCs w:val="26"/>
          <w:u w:val="single"/>
        </w:rPr>
        <w:t>56</w:t>
      </w:r>
    </w:p>
    <w:p w:rsidR="000F0646" w:rsidRDefault="000F0646" w:rsidP="000F06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646" w:rsidRDefault="000F0646" w:rsidP="000F06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</w:p>
    <w:p w:rsidR="000F0646" w:rsidRDefault="000F0646" w:rsidP="000F06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отдела образования администрации МР «Мещовский район»</w:t>
      </w:r>
    </w:p>
    <w:p w:rsidR="000F0646" w:rsidRDefault="000F0646" w:rsidP="000F06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20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201106">
        <w:rPr>
          <w:rFonts w:ascii="Times New Roman" w:hAnsi="Times New Roman" w:cs="Times New Roman"/>
          <w:b/>
          <w:sz w:val="26"/>
          <w:szCs w:val="26"/>
        </w:rPr>
        <w:t>О выполнении муниципальной программы</w:t>
      </w:r>
      <w:r w:rsidRPr="0085620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0F0646" w:rsidRDefault="000F0646" w:rsidP="000F06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«Мещовский район» </w:t>
      </w:r>
      <w:r w:rsidRPr="00201106">
        <w:rPr>
          <w:rFonts w:ascii="Times New Roman" w:hAnsi="Times New Roman" w:cs="Times New Roman"/>
          <w:b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общего и дополнительного </w:t>
      </w:r>
      <w:r w:rsidRPr="00201106">
        <w:rPr>
          <w:rFonts w:ascii="Times New Roman" w:hAnsi="Times New Roman" w:cs="Times New Roman"/>
          <w:b/>
          <w:sz w:val="26"/>
          <w:szCs w:val="26"/>
        </w:rPr>
        <w:t>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в МР «Мещовский район</w:t>
      </w:r>
      <w:r w:rsidRPr="00201106">
        <w:rPr>
          <w:rFonts w:ascii="Times New Roman" w:hAnsi="Times New Roman" w:cs="Times New Roman"/>
          <w:b/>
          <w:sz w:val="26"/>
          <w:szCs w:val="26"/>
        </w:rPr>
        <w:t>»</w:t>
      </w:r>
      <w:r w:rsidRPr="008562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1106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20110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F0646" w:rsidRDefault="000F0646" w:rsidP="000F06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646" w:rsidRDefault="000F0646" w:rsidP="000F0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Отделом образования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 «Мещовский район» с </w:t>
      </w:r>
      <w:r>
        <w:rPr>
          <w:rFonts w:ascii="Times New Roman" w:eastAsia="Calibri" w:hAnsi="Times New Roman" w:cs="Times New Roman"/>
          <w:sz w:val="26"/>
          <w:szCs w:val="26"/>
        </w:rPr>
        <w:t>01.01.</w:t>
      </w:r>
      <w:r w:rsidRPr="00201106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 года реализуется </w:t>
      </w:r>
      <w:r>
        <w:rPr>
          <w:rFonts w:ascii="Times New Roman" w:hAnsi="Times New Roman" w:cs="Times New Roman"/>
          <w:sz w:val="26"/>
          <w:szCs w:val="26"/>
        </w:rPr>
        <w:t>муниципальная программа  муниципального района «Мещовский район»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 «Развитие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общего и дополнительного 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eastAsia="Calibri" w:hAnsi="Times New Roman" w:cs="Times New Roman"/>
          <w:sz w:val="26"/>
          <w:szCs w:val="26"/>
        </w:rPr>
        <w:t>в МР «Мещовский район»</w:t>
      </w:r>
      <w:r>
        <w:rPr>
          <w:rFonts w:ascii="Times New Roman" w:hAnsi="Times New Roman" w:cs="Times New Roman"/>
          <w:sz w:val="26"/>
          <w:szCs w:val="26"/>
        </w:rPr>
        <w:t>, утвержденная постановлением администрации МР «Мещовский район» от 21.02.2019г. №122 (с изм. постановления администрации МР «Мещовский район» от 31.12.2019г. №696, 27.07.2020г. №333, 15.12.2020г. №594, 28.01.2021г. №47).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752F">
        <w:rPr>
          <w:rFonts w:ascii="Times New Roman" w:hAnsi="Times New Roman"/>
          <w:sz w:val="26"/>
          <w:szCs w:val="26"/>
        </w:rPr>
        <w:t xml:space="preserve">Срок реализации программы </w:t>
      </w:r>
      <w:r>
        <w:rPr>
          <w:rFonts w:ascii="Times New Roman" w:hAnsi="Times New Roman"/>
          <w:sz w:val="26"/>
          <w:szCs w:val="26"/>
        </w:rPr>
        <w:t xml:space="preserve">с </w:t>
      </w:r>
      <w:r w:rsidRPr="00E1752F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по </w:t>
      </w:r>
      <w:r w:rsidRPr="00E1752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 год.</w:t>
      </w:r>
    </w:p>
    <w:p w:rsidR="000F0646" w:rsidRDefault="000F0646" w:rsidP="000F0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Основная цель программы:</w:t>
      </w:r>
    </w:p>
    <w:p w:rsidR="000F0646" w:rsidRDefault="000F0646" w:rsidP="000F06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1752F">
        <w:rPr>
          <w:rFonts w:ascii="Times New Roman" w:hAnsi="Times New Roman"/>
          <w:sz w:val="26"/>
          <w:szCs w:val="26"/>
        </w:rPr>
        <w:t>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</w:t>
      </w:r>
      <w:r>
        <w:rPr>
          <w:rFonts w:ascii="Times New Roman" w:hAnsi="Times New Roman"/>
          <w:sz w:val="26"/>
          <w:szCs w:val="26"/>
        </w:rPr>
        <w:t>.</w:t>
      </w:r>
    </w:p>
    <w:p w:rsidR="000F0646" w:rsidRPr="006B3CE8" w:rsidRDefault="000F0646" w:rsidP="000F0646">
      <w:pPr>
        <w:spacing w:after="0" w:line="240" w:lineRule="auto"/>
        <w:ind w:firstLine="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Основные задачи программы:</w:t>
      </w:r>
    </w:p>
    <w:p w:rsidR="000F0646" w:rsidRPr="00E1752F" w:rsidRDefault="000F0646" w:rsidP="000F0646">
      <w:pPr>
        <w:pStyle w:val="ConsPlusNormal"/>
        <w:ind w:firstLine="708"/>
        <w:jc w:val="both"/>
        <w:rPr>
          <w:szCs w:val="26"/>
        </w:rPr>
      </w:pPr>
      <w:r>
        <w:rPr>
          <w:szCs w:val="26"/>
        </w:rPr>
        <w:t>-</w:t>
      </w:r>
      <w:r w:rsidRPr="00E1752F">
        <w:rPr>
          <w:szCs w:val="26"/>
        </w:rPr>
        <w:t xml:space="preserve"> совершенствование системы дошкольного, начального общего, основного общего, среднего общего и дополнительного образования, обеспечивающую равную доступность и современное качество учебных результатов;</w:t>
      </w:r>
    </w:p>
    <w:p w:rsidR="000F0646" w:rsidRPr="00E1752F" w:rsidRDefault="000F0646" w:rsidP="000F0646">
      <w:pPr>
        <w:pStyle w:val="ConsPlusNormal"/>
        <w:ind w:firstLine="567"/>
        <w:jc w:val="both"/>
        <w:rPr>
          <w:szCs w:val="26"/>
        </w:rPr>
      </w:pPr>
      <w:r w:rsidRPr="00E1752F">
        <w:rPr>
          <w:szCs w:val="26"/>
        </w:rPr>
        <w:t>- обеспечение открытости, объективность, прозрачность результатов оценочных процедур качества образования и качества предоставления услуг;</w:t>
      </w:r>
    </w:p>
    <w:p w:rsidR="000F0646" w:rsidRPr="006B3CE8" w:rsidRDefault="000F0646" w:rsidP="000F0646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 w:rsidRPr="006B3CE8">
        <w:rPr>
          <w:rFonts w:ascii="Times New Roman" w:hAnsi="Times New Roman"/>
          <w:sz w:val="26"/>
          <w:szCs w:val="26"/>
        </w:rPr>
        <w:t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опыта.</w:t>
      </w:r>
    </w:p>
    <w:p w:rsidR="000F0646" w:rsidRDefault="000F0646" w:rsidP="000F0646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207165">
        <w:rPr>
          <w:rFonts w:ascii="Times New Roman" w:hAnsi="Times New Roman"/>
          <w:sz w:val="26"/>
          <w:szCs w:val="26"/>
          <w:lang w:eastAsia="en-US"/>
        </w:rPr>
        <w:t xml:space="preserve">Для достижения заявленных целей и решения поставленных задач в рамках настоящей </w:t>
      </w:r>
      <w:r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207165">
        <w:rPr>
          <w:rFonts w:ascii="Times New Roman" w:hAnsi="Times New Roman"/>
          <w:sz w:val="26"/>
          <w:szCs w:val="26"/>
          <w:lang w:eastAsia="en-US"/>
        </w:rPr>
        <w:t xml:space="preserve"> программы предусмотрена реализация следующих подпрограмм:</w:t>
      </w:r>
    </w:p>
    <w:p w:rsidR="000F0646" w:rsidRPr="006B3CE8" w:rsidRDefault="000F0646" w:rsidP="000F0646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-п</w:t>
      </w:r>
      <w:r w:rsidRPr="006B3CE8">
        <w:rPr>
          <w:szCs w:val="26"/>
        </w:rPr>
        <w:t>одпрограмма 1 «</w:t>
      </w:r>
      <w:hyperlink w:anchor="P1514" w:history="1">
        <w:r w:rsidRPr="006B3CE8">
          <w:rPr>
            <w:szCs w:val="26"/>
          </w:rPr>
          <w:t>Развитие</w:t>
        </w:r>
      </w:hyperlink>
      <w:r w:rsidRPr="006B3CE8">
        <w:rPr>
          <w:szCs w:val="26"/>
        </w:rPr>
        <w:t xml:space="preserve"> дошкольного образования»;</w:t>
      </w:r>
    </w:p>
    <w:p w:rsidR="000F0646" w:rsidRPr="006B3CE8" w:rsidRDefault="000F0646" w:rsidP="000F0646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-п</w:t>
      </w:r>
      <w:r w:rsidRPr="006B3CE8">
        <w:rPr>
          <w:szCs w:val="26"/>
        </w:rPr>
        <w:t>одпрограмма 2 «</w:t>
      </w:r>
      <w:hyperlink w:anchor="P2530" w:history="1">
        <w:r w:rsidRPr="006B3CE8">
          <w:rPr>
            <w:szCs w:val="26"/>
          </w:rPr>
          <w:t>Развитие</w:t>
        </w:r>
      </w:hyperlink>
      <w:r w:rsidRPr="006B3CE8">
        <w:rPr>
          <w:szCs w:val="26"/>
        </w:rPr>
        <w:t xml:space="preserve"> общего образования»;</w:t>
      </w:r>
    </w:p>
    <w:p w:rsidR="000F0646" w:rsidRPr="006B3CE8" w:rsidRDefault="000F0646" w:rsidP="000F0646">
      <w:pPr>
        <w:pStyle w:val="11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</w:t>
      </w:r>
      <w:r w:rsidRPr="006B3CE8">
        <w:rPr>
          <w:rFonts w:ascii="Times New Roman" w:hAnsi="Times New Roman"/>
          <w:sz w:val="26"/>
          <w:szCs w:val="26"/>
        </w:rPr>
        <w:t>одпрограмма 3 «</w:t>
      </w:r>
      <w:hyperlink w:anchor="P3515" w:history="1">
        <w:r w:rsidRPr="006B3CE8">
          <w:rPr>
            <w:rFonts w:ascii="Times New Roman" w:hAnsi="Times New Roman"/>
            <w:sz w:val="26"/>
            <w:szCs w:val="26"/>
          </w:rPr>
          <w:t>Развитие</w:t>
        </w:r>
      </w:hyperlink>
      <w:r w:rsidRPr="006B3CE8">
        <w:rPr>
          <w:rFonts w:ascii="Times New Roman" w:hAnsi="Times New Roman"/>
          <w:sz w:val="26"/>
          <w:szCs w:val="26"/>
        </w:rPr>
        <w:t xml:space="preserve"> дополнительного образования детей»</w:t>
      </w:r>
      <w:r>
        <w:rPr>
          <w:rFonts w:ascii="Times New Roman" w:hAnsi="Times New Roman"/>
          <w:sz w:val="26"/>
          <w:szCs w:val="26"/>
        </w:rPr>
        <w:t>.</w:t>
      </w:r>
    </w:p>
    <w:p w:rsidR="000F0646" w:rsidRPr="00D47AF3" w:rsidRDefault="000F0646" w:rsidP="000F0646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7AF3">
        <w:rPr>
          <w:rFonts w:ascii="Times New Roman" w:hAnsi="Times New Roman"/>
          <w:sz w:val="26"/>
          <w:szCs w:val="26"/>
          <w:lang w:eastAsia="en-US"/>
        </w:rPr>
        <w:t xml:space="preserve">Включение перечисленных подпрограмм в </w:t>
      </w:r>
      <w:r>
        <w:rPr>
          <w:rFonts w:ascii="Times New Roman" w:hAnsi="Times New Roman"/>
          <w:sz w:val="26"/>
          <w:szCs w:val="26"/>
          <w:lang w:eastAsia="en-US"/>
        </w:rPr>
        <w:t>муниципальную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программу связано с особенностями структуры системы образования </w:t>
      </w:r>
      <w:r>
        <w:rPr>
          <w:rFonts w:ascii="Times New Roman" w:hAnsi="Times New Roman"/>
          <w:sz w:val="26"/>
          <w:szCs w:val="26"/>
          <w:lang w:eastAsia="en-US"/>
        </w:rPr>
        <w:t>Мещовского района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и ключевыми задачами, связанными с обеспечением повышения качества образования.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0F0646" w:rsidRPr="00D47AF3" w:rsidRDefault="000F0646" w:rsidP="000F0646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D47AF3">
        <w:rPr>
          <w:rFonts w:ascii="Times New Roman" w:hAnsi="Times New Roman"/>
          <w:sz w:val="26"/>
          <w:szCs w:val="26"/>
          <w:lang w:eastAsia="en-US"/>
        </w:rPr>
        <w:t>Предусмотренные в рамках каждой из подпрограмм систем</w:t>
      </w:r>
      <w:r>
        <w:rPr>
          <w:rFonts w:ascii="Times New Roman" w:hAnsi="Times New Roman"/>
          <w:sz w:val="26"/>
          <w:szCs w:val="26"/>
          <w:lang w:eastAsia="en-US"/>
        </w:rPr>
        <w:t>а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целей, задач и мероприятий в комплексе наиболее полным образом охватывают весь диапазон заданных приоритетных направлений развития системы образования </w:t>
      </w:r>
      <w:r>
        <w:rPr>
          <w:rFonts w:ascii="Times New Roman" w:hAnsi="Times New Roman"/>
          <w:sz w:val="26"/>
          <w:szCs w:val="26"/>
          <w:lang w:eastAsia="en-US"/>
        </w:rPr>
        <w:t>Мещовского района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и в максимальной степени будут способствовать достижению целей и задач, а также конечных результатов </w:t>
      </w:r>
      <w:r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программы.</w:t>
      </w:r>
      <w:proofErr w:type="gramEnd"/>
    </w:p>
    <w:p w:rsidR="000F0646" w:rsidRDefault="000F0646" w:rsidP="000F0646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B37067">
        <w:rPr>
          <w:rFonts w:ascii="Times New Roman" w:hAnsi="Times New Roman"/>
          <w:sz w:val="26"/>
          <w:szCs w:val="26"/>
          <w:lang w:eastAsia="en-US"/>
        </w:rPr>
        <w:lastRenderedPageBreak/>
        <w:t xml:space="preserve">В мероприятия программы включены </w:t>
      </w:r>
      <w:r>
        <w:rPr>
          <w:rFonts w:ascii="Times New Roman" w:hAnsi="Times New Roman"/>
          <w:sz w:val="26"/>
          <w:szCs w:val="26"/>
          <w:lang w:eastAsia="en-US"/>
        </w:rPr>
        <w:t>три</w:t>
      </w:r>
      <w:r w:rsidRPr="00B37067">
        <w:rPr>
          <w:rFonts w:ascii="Times New Roman" w:hAnsi="Times New Roman"/>
          <w:sz w:val="26"/>
          <w:szCs w:val="26"/>
          <w:lang w:eastAsia="en-US"/>
        </w:rPr>
        <w:t xml:space="preserve"> подпрограмм</w:t>
      </w:r>
      <w:r>
        <w:rPr>
          <w:rFonts w:ascii="Times New Roman" w:hAnsi="Times New Roman"/>
          <w:sz w:val="26"/>
          <w:szCs w:val="26"/>
          <w:lang w:eastAsia="en-US"/>
        </w:rPr>
        <w:t>ы. Подпрограммы №1</w:t>
      </w:r>
    </w:p>
    <w:p w:rsidR="000F0646" w:rsidRPr="00B37067" w:rsidRDefault="000F0646" w:rsidP="000F0646">
      <w:pPr>
        <w:pStyle w:val="11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и №</w:t>
      </w:r>
      <w:r w:rsidRPr="00B37067">
        <w:rPr>
          <w:rFonts w:ascii="Times New Roman" w:hAnsi="Times New Roman"/>
          <w:sz w:val="26"/>
          <w:szCs w:val="26"/>
          <w:lang w:eastAsia="en-US"/>
        </w:rPr>
        <w:t>2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B37067">
        <w:rPr>
          <w:rFonts w:ascii="Times New Roman" w:hAnsi="Times New Roman"/>
          <w:sz w:val="26"/>
          <w:szCs w:val="26"/>
          <w:lang w:eastAsia="en-US"/>
        </w:rPr>
        <w:t>соответствуют уровням образования. Они  предусматривают мероприятия, направленные на расширение доступности, повышение качества и эффективности образова</w:t>
      </w:r>
      <w:r>
        <w:rPr>
          <w:rFonts w:ascii="Times New Roman" w:hAnsi="Times New Roman"/>
          <w:sz w:val="26"/>
          <w:szCs w:val="26"/>
          <w:lang w:eastAsia="en-US"/>
        </w:rPr>
        <w:t>тельных услуг. Подпрограмма №3</w:t>
      </w:r>
      <w:r w:rsidRPr="00B37067">
        <w:rPr>
          <w:rFonts w:ascii="Times New Roman" w:hAnsi="Times New Roman"/>
          <w:sz w:val="26"/>
          <w:szCs w:val="26"/>
          <w:lang w:eastAsia="en-US"/>
        </w:rPr>
        <w:t xml:space="preserve"> содерж</w:t>
      </w:r>
      <w:r>
        <w:rPr>
          <w:rFonts w:ascii="Times New Roman" w:hAnsi="Times New Roman"/>
          <w:sz w:val="26"/>
          <w:szCs w:val="26"/>
          <w:lang w:eastAsia="en-US"/>
        </w:rPr>
        <w:t>и</w:t>
      </w:r>
      <w:r w:rsidRPr="00B37067">
        <w:rPr>
          <w:rFonts w:ascii="Times New Roman" w:hAnsi="Times New Roman"/>
          <w:sz w:val="26"/>
          <w:szCs w:val="26"/>
          <w:lang w:eastAsia="en-US"/>
        </w:rPr>
        <w:t xml:space="preserve">т мероприятия, направленные на совершенствование системы воспитания и дополнительного образования. </w:t>
      </w:r>
    </w:p>
    <w:p w:rsidR="000F0646" w:rsidRPr="008853B6" w:rsidRDefault="000F0646" w:rsidP="000F0646">
      <w:pPr>
        <w:pStyle w:val="ConsPlusNormal"/>
        <w:jc w:val="center"/>
        <w:outlineLvl w:val="2"/>
        <w:rPr>
          <w:b/>
          <w:szCs w:val="26"/>
        </w:rPr>
      </w:pPr>
      <w:r w:rsidRPr="00AB5D99">
        <w:rPr>
          <w:b/>
          <w:szCs w:val="26"/>
        </w:rPr>
        <w:t>Подпрограмма</w:t>
      </w:r>
      <w:r>
        <w:rPr>
          <w:b/>
          <w:szCs w:val="26"/>
        </w:rPr>
        <w:t xml:space="preserve"> 1</w:t>
      </w:r>
      <w:r w:rsidRPr="00AB5D99">
        <w:rPr>
          <w:b/>
          <w:szCs w:val="26"/>
        </w:rPr>
        <w:t xml:space="preserve"> «Развитие дошкольного образования»</w:t>
      </w:r>
      <w:r>
        <w:rPr>
          <w:b/>
          <w:szCs w:val="26"/>
        </w:rPr>
        <w:t xml:space="preserve"> </w:t>
      </w:r>
    </w:p>
    <w:p w:rsidR="000F0646" w:rsidRDefault="000F0646" w:rsidP="000F0646">
      <w:pPr>
        <w:pStyle w:val="ConsPlusNormal"/>
        <w:ind w:firstLine="540"/>
        <w:contextualSpacing/>
        <w:jc w:val="both"/>
        <w:rPr>
          <w:szCs w:val="26"/>
        </w:rPr>
      </w:pPr>
      <w:r w:rsidRPr="00275E0A">
        <w:rPr>
          <w:szCs w:val="26"/>
        </w:rPr>
        <w:t>Подпрограмма «Развитие дошкольного образования» представляет собой комплекс мероприятий, направленных на обеспечение доступности и повышение качества дошкольного образования.</w:t>
      </w:r>
    </w:p>
    <w:p w:rsidR="000F0646" w:rsidRDefault="000F0646" w:rsidP="000F0646">
      <w:pPr>
        <w:pStyle w:val="ConsPlusNormal"/>
        <w:ind w:firstLine="540"/>
        <w:jc w:val="both"/>
        <w:rPr>
          <w:szCs w:val="26"/>
        </w:rPr>
      </w:pPr>
      <w:r w:rsidRPr="00DD1861">
        <w:rPr>
          <w:szCs w:val="26"/>
        </w:rPr>
        <w:t>Реализация мероприятий способств</w:t>
      </w:r>
      <w:r>
        <w:rPr>
          <w:szCs w:val="26"/>
        </w:rPr>
        <w:t>ует</w:t>
      </w:r>
      <w:r w:rsidRPr="00DD1861">
        <w:rPr>
          <w:szCs w:val="26"/>
        </w:rPr>
        <w:t xml:space="preserve"> решению задачи по совершенствованию системы</w:t>
      </w:r>
      <w:r>
        <w:rPr>
          <w:szCs w:val="26"/>
        </w:rPr>
        <w:t xml:space="preserve"> дошкольного </w:t>
      </w:r>
      <w:r w:rsidRPr="00DD1861">
        <w:rPr>
          <w:szCs w:val="26"/>
        </w:rPr>
        <w:t>образования, обеспечивающую равную доступность и современное качество учебных результатов.</w:t>
      </w:r>
    </w:p>
    <w:p w:rsidR="000F0646" w:rsidRPr="000E2F83" w:rsidRDefault="000F0646" w:rsidP="000F0646">
      <w:pPr>
        <w:pStyle w:val="ConsPlusNormal"/>
        <w:ind w:firstLine="540"/>
        <w:jc w:val="both"/>
        <w:rPr>
          <w:i/>
          <w:szCs w:val="26"/>
        </w:rPr>
      </w:pPr>
      <w:r w:rsidRPr="000E2F83">
        <w:rPr>
          <w:i/>
          <w:szCs w:val="26"/>
        </w:rPr>
        <w:t xml:space="preserve">Краткая характеристика </w:t>
      </w:r>
      <w:proofErr w:type="gramStart"/>
      <w:r w:rsidRPr="000E2F83">
        <w:rPr>
          <w:i/>
          <w:szCs w:val="26"/>
        </w:rPr>
        <w:t>основн</w:t>
      </w:r>
      <w:r>
        <w:rPr>
          <w:i/>
          <w:szCs w:val="26"/>
        </w:rPr>
        <w:t>ых</w:t>
      </w:r>
      <w:proofErr w:type="gramEnd"/>
      <w:r w:rsidRPr="000E2F83">
        <w:rPr>
          <w:i/>
          <w:szCs w:val="26"/>
        </w:rPr>
        <w:t xml:space="preserve"> мероприятия в программе и достигнутые результаты.</w:t>
      </w:r>
    </w:p>
    <w:p w:rsidR="000F0646" w:rsidRPr="000F0646" w:rsidRDefault="000F0646" w:rsidP="000F0646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F0646">
        <w:rPr>
          <w:rFonts w:ascii="Times New Roman" w:hAnsi="Times New Roman"/>
          <w:sz w:val="26"/>
          <w:szCs w:val="26"/>
        </w:rPr>
        <w:t>В</w:t>
      </w:r>
      <w:proofErr w:type="gramEnd"/>
      <w:r w:rsidRPr="000F064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F0646">
        <w:rPr>
          <w:rFonts w:ascii="Times New Roman" w:hAnsi="Times New Roman"/>
          <w:sz w:val="26"/>
          <w:szCs w:val="26"/>
        </w:rPr>
        <w:t>Мещовском</w:t>
      </w:r>
      <w:proofErr w:type="gramEnd"/>
      <w:r w:rsidRPr="000F0646">
        <w:rPr>
          <w:rFonts w:ascii="Times New Roman" w:hAnsi="Times New Roman"/>
          <w:sz w:val="26"/>
          <w:szCs w:val="26"/>
        </w:rPr>
        <w:t xml:space="preserve"> районе в 2019-2020 учебном году функционировали 1 дошкольное образовательное учреждение МКДОУ «Мещовский детский сад» и  6 дошкольных групп, организованных на базе сельских школ.</w:t>
      </w:r>
    </w:p>
    <w:p w:rsidR="000F0646" w:rsidRPr="000F0646" w:rsidRDefault="000F0646" w:rsidP="000F0646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0F0646">
        <w:rPr>
          <w:rFonts w:ascii="Times New Roman" w:hAnsi="Times New Roman"/>
          <w:sz w:val="26"/>
          <w:szCs w:val="26"/>
        </w:rPr>
        <w:t>режиме полного дня</w:t>
      </w:r>
      <w:proofErr w:type="gramEnd"/>
      <w:r w:rsidRPr="000F0646">
        <w:rPr>
          <w:rFonts w:ascii="Times New Roman" w:hAnsi="Times New Roman"/>
          <w:sz w:val="26"/>
          <w:szCs w:val="26"/>
        </w:rPr>
        <w:t xml:space="preserve"> работают 8  групп   МКДОУ «Мещовский </w:t>
      </w:r>
      <w:proofErr w:type="spellStart"/>
      <w:r w:rsidRPr="000F0646">
        <w:rPr>
          <w:rFonts w:ascii="Times New Roman" w:hAnsi="Times New Roman"/>
          <w:sz w:val="26"/>
          <w:szCs w:val="26"/>
        </w:rPr>
        <w:t>д</w:t>
      </w:r>
      <w:proofErr w:type="spellEnd"/>
      <w:r w:rsidRPr="000F0646">
        <w:rPr>
          <w:rFonts w:ascii="Times New Roman" w:hAnsi="Times New Roman"/>
          <w:sz w:val="26"/>
          <w:szCs w:val="26"/>
        </w:rPr>
        <w:t>/сад », в них воспитывал</w:t>
      </w:r>
      <w:r w:rsidR="001A4F8F">
        <w:rPr>
          <w:rFonts w:ascii="Times New Roman" w:hAnsi="Times New Roman"/>
          <w:sz w:val="26"/>
          <w:szCs w:val="26"/>
        </w:rPr>
        <w:t>о</w:t>
      </w:r>
      <w:r w:rsidRPr="000F0646">
        <w:rPr>
          <w:rFonts w:ascii="Times New Roman" w:hAnsi="Times New Roman"/>
          <w:sz w:val="26"/>
          <w:szCs w:val="26"/>
        </w:rPr>
        <w:t xml:space="preserve">сь  212 детей. </w:t>
      </w:r>
    </w:p>
    <w:p w:rsidR="000F0646" w:rsidRPr="000F0646" w:rsidRDefault="000F0646" w:rsidP="001A4F8F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>В группах кратковременного пребывания, которые отн</w:t>
      </w:r>
      <w:r w:rsidR="001A4F8F">
        <w:rPr>
          <w:rFonts w:ascii="Times New Roman" w:hAnsi="Times New Roman"/>
          <w:sz w:val="26"/>
          <w:szCs w:val="26"/>
        </w:rPr>
        <w:t xml:space="preserve">осятся к МКДОУ «Мещовский </w:t>
      </w:r>
      <w:proofErr w:type="spellStart"/>
      <w:r w:rsidR="001A4F8F">
        <w:rPr>
          <w:rFonts w:ascii="Times New Roman" w:hAnsi="Times New Roman"/>
          <w:sz w:val="26"/>
          <w:szCs w:val="26"/>
        </w:rPr>
        <w:t>д</w:t>
      </w:r>
      <w:proofErr w:type="spellEnd"/>
      <w:r w:rsidR="001A4F8F">
        <w:rPr>
          <w:rFonts w:ascii="Times New Roman" w:hAnsi="Times New Roman"/>
          <w:sz w:val="26"/>
          <w:szCs w:val="26"/>
        </w:rPr>
        <w:t>/сад</w:t>
      </w:r>
      <w:r w:rsidRPr="000F0646">
        <w:rPr>
          <w:rFonts w:ascii="Times New Roman" w:hAnsi="Times New Roman"/>
          <w:sz w:val="26"/>
          <w:szCs w:val="26"/>
        </w:rPr>
        <w:t>» и находятся в п</w:t>
      </w:r>
      <w:proofErr w:type="gramStart"/>
      <w:r w:rsidRPr="000F0646">
        <w:rPr>
          <w:rFonts w:ascii="Times New Roman" w:hAnsi="Times New Roman"/>
          <w:sz w:val="26"/>
          <w:szCs w:val="26"/>
        </w:rPr>
        <w:t>.М</w:t>
      </w:r>
      <w:proofErr w:type="gramEnd"/>
      <w:r w:rsidRPr="000F0646">
        <w:rPr>
          <w:rFonts w:ascii="Times New Roman" w:hAnsi="Times New Roman"/>
          <w:sz w:val="26"/>
          <w:szCs w:val="26"/>
        </w:rPr>
        <w:t>олодежный» и в д.Торкотино, воспитывал</w:t>
      </w:r>
      <w:r w:rsidR="001A4F8F">
        <w:rPr>
          <w:rFonts w:ascii="Times New Roman" w:hAnsi="Times New Roman"/>
          <w:sz w:val="26"/>
          <w:szCs w:val="26"/>
        </w:rPr>
        <w:t>о</w:t>
      </w:r>
      <w:r w:rsidRPr="000F0646">
        <w:rPr>
          <w:rFonts w:ascii="Times New Roman" w:hAnsi="Times New Roman"/>
          <w:sz w:val="26"/>
          <w:szCs w:val="26"/>
        </w:rPr>
        <w:t>сь  17 детей.</w:t>
      </w:r>
      <w:r w:rsidR="001A4F8F">
        <w:rPr>
          <w:rFonts w:ascii="Times New Roman" w:hAnsi="Times New Roman"/>
          <w:sz w:val="26"/>
          <w:szCs w:val="26"/>
        </w:rPr>
        <w:t xml:space="preserve"> </w:t>
      </w:r>
      <w:r w:rsidRPr="000F0646">
        <w:rPr>
          <w:rFonts w:ascii="Times New Roman" w:hAnsi="Times New Roman"/>
          <w:sz w:val="26"/>
          <w:szCs w:val="26"/>
        </w:rPr>
        <w:t>В МКОУ «Алешинская основная общеобразовательная школа» также работает дошкольная группа  с кратковременным режимом  пребывания, её посещали  11 детей.</w:t>
      </w:r>
      <w:r w:rsidR="001A4F8F">
        <w:rPr>
          <w:rFonts w:ascii="Times New Roman" w:hAnsi="Times New Roman"/>
          <w:sz w:val="26"/>
          <w:szCs w:val="26"/>
        </w:rPr>
        <w:t xml:space="preserve"> </w:t>
      </w:r>
      <w:r w:rsidRPr="000F0646">
        <w:rPr>
          <w:rFonts w:ascii="Times New Roman" w:hAnsi="Times New Roman"/>
          <w:sz w:val="26"/>
          <w:szCs w:val="26"/>
        </w:rPr>
        <w:t>Всего в  дошкольных группах кратковременного пребывания</w:t>
      </w:r>
      <w:r w:rsidR="001A4F8F">
        <w:rPr>
          <w:rFonts w:ascii="Times New Roman" w:hAnsi="Times New Roman"/>
          <w:sz w:val="26"/>
          <w:szCs w:val="26"/>
        </w:rPr>
        <w:t xml:space="preserve"> (ГКП) воспитывалось 28  детей.</w:t>
      </w:r>
    </w:p>
    <w:p w:rsidR="000F0646" w:rsidRPr="000F0646" w:rsidRDefault="000F0646" w:rsidP="000F0646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 xml:space="preserve">В дошкольных группах сокращенного  дня воспитывалось 86 детей,                                                                                                                                                                           в т.ч. </w:t>
      </w:r>
      <w:proofErr w:type="gramStart"/>
      <w:r w:rsidRPr="000F0646">
        <w:rPr>
          <w:rFonts w:ascii="Times New Roman" w:hAnsi="Times New Roman"/>
          <w:sz w:val="26"/>
          <w:szCs w:val="26"/>
        </w:rPr>
        <w:t>в</w:t>
      </w:r>
      <w:proofErr w:type="gramEnd"/>
      <w:r w:rsidRPr="000F0646">
        <w:rPr>
          <w:rFonts w:ascii="Times New Roman" w:hAnsi="Times New Roman"/>
          <w:sz w:val="26"/>
          <w:szCs w:val="26"/>
        </w:rPr>
        <w:t>:</w:t>
      </w:r>
    </w:p>
    <w:p w:rsidR="000F0646" w:rsidRPr="000F0646" w:rsidRDefault="000F0646" w:rsidP="000F064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 xml:space="preserve">Кудринской СОШ  (2 группы)-44 </w:t>
      </w:r>
    </w:p>
    <w:p w:rsidR="000F0646" w:rsidRPr="000F0646" w:rsidRDefault="000F0646" w:rsidP="000F064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>Домашовской СОШ-17</w:t>
      </w:r>
    </w:p>
    <w:p w:rsidR="000F0646" w:rsidRPr="000F0646" w:rsidRDefault="000F0646" w:rsidP="000F064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>Серпейской СОШ – 16</w:t>
      </w:r>
    </w:p>
    <w:p w:rsidR="000F0646" w:rsidRPr="000F0646" w:rsidRDefault="000F0646" w:rsidP="000F064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 xml:space="preserve">Покровской ООШ -9   </w:t>
      </w:r>
    </w:p>
    <w:p w:rsidR="000F0646" w:rsidRPr="000F0646" w:rsidRDefault="000F0646" w:rsidP="000F0646">
      <w:pPr>
        <w:pStyle w:val="a7"/>
        <w:ind w:firstLine="708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>Всего в МР «Мещовский район» охвачено дошкольным образованием 326 детей в возрасте от 1,5 до 7лет.</w:t>
      </w:r>
    </w:p>
    <w:p w:rsidR="000F0646" w:rsidRPr="000F0646" w:rsidRDefault="000F0646" w:rsidP="000F0646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>Всего детей от 0 до 7-ми лет (дошкольников) в районе 1007детей, в том числе с 1 года до 7 лет – 908 детей.</w:t>
      </w:r>
    </w:p>
    <w:p w:rsidR="000F0646" w:rsidRPr="000F0646" w:rsidRDefault="000F0646" w:rsidP="000F064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>В городе -328</w:t>
      </w:r>
    </w:p>
    <w:p w:rsidR="000F0646" w:rsidRPr="000F0646" w:rsidRDefault="000F0646" w:rsidP="000F064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>По селу -580</w:t>
      </w:r>
    </w:p>
    <w:p w:rsidR="000F0646" w:rsidRPr="000F0646" w:rsidRDefault="000F0646" w:rsidP="000F0646">
      <w:pPr>
        <w:pStyle w:val="a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0F0646">
        <w:rPr>
          <w:rFonts w:ascii="Times New Roman" w:hAnsi="Times New Roman"/>
          <w:sz w:val="26"/>
          <w:szCs w:val="26"/>
        </w:rPr>
        <w:t xml:space="preserve">    </w:t>
      </w:r>
      <w:r w:rsidRPr="000F0646">
        <w:rPr>
          <w:rFonts w:ascii="Times New Roman" w:hAnsi="Times New Roman"/>
          <w:sz w:val="26"/>
          <w:szCs w:val="26"/>
        </w:rPr>
        <w:tab/>
        <w:t>Охват дошкольным образованием детей, посещающих МКДОУ, ГКП и  дошкольные группы сокращенного дня, организованных на базе сельских школ и  реализующих общеобразовательную программу дошкольного образования, в возрасте от 1 года до 7-ми лет составил по району 36%</w:t>
      </w:r>
      <w:r w:rsidRPr="000F0646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0F0646" w:rsidRPr="000F0646" w:rsidRDefault="000F0646" w:rsidP="000F0646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 xml:space="preserve">Охват по городу -65%  по селу -15%    </w:t>
      </w:r>
    </w:p>
    <w:p w:rsidR="000F0646" w:rsidRPr="000F0646" w:rsidRDefault="000F0646" w:rsidP="000F0646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0F0646">
        <w:rPr>
          <w:rFonts w:ascii="Times New Roman" w:hAnsi="Times New Roman"/>
          <w:sz w:val="26"/>
          <w:szCs w:val="26"/>
        </w:rPr>
        <w:t>Общая средняя посещаемость за 20</w:t>
      </w:r>
      <w:r>
        <w:rPr>
          <w:rFonts w:ascii="Times New Roman" w:hAnsi="Times New Roman"/>
          <w:sz w:val="26"/>
          <w:szCs w:val="26"/>
        </w:rPr>
        <w:t>20</w:t>
      </w:r>
      <w:r w:rsidRPr="000F0646">
        <w:rPr>
          <w:rFonts w:ascii="Times New Roman" w:hAnsi="Times New Roman"/>
          <w:sz w:val="26"/>
          <w:szCs w:val="26"/>
        </w:rPr>
        <w:t xml:space="preserve"> год 63,5% (в 201</w:t>
      </w:r>
      <w:r>
        <w:rPr>
          <w:rFonts w:ascii="Times New Roman" w:hAnsi="Times New Roman"/>
          <w:sz w:val="26"/>
          <w:szCs w:val="26"/>
        </w:rPr>
        <w:t>9</w:t>
      </w:r>
      <w:r w:rsidRPr="000F0646">
        <w:rPr>
          <w:rFonts w:ascii="Times New Roman" w:hAnsi="Times New Roman"/>
          <w:sz w:val="26"/>
          <w:szCs w:val="26"/>
        </w:rPr>
        <w:t>году 65,5%). Самая низкая посещаемость детей  в  Серпейск</w:t>
      </w:r>
      <w:r w:rsidR="001A4F8F">
        <w:rPr>
          <w:rFonts w:ascii="Times New Roman" w:hAnsi="Times New Roman"/>
          <w:sz w:val="26"/>
          <w:szCs w:val="26"/>
        </w:rPr>
        <w:t>ой СОШ</w:t>
      </w:r>
      <w:r w:rsidRPr="000F0646">
        <w:rPr>
          <w:rFonts w:ascii="Times New Roman" w:hAnsi="Times New Roman"/>
          <w:sz w:val="26"/>
          <w:szCs w:val="26"/>
        </w:rPr>
        <w:t xml:space="preserve"> - 38% , самая высокая 95% в  ГКП Алешинской  ООШ.</w:t>
      </w:r>
    </w:p>
    <w:p w:rsidR="00186A8D" w:rsidRPr="00275E0A" w:rsidRDefault="00186A8D" w:rsidP="00186A8D">
      <w:pPr>
        <w:pStyle w:val="ConsPlusNormal"/>
        <w:ind w:firstLine="540"/>
        <w:contextualSpacing/>
        <w:jc w:val="both"/>
        <w:rPr>
          <w:szCs w:val="26"/>
        </w:rPr>
      </w:pPr>
      <w:r>
        <w:rPr>
          <w:szCs w:val="26"/>
        </w:rPr>
        <w:t>В</w:t>
      </w:r>
      <w:r w:rsidRPr="00275E0A">
        <w:rPr>
          <w:szCs w:val="26"/>
        </w:rPr>
        <w:t xml:space="preserve">ыплата компенсации родительской платы за присмотр и уход за детьми, посещающими образовательные организации, находящиеся на территории </w:t>
      </w:r>
      <w:r>
        <w:rPr>
          <w:szCs w:val="26"/>
        </w:rPr>
        <w:t>Мещовского района</w:t>
      </w:r>
      <w:r w:rsidRPr="00275E0A">
        <w:rPr>
          <w:szCs w:val="26"/>
        </w:rPr>
        <w:t xml:space="preserve"> и реализующие образовательную программу дошкольного </w:t>
      </w:r>
      <w:r w:rsidRPr="00275E0A">
        <w:rPr>
          <w:szCs w:val="26"/>
        </w:rPr>
        <w:lastRenderedPageBreak/>
        <w:t>образования.</w:t>
      </w:r>
    </w:p>
    <w:p w:rsidR="00186A8D" w:rsidRPr="00186A8D" w:rsidRDefault="00186A8D" w:rsidP="00186A8D">
      <w:pPr>
        <w:pStyle w:val="ConsPlusNormal"/>
        <w:ind w:firstLine="540"/>
        <w:jc w:val="both"/>
        <w:rPr>
          <w:szCs w:val="26"/>
        </w:rPr>
      </w:pPr>
      <w:r w:rsidRPr="00186A8D">
        <w:rPr>
          <w:szCs w:val="26"/>
        </w:rPr>
        <w:t xml:space="preserve">Постановлением администрации МР «Мещовский район» от 16.05.2014г. №669 установлен размер родительской платы за содержание детей в дошкольных образовательных организациях и дошкольных групп сокращённого дня общеобразовательных организаций в размере 830 рублей. </w:t>
      </w:r>
    </w:p>
    <w:p w:rsidR="00186A8D" w:rsidRDefault="00186A8D" w:rsidP="00186A8D">
      <w:pPr>
        <w:pStyle w:val="ConsPlusNormal"/>
        <w:ind w:firstLine="540"/>
        <w:jc w:val="both"/>
        <w:rPr>
          <w:color w:val="000000"/>
          <w:szCs w:val="26"/>
        </w:rPr>
      </w:pPr>
      <w:r w:rsidRPr="00186A8D">
        <w:rPr>
          <w:color w:val="000000"/>
          <w:szCs w:val="26"/>
        </w:rPr>
        <w:t>50% от числа воспитанников получ</w:t>
      </w:r>
      <w:r>
        <w:rPr>
          <w:color w:val="000000"/>
          <w:szCs w:val="26"/>
        </w:rPr>
        <w:t xml:space="preserve">или </w:t>
      </w:r>
      <w:r w:rsidRPr="00186A8D">
        <w:rPr>
          <w:color w:val="000000"/>
          <w:szCs w:val="26"/>
        </w:rPr>
        <w:t>льготу по родительской плате</w:t>
      </w:r>
      <w:r>
        <w:rPr>
          <w:color w:val="000000"/>
          <w:szCs w:val="26"/>
        </w:rPr>
        <w:t xml:space="preserve"> на общую сумму </w:t>
      </w:r>
      <w:r w:rsidR="003A0263">
        <w:rPr>
          <w:color w:val="000000"/>
          <w:szCs w:val="26"/>
        </w:rPr>
        <w:t>104395,27</w:t>
      </w:r>
      <w:r>
        <w:rPr>
          <w:color w:val="000000"/>
          <w:szCs w:val="26"/>
        </w:rPr>
        <w:t xml:space="preserve"> рублей</w:t>
      </w:r>
      <w:r w:rsidRPr="00186A8D">
        <w:rPr>
          <w:color w:val="000000"/>
          <w:szCs w:val="26"/>
        </w:rPr>
        <w:t>.</w:t>
      </w:r>
    </w:p>
    <w:p w:rsidR="003A0263" w:rsidRPr="003A0263" w:rsidRDefault="003A0263" w:rsidP="003A0263">
      <w:pPr>
        <w:pStyle w:val="ConsPlusNormal"/>
        <w:ind w:firstLine="540"/>
        <w:jc w:val="both"/>
        <w:rPr>
          <w:szCs w:val="26"/>
        </w:rPr>
      </w:pPr>
      <w:r w:rsidRPr="003A0263">
        <w:rPr>
          <w:szCs w:val="26"/>
        </w:rPr>
        <w:t>20% от установленного размера родительской платы получили компенсацию 51 человек на общую сумму – 16974,72 рублей.</w:t>
      </w:r>
    </w:p>
    <w:p w:rsidR="003A0263" w:rsidRPr="003A0263" w:rsidRDefault="003A0263" w:rsidP="003A0263">
      <w:pPr>
        <w:pStyle w:val="ConsPlusNormal"/>
        <w:ind w:firstLine="540"/>
        <w:jc w:val="both"/>
        <w:rPr>
          <w:szCs w:val="26"/>
        </w:rPr>
      </w:pPr>
      <w:r w:rsidRPr="003A0263">
        <w:rPr>
          <w:szCs w:val="26"/>
        </w:rPr>
        <w:t>50% - 54 человека – 44742,43 рублей.</w:t>
      </w:r>
    </w:p>
    <w:p w:rsidR="003A0263" w:rsidRPr="003A0263" w:rsidRDefault="003A0263" w:rsidP="003A0263">
      <w:pPr>
        <w:pStyle w:val="ConsPlusNormal"/>
        <w:ind w:firstLine="540"/>
        <w:jc w:val="both"/>
        <w:rPr>
          <w:szCs w:val="26"/>
        </w:rPr>
      </w:pPr>
      <w:r w:rsidRPr="003A0263">
        <w:rPr>
          <w:szCs w:val="26"/>
        </w:rPr>
        <w:t>70% - 49 человек – 42678,12 рубля</w:t>
      </w:r>
    </w:p>
    <w:p w:rsidR="00186A8D" w:rsidRPr="00EC5446" w:rsidRDefault="00186A8D" w:rsidP="00186A8D">
      <w:pPr>
        <w:pStyle w:val="ConsPlusNormal"/>
        <w:contextualSpacing/>
        <w:jc w:val="center"/>
        <w:outlineLvl w:val="2"/>
        <w:rPr>
          <w:b/>
          <w:szCs w:val="26"/>
        </w:rPr>
      </w:pPr>
      <w:r w:rsidRPr="00275E0A">
        <w:rPr>
          <w:b/>
          <w:szCs w:val="26"/>
        </w:rPr>
        <w:t>Подпрограмма</w:t>
      </w:r>
      <w:r>
        <w:rPr>
          <w:b/>
          <w:szCs w:val="26"/>
        </w:rPr>
        <w:t xml:space="preserve"> 2</w:t>
      </w:r>
      <w:r w:rsidRPr="00275E0A">
        <w:rPr>
          <w:b/>
          <w:szCs w:val="26"/>
        </w:rPr>
        <w:t xml:space="preserve"> «Развитие общего образования»</w:t>
      </w:r>
    </w:p>
    <w:p w:rsidR="00186A8D" w:rsidRDefault="00186A8D" w:rsidP="00186A8D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294BE3">
        <w:rPr>
          <w:szCs w:val="26"/>
        </w:rPr>
        <w:t>Реализация мероприятий</w:t>
      </w:r>
      <w:r>
        <w:rPr>
          <w:szCs w:val="26"/>
        </w:rPr>
        <w:t xml:space="preserve"> программы</w:t>
      </w:r>
      <w:r w:rsidRPr="00294BE3">
        <w:rPr>
          <w:szCs w:val="26"/>
        </w:rPr>
        <w:t xml:space="preserve"> способств</w:t>
      </w:r>
      <w:r>
        <w:rPr>
          <w:szCs w:val="26"/>
        </w:rPr>
        <w:t>ует</w:t>
      </w:r>
      <w:r w:rsidRPr="00294BE3">
        <w:rPr>
          <w:szCs w:val="26"/>
        </w:rPr>
        <w:t xml:space="preserve"> решению</w:t>
      </w:r>
      <w:r>
        <w:rPr>
          <w:szCs w:val="26"/>
        </w:rPr>
        <w:t xml:space="preserve"> следующих</w:t>
      </w:r>
      <w:r w:rsidRPr="00294BE3">
        <w:rPr>
          <w:szCs w:val="26"/>
        </w:rPr>
        <w:t xml:space="preserve"> </w:t>
      </w:r>
      <w:r>
        <w:rPr>
          <w:szCs w:val="26"/>
        </w:rPr>
        <w:t>задач:</w:t>
      </w:r>
    </w:p>
    <w:p w:rsidR="00186A8D" w:rsidRPr="0072227C" w:rsidRDefault="00186A8D" w:rsidP="00186A8D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>
        <w:rPr>
          <w:szCs w:val="26"/>
        </w:rPr>
        <w:t xml:space="preserve">- </w:t>
      </w:r>
      <w:r w:rsidRPr="00294BE3">
        <w:rPr>
          <w:szCs w:val="26"/>
        </w:rPr>
        <w:t>совершенствовани</w:t>
      </w:r>
      <w:r>
        <w:rPr>
          <w:szCs w:val="26"/>
        </w:rPr>
        <w:t>е</w:t>
      </w:r>
      <w:r w:rsidRPr="00294BE3">
        <w:rPr>
          <w:szCs w:val="26"/>
        </w:rPr>
        <w:t xml:space="preserve"> системы </w:t>
      </w:r>
      <w:r w:rsidRPr="0072227C">
        <w:rPr>
          <w:szCs w:val="26"/>
        </w:rPr>
        <w:t>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</w:r>
    </w:p>
    <w:p w:rsidR="00186A8D" w:rsidRPr="0072227C" w:rsidRDefault="00186A8D" w:rsidP="00186A8D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72227C">
        <w:rPr>
          <w:szCs w:val="26"/>
        </w:rPr>
        <w:t>- обеспечение открытости, объективности, прозрачности результатов оценочных процедур качества образования и качества предоставления услуг;</w:t>
      </w:r>
    </w:p>
    <w:p w:rsidR="00186A8D" w:rsidRPr="00DE6E9D" w:rsidRDefault="00186A8D" w:rsidP="00186A8D">
      <w:pPr>
        <w:pStyle w:val="ConsPlusNormal"/>
        <w:ind w:firstLine="540"/>
        <w:jc w:val="both"/>
        <w:rPr>
          <w:szCs w:val="26"/>
        </w:rPr>
      </w:pPr>
      <w:r w:rsidRPr="0072227C">
        <w:rPr>
          <w:szCs w:val="26"/>
        </w:rPr>
        <w:t xml:space="preserve"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</w:t>
      </w:r>
      <w:r w:rsidRPr="00DE6E9D">
        <w:rPr>
          <w:szCs w:val="26"/>
        </w:rPr>
        <w:t>социального опыта.</w:t>
      </w:r>
    </w:p>
    <w:p w:rsidR="00186A8D" w:rsidRPr="002F1BEF" w:rsidRDefault="00186A8D" w:rsidP="00186A8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1BEF">
        <w:rPr>
          <w:rFonts w:ascii="Times New Roman" w:hAnsi="Times New Roman" w:cs="Times New Roman"/>
          <w:i/>
          <w:sz w:val="26"/>
          <w:szCs w:val="26"/>
        </w:rPr>
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Мещовского района.</w:t>
      </w:r>
    </w:p>
    <w:p w:rsidR="00186A8D" w:rsidRPr="009076E9" w:rsidRDefault="00186A8D" w:rsidP="0090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76E9">
        <w:rPr>
          <w:rFonts w:ascii="Times New Roman" w:hAnsi="Times New Roman" w:cs="Times New Roman"/>
          <w:sz w:val="26"/>
          <w:szCs w:val="26"/>
        </w:rPr>
        <w:t>Сеть общеобразовательных организаций Мещовского района представлена 9  общеобразовательными организациями:</w:t>
      </w:r>
    </w:p>
    <w:p w:rsidR="00186A8D" w:rsidRPr="009076E9" w:rsidRDefault="00186A8D" w:rsidP="0090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76E9">
        <w:rPr>
          <w:rFonts w:ascii="Times New Roman" w:hAnsi="Times New Roman" w:cs="Times New Roman"/>
          <w:sz w:val="26"/>
          <w:szCs w:val="26"/>
        </w:rPr>
        <w:t>средние общеобразовательные школы – 5 (56%) (из них сельские – 4)</w:t>
      </w:r>
    </w:p>
    <w:p w:rsidR="00186A8D" w:rsidRPr="009076E9" w:rsidRDefault="00186A8D" w:rsidP="0090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76E9">
        <w:rPr>
          <w:rFonts w:ascii="Times New Roman" w:hAnsi="Times New Roman" w:cs="Times New Roman"/>
          <w:sz w:val="26"/>
          <w:szCs w:val="26"/>
        </w:rPr>
        <w:t>основные общеобразовательные школы – 3 (33%) (сельские – 3)</w:t>
      </w:r>
    </w:p>
    <w:p w:rsidR="00186A8D" w:rsidRPr="009076E9" w:rsidRDefault="00186A8D" w:rsidP="0090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76E9">
        <w:rPr>
          <w:rFonts w:ascii="Times New Roman" w:hAnsi="Times New Roman" w:cs="Times New Roman"/>
          <w:sz w:val="26"/>
          <w:szCs w:val="26"/>
        </w:rPr>
        <w:t>начальные общеобразовательные школы – 1 (11%) (сельские -1)</w:t>
      </w:r>
    </w:p>
    <w:p w:rsidR="00186A8D" w:rsidRPr="009076E9" w:rsidRDefault="00186A8D" w:rsidP="0090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76E9">
        <w:rPr>
          <w:rFonts w:ascii="Times New Roman" w:hAnsi="Times New Roman" w:cs="Times New Roman"/>
          <w:sz w:val="26"/>
          <w:szCs w:val="26"/>
        </w:rPr>
        <w:t>При этом сельские школы составляют 89% от общего количества школ, в них обучается 48% школьников. Из 8 сельских школ – 4 являются малокомплектными.</w:t>
      </w:r>
    </w:p>
    <w:p w:rsidR="00186A8D" w:rsidRPr="009076E9" w:rsidRDefault="00186A8D" w:rsidP="0090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76E9">
        <w:rPr>
          <w:rFonts w:ascii="Times New Roman" w:hAnsi="Times New Roman" w:cs="Times New Roman"/>
          <w:sz w:val="26"/>
          <w:szCs w:val="26"/>
        </w:rPr>
        <w:t xml:space="preserve">В 2019/2020 учебном году в общеобразовательных организациях района обучалось 917 (в прошлом  учебном году 927) человек, из них в городской школе – 463. </w:t>
      </w:r>
      <w:r w:rsidR="009076E9">
        <w:rPr>
          <w:rFonts w:ascii="Times New Roman" w:hAnsi="Times New Roman" w:cs="Times New Roman"/>
          <w:sz w:val="26"/>
          <w:szCs w:val="26"/>
        </w:rPr>
        <w:t>В текущем 2020/2021 учебном году  в общеобразовательных организациях обучается 903 человека.</w:t>
      </w:r>
    </w:p>
    <w:p w:rsidR="00186A8D" w:rsidRPr="009076E9" w:rsidRDefault="00186A8D" w:rsidP="0090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76E9">
        <w:rPr>
          <w:rFonts w:ascii="Times New Roman" w:hAnsi="Times New Roman" w:cs="Times New Roman"/>
          <w:sz w:val="26"/>
          <w:szCs w:val="26"/>
        </w:rPr>
        <w:t>Средняя наполняемость классов в общеобразовательных организациях составила 9,1 человек, в том числе расположенных в городской местности составляет 23 человека, в сельской местности –5,6 человек.</w:t>
      </w:r>
    </w:p>
    <w:p w:rsidR="00186A8D" w:rsidRPr="009076E9" w:rsidRDefault="00186A8D" w:rsidP="0090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76E9">
        <w:rPr>
          <w:rFonts w:ascii="Times New Roman" w:hAnsi="Times New Roman" w:cs="Times New Roman"/>
          <w:sz w:val="26"/>
          <w:szCs w:val="26"/>
        </w:rPr>
        <w:t>Количество обучающихся в общеобразовательных организациях района на одного учителя в среднем составило 6,6 человек: по городу – 15,8 по селу – 4.</w:t>
      </w:r>
    </w:p>
    <w:p w:rsidR="00186A8D" w:rsidRPr="009076E9" w:rsidRDefault="00186A8D" w:rsidP="0090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6E9">
        <w:rPr>
          <w:rFonts w:ascii="Times New Roman" w:hAnsi="Times New Roman" w:cs="Times New Roman"/>
          <w:sz w:val="26"/>
          <w:szCs w:val="26"/>
        </w:rPr>
        <w:t>Для обеспечения доступности общего образования из сел, где нет школ,  дети подвозятся в школы соседних сел и г</w:t>
      </w:r>
      <w:proofErr w:type="gramStart"/>
      <w:r w:rsidRPr="009076E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9076E9">
        <w:rPr>
          <w:rFonts w:ascii="Times New Roman" w:hAnsi="Times New Roman" w:cs="Times New Roman"/>
          <w:sz w:val="26"/>
          <w:szCs w:val="26"/>
        </w:rPr>
        <w:t xml:space="preserve">ещовска. Подвоз обеспечивается школьными автобусами.   </w:t>
      </w:r>
    </w:p>
    <w:p w:rsidR="009076E9" w:rsidRPr="001A4F8F" w:rsidRDefault="00186A8D" w:rsidP="001A4F8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076E9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9076E9">
        <w:rPr>
          <w:rFonts w:ascii="Times New Roman" w:hAnsi="Times New Roman" w:cs="Times New Roman"/>
          <w:sz w:val="26"/>
          <w:szCs w:val="26"/>
        </w:rPr>
        <w:tab/>
        <w:t>Подвоз 254 учащихся в школы района осуществлялся регулярно, согласно графикам движения по 9 действующим маршрутам, общей протяжённостью 1065 километров.</w:t>
      </w:r>
    </w:p>
    <w:p w:rsidR="009076E9" w:rsidRPr="009076E9" w:rsidRDefault="009076E9" w:rsidP="0090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6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Аттестаты за 11 класс выданы всем выпускникам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2020</w:t>
      </w:r>
      <w:r w:rsidRPr="009076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9076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ЕГЭ и ГВЭ по русскому языку и математике для получения аттестата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прошедшем</w:t>
      </w:r>
      <w:r w:rsidRPr="009076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году также сдавать было не нужно. Результатом итоговой аттестации за 11 класс признается выставление по всем предметам итоговых отметок, которые определяются как среднее арифметическое полугодовых  и годовых отметок за каждый год </w:t>
      </w:r>
      <w:proofErr w:type="gramStart"/>
      <w:r w:rsidRPr="009076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обучения по</w:t>
      </w:r>
      <w:proofErr w:type="gramEnd"/>
      <w:r w:rsidRPr="009076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соответствующей программе.  </w:t>
      </w:r>
      <w:r w:rsidRPr="009076E9">
        <w:rPr>
          <w:rFonts w:ascii="Times New Roman" w:hAnsi="Times New Roman" w:cs="Times New Roman"/>
          <w:sz w:val="26"/>
          <w:szCs w:val="26"/>
        </w:rPr>
        <w:t>1 человек награжден памятной медалью «За особые успехи в учении» Александру Владислав  – выпускник Серпейск</w:t>
      </w:r>
      <w:r w:rsidR="001A4F8F">
        <w:rPr>
          <w:rFonts w:ascii="Times New Roman" w:hAnsi="Times New Roman" w:cs="Times New Roman"/>
          <w:sz w:val="26"/>
          <w:szCs w:val="26"/>
        </w:rPr>
        <w:t>ой</w:t>
      </w:r>
      <w:r w:rsidRPr="009076E9">
        <w:rPr>
          <w:rFonts w:ascii="Times New Roman" w:hAnsi="Times New Roman" w:cs="Times New Roman"/>
          <w:sz w:val="26"/>
          <w:szCs w:val="26"/>
        </w:rPr>
        <w:t xml:space="preserve"> </w:t>
      </w:r>
      <w:r w:rsidR="001A4F8F">
        <w:rPr>
          <w:rFonts w:ascii="Times New Roman" w:hAnsi="Times New Roman" w:cs="Times New Roman"/>
          <w:sz w:val="26"/>
          <w:szCs w:val="26"/>
        </w:rPr>
        <w:t>СОШ.</w:t>
      </w:r>
    </w:p>
    <w:p w:rsidR="009076E9" w:rsidRPr="001505E3" w:rsidRDefault="009076E9" w:rsidP="009076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76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ЕГЭ в </w:t>
      </w:r>
      <w:r w:rsidR="00546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2020</w:t>
      </w:r>
      <w:bookmarkStart w:id="0" w:name="_GoBack"/>
      <w:bookmarkEnd w:id="0"/>
      <w:r w:rsidRPr="009076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году сдавали только те, кому результаты экзамена нужны для поступления в вуз. </w:t>
      </w:r>
    </w:p>
    <w:p w:rsidR="009076E9" w:rsidRPr="009076E9" w:rsidRDefault="009076E9" w:rsidP="00907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9076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2020 сохранился высокий интерес участников ЕГЭ к </w:t>
      </w:r>
      <w:proofErr w:type="gramStart"/>
      <w:r w:rsidRPr="009076E9">
        <w:rPr>
          <w:rFonts w:ascii="Times New Roman" w:hAnsi="Times New Roman" w:cs="Times New Roman"/>
          <w:sz w:val="26"/>
          <w:szCs w:val="26"/>
          <w:shd w:val="clear" w:color="auto" w:fill="FFFFFF"/>
        </w:rPr>
        <w:t>естественно-научным</w:t>
      </w:r>
      <w:proofErr w:type="gramEnd"/>
      <w:r w:rsidRPr="009076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предметам. Самый популярный предмет по выбору, традиционно, обществознание (выбрали 70%), второй по популярности – математика профильный уровень  (выбрали 60%).</w:t>
      </w:r>
      <w:r w:rsidRPr="009076E9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</w:p>
    <w:p w:rsidR="009076E9" w:rsidRPr="009076E9" w:rsidRDefault="001505E3" w:rsidP="005B0EF9">
      <w:pPr>
        <w:pStyle w:val="a8"/>
        <w:ind w:left="0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 w:rsidR="009076E9" w:rsidRPr="009076E9">
        <w:rPr>
          <w:sz w:val="26"/>
          <w:szCs w:val="26"/>
          <w:shd w:val="clear" w:color="auto" w:fill="FFFFFF"/>
        </w:rPr>
        <w:t xml:space="preserve">редние тестовые баллы незначительно изменились по сравнению с прошлым годом. Улучшились результаты по русскому </w:t>
      </w:r>
      <w:r w:rsidR="003A0263">
        <w:rPr>
          <w:sz w:val="26"/>
          <w:szCs w:val="26"/>
          <w:shd w:val="clear" w:color="auto" w:fill="FFFFFF"/>
        </w:rPr>
        <w:t>языку (2019 – средний балл 61,5</w:t>
      </w:r>
      <w:r w:rsidR="009076E9" w:rsidRPr="009076E9">
        <w:rPr>
          <w:sz w:val="26"/>
          <w:szCs w:val="26"/>
          <w:shd w:val="clear" w:color="auto" w:fill="FFFFFF"/>
        </w:rPr>
        <w:t>, в 2020 – 68,3), обществоз</w:t>
      </w:r>
      <w:r w:rsidR="005B0EF9">
        <w:rPr>
          <w:sz w:val="26"/>
          <w:szCs w:val="26"/>
          <w:shd w:val="clear" w:color="auto" w:fill="FFFFFF"/>
        </w:rPr>
        <w:t>нанию (2019 – средний балл 57,3</w:t>
      </w:r>
      <w:r w:rsidR="009076E9" w:rsidRPr="009076E9">
        <w:rPr>
          <w:sz w:val="26"/>
          <w:szCs w:val="26"/>
          <w:shd w:val="clear" w:color="auto" w:fill="FFFFFF"/>
        </w:rPr>
        <w:t>, в 2020 – 60,5), фи</w:t>
      </w:r>
      <w:r w:rsidR="005B0EF9">
        <w:rPr>
          <w:sz w:val="26"/>
          <w:szCs w:val="26"/>
          <w:shd w:val="clear" w:color="auto" w:fill="FFFFFF"/>
        </w:rPr>
        <w:t>зике средний балл стал выше 6,2</w:t>
      </w:r>
      <w:r w:rsidR="009076E9" w:rsidRPr="009076E9">
        <w:rPr>
          <w:sz w:val="26"/>
          <w:szCs w:val="26"/>
          <w:shd w:val="clear" w:color="auto" w:fill="FFFFFF"/>
        </w:rPr>
        <w:t>, химии – на17,5 и информатике увеличился на 11 баллов.</w:t>
      </w:r>
    </w:p>
    <w:p w:rsidR="009076E9" w:rsidRPr="009076E9" w:rsidRDefault="009076E9" w:rsidP="005B0EF9">
      <w:pPr>
        <w:pStyle w:val="a8"/>
        <w:ind w:left="0" w:firstLine="360"/>
        <w:jc w:val="both"/>
        <w:rPr>
          <w:sz w:val="26"/>
          <w:szCs w:val="26"/>
          <w:shd w:val="clear" w:color="auto" w:fill="FFFFFF"/>
        </w:rPr>
      </w:pPr>
      <w:r w:rsidRPr="009076E9">
        <w:rPr>
          <w:sz w:val="26"/>
          <w:szCs w:val="26"/>
          <w:shd w:val="clear" w:color="auto" w:fill="FFFFFF"/>
        </w:rPr>
        <w:t xml:space="preserve">Результаты ЕГЭ-2020 по математике профильный уровень   ниже </w:t>
      </w:r>
      <w:proofErr w:type="gramStart"/>
      <w:r w:rsidRPr="009076E9">
        <w:rPr>
          <w:sz w:val="26"/>
          <w:szCs w:val="26"/>
          <w:shd w:val="clear" w:color="auto" w:fill="FFFFFF"/>
        </w:rPr>
        <w:t>прошлогодних</w:t>
      </w:r>
      <w:proofErr w:type="gramEnd"/>
      <w:r w:rsidRPr="009076E9">
        <w:rPr>
          <w:sz w:val="26"/>
          <w:szCs w:val="26"/>
          <w:shd w:val="clear" w:color="auto" w:fill="FFFFFF"/>
        </w:rPr>
        <w:t>. Средний тестовый балл по математике уменьшился   на 6 баллов.</w:t>
      </w:r>
    </w:p>
    <w:p w:rsidR="009076E9" w:rsidRPr="002F1BEF" w:rsidRDefault="009076E9" w:rsidP="005B0EF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1BEF">
        <w:rPr>
          <w:rFonts w:ascii="Times New Roman" w:hAnsi="Times New Roman" w:cs="Times New Roman"/>
          <w:i/>
          <w:sz w:val="26"/>
          <w:szCs w:val="26"/>
        </w:rPr>
        <w:t xml:space="preserve">Развитие системы раннего выявления, поддержки и сопровождения </w:t>
      </w:r>
      <w:proofErr w:type="gramStart"/>
      <w:r w:rsidRPr="002F1BEF">
        <w:rPr>
          <w:rFonts w:ascii="Times New Roman" w:hAnsi="Times New Roman" w:cs="Times New Roman"/>
          <w:i/>
          <w:sz w:val="26"/>
          <w:szCs w:val="26"/>
        </w:rPr>
        <w:t>высокомотивированных</w:t>
      </w:r>
      <w:proofErr w:type="gramEnd"/>
      <w:r w:rsidRPr="002F1BEF">
        <w:rPr>
          <w:rFonts w:ascii="Times New Roman" w:hAnsi="Times New Roman" w:cs="Times New Roman"/>
          <w:i/>
          <w:sz w:val="26"/>
          <w:szCs w:val="26"/>
        </w:rPr>
        <w:t xml:space="preserve"> и талантливых обучающихся Мещовского района.</w:t>
      </w:r>
    </w:p>
    <w:p w:rsidR="001505E3" w:rsidRPr="001505E3" w:rsidRDefault="001505E3" w:rsidP="005B0EF9">
      <w:pPr>
        <w:pStyle w:val="a8"/>
        <w:ind w:left="0" w:firstLine="360"/>
        <w:jc w:val="both"/>
        <w:rPr>
          <w:sz w:val="26"/>
          <w:szCs w:val="26"/>
        </w:rPr>
      </w:pPr>
      <w:r w:rsidRPr="00A15E56">
        <w:rPr>
          <w:sz w:val="26"/>
          <w:szCs w:val="26"/>
        </w:rPr>
        <w:t xml:space="preserve">Школьный этап всероссийской олимпиады школьников проводился в образовательных организациях района. </w:t>
      </w:r>
      <w:r w:rsidRPr="00F41534">
        <w:rPr>
          <w:sz w:val="26"/>
          <w:szCs w:val="26"/>
        </w:rPr>
        <w:t>Муниципальный этап</w:t>
      </w:r>
      <w:r w:rsidR="005B0EF9">
        <w:rPr>
          <w:sz w:val="26"/>
          <w:szCs w:val="26"/>
        </w:rPr>
        <w:t xml:space="preserve"> проводился </w:t>
      </w:r>
      <w:r w:rsidRPr="00F41534">
        <w:rPr>
          <w:sz w:val="26"/>
          <w:szCs w:val="26"/>
        </w:rPr>
        <w:t xml:space="preserve"> </w:t>
      </w:r>
      <w:r>
        <w:rPr>
          <w:sz w:val="26"/>
          <w:szCs w:val="26"/>
        </w:rPr>
        <w:t>по всем учебным предметам</w:t>
      </w:r>
      <w:r w:rsidR="005B0EF9">
        <w:rPr>
          <w:sz w:val="26"/>
          <w:szCs w:val="26"/>
        </w:rPr>
        <w:t xml:space="preserve"> на базе Мещовской СОШ, в нём приняло участие 319 учащихся</w:t>
      </w:r>
      <w:r>
        <w:rPr>
          <w:sz w:val="26"/>
          <w:szCs w:val="26"/>
        </w:rPr>
        <w:t>.</w:t>
      </w:r>
      <w:r w:rsidR="005B0EF9">
        <w:rPr>
          <w:sz w:val="26"/>
          <w:szCs w:val="26"/>
        </w:rPr>
        <w:t xml:space="preserve"> </w:t>
      </w:r>
      <w:r w:rsidRPr="001505E3">
        <w:rPr>
          <w:sz w:val="26"/>
          <w:szCs w:val="26"/>
        </w:rPr>
        <w:t xml:space="preserve">Самые многочисленные олимпиады по количеству участвующих в ней: география, физическая культура и обществознание. 72 обучающихся стали призерами и победителями муниципального этапа всероссийской олимпиады школьников, были награждены грамотами отдела образования.  9 человек приняли участие в областном этапе всероссийской олимпиады школьников. Призером областного этапа по праву среди 9-х классов  стала </w:t>
      </w:r>
      <w:proofErr w:type="spellStart"/>
      <w:r w:rsidRPr="001505E3">
        <w:rPr>
          <w:sz w:val="26"/>
          <w:szCs w:val="26"/>
        </w:rPr>
        <w:t>Кривенкова</w:t>
      </w:r>
      <w:proofErr w:type="spellEnd"/>
      <w:r w:rsidRPr="001505E3">
        <w:rPr>
          <w:sz w:val="26"/>
          <w:szCs w:val="26"/>
        </w:rPr>
        <w:t xml:space="preserve"> Анастасия, обучающ</w:t>
      </w:r>
      <w:r w:rsidR="005B0EF9">
        <w:rPr>
          <w:sz w:val="26"/>
          <w:szCs w:val="26"/>
        </w:rPr>
        <w:t>ая</w:t>
      </w:r>
      <w:r w:rsidRPr="001505E3">
        <w:rPr>
          <w:sz w:val="26"/>
          <w:szCs w:val="26"/>
        </w:rPr>
        <w:t>ся Мещовск</w:t>
      </w:r>
      <w:r w:rsidR="005B0EF9">
        <w:rPr>
          <w:sz w:val="26"/>
          <w:szCs w:val="26"/>
        </w:rPr>
        <w:t xml:space="preserve">ой СОШ </w:t>
      </w:r>
      <w:r w:rsidRPr="001505E3">
        <w:rPr>
          <w:sz w:val="26"/>
          <w:szCs w:val="26"/>
        </w:rPr>
        <w:t xml:space="preserve">(учитель Архипова </w:t>
      </w:r>
      <w:r w:rsidR="005B0EF9">
        <w:rPr>
          <w:sz w:val="26"/>
          <w:szCs w:val="26"/>
        </w:rPr>
        <w:t>В.В.</w:t>
      </w:r>
      <w:r w:rsidRPr="001505E3">
        <w:rPr>
          <w:sz w:val="26"/>
          <w:szCs w:val="26"/>
        </w:rPr>
        <w:t>).</w:t>
      </w:r>
    </w:p>
    <w:p w:rsidR="001505E3" w:rsidRPr="001B08EC" w:rsidRDefault="001505E3" w:rsidP="00150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F1BEF">
        <w:rPr>
          <w:rFonts w:ascii="Times New Roman" w:hAnsi="Times New Roman" w:cs="Times New Roman"/>
          <w:i/>
          <w:sz w:val="26"/>
          <w:szCs w:val="26"/>
        </w:rPr>
        <w:t>Проведение мероприятий для воспитанников муниципальных общеобразовательных организаций.</w:t>
      </w:r>
      <w:r w:rsidRPr="001B08EC">
        <w:rPr>
          <w:rFonts w:ascii="Times New Roman" w:hAnsi="Times New Roman" w:cs="Times New Roman"/>
        </w:rPr>
        <w:t xml:space="preserve"> </w:t>
      </w:r>
      <w:r w:rsidRPr="001B08EC">
        <w:rPr>
          <w:rFonts w:ascii="Times New Roman" w:hAnsi="Times New Roman" w:cs="Times New Roman"/>
          <w:i/>
          <w:sz w:val="26"/>
          <w:szCs w:val="26"/>
        </w:rPr>
        <w:t>Повышение эффективности деятельности организаций в воспитании и социализации детей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>В основу организации воспитательной работы образовательных района был заложен рекомендованный областью Календарь образовательных событий на 2019-2020 учебный год. Воспитательная работа велась в соответствии с календарным планом отдела образования по следующим направлениям: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5E3">
        <w:rPr>
          <w:rFonts w:ascii="Times New Roman" w:hAnsi="Times New Roman" w:cs="Times New Roman"/>
          <w:bCs/>
          <w:sz w:val="26"/>
          <w:szCs w:val="26"/>
        </w:rPr>
        <w:t xml:space="preserve">Духовно–нравственное развитие и воспитание </w:t>
      </w:r>
      <w:proofErr w:type="gramStart"/>
      <w:r w:rsidRPr="001505E3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1505E3">
        <w:rPr>
          <w:rFonts w:ascii="Times New Roman" w:hAnsi="Times New Roman" w:cs="Times New Roman"/>
          <w:bCs/>
          <w:sz w:val="26"/>
          <w:szCs w:val="26"/>
        </w:rPr>
        <w:t>, в том числе, патриотическое, экологическое, гражданско-правовое.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5E3">
        <w:rPr>
          <w:rFonts w:ascii="Times New Roman" w:hAnsi="Times New Roman" w:cs="Times New Roman"/>
          <w:bCs/>
          <w:sz w:val="26"/>
          <w:szCs w:val="26"/>
        </w:rPr>
        <w:t>Формирование здорового образа жизни.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5E3">
        <w:rPr>
          <w:rFonts w:ascii="Times New Roman" w:hAnsi="Times New Roman" w:cs="Times New Roman"/>
          <w:bCs/>
          <w:sz w:val="26"/>
          <w:szCs w:val="26"/>
        </w:rPr>
        <w:t>Профориентационная работа.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5E3">
        <w:rPr>
          <w:rFonts w:ascii="Times New Roman" w:hAnsi="Times New Roman" w:cs="Times New Roman"/>
          <w:bCs/>
          <w:sz w:val="26"/>
          <w:szCs w:val="26"/>
        </w:rPr>
        <w:t>Профилактика асоциального поведения.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5E3">
        <w:rPr>
          <w:rFonts w:ascii="Times New Roman" w:hAnsi="Times New Roman" w:cs="Times New Roman"/>
          <w:bCs/>
          <w:sz w:val="26"/>
          <w:szCs w:val="26"/>
        </w:rPr>
        <w:lastRenderedPageBreak/>
        <w:t>Формирование безопасности жизнедеятельности (профилактика ДТП, пожарная безопасность, профилактика экстремизма).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5E3">
        <w:rPr>
          <w:rFonts w:ascii="Times New Roman" w:hAnsi="Times New Roman" w:cs="Times New Roman"/>
          <w:bCs/>
          <w:sz w:val="26"/>
          <w:szCs w:val="26"/>
        </w:rPr>
        <w:t>Развитие творческих, интеллектуальных, физических способностей обучающихся.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5E3">
        <w:rPr>
          <w:rFonts w:ascii="Times New Roman" w:hAnsi="Times New Roman" w:cs="Times New Roman"/>
          <w:bCs/>
          <w:sz w:val="26"/>
          <w:szCs w:val="26"/>
        </w:rPr>
        <w:t>Организация дополнительного образования детей.</w:t>
      </w:r>
    </w:p>
    <w:p w:rsidR="001505E3" w:rsidRPr="001505E3" w:rsidRDefault="001505E3" w:rsidP="001505E3">
      <w:pPr>
        <w:pStyle w:val="a9"/>
        <w:spacing w:after="0" w:line="240" w:lineRule="auto"/>
        <w:jc w:val="both"/>
      </w:pPr>
      <w:r w:rsidRPr="001505E3">
        <w:tab/>
      </w:r>
      <w:r w:rsidRPr="001505E3">
        <w:rPr>
          <w:b/>
        </w:rPr>
        <w:t>Патриотическое воспитание</w:t>
      </w:r>
      <w:r w:rsidRPr="001505E3">
        <w:t>, являясь составной частью общего воспитательного процесса, представляет собой систематическую и целенаправленную деятельность отдела образования и образовательных организаций по формированию у детей и подростков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В школах района чтят память погибших защитников Отечества - участников локальных войн, ветеранов ВОВ; обучающиеся следят за обелисками, расположенными на территории сельских муниципальных образований. Активная жизненная позиция у школьников формируется в результате их участия в социально значимых акциях.</w:t>
      </w:r>
    </w:p>
    <w:p w:rsidR="001505E3" w:rsidRPr="001505E3" w:rsidRDefault="001505E3" w:rsidP="001505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1505E3">
        <w:rPr>
          <w:rFonts w:ascii="Times New Roman" w:hAnsi="Times New Roman" w:cs="Times New Roman"/>
          <w:sz w:val="26"/>
          <w:szCs w:val="26"/>
        </w:rPr>
        <w:t xml:space="preserve">В системе патриотического воспитания подрастающего поколения большую роль играет и межведомственное взаимодействие: образовательные учреждения, местное отделение военного комиссариата, отдел культуры, краеведческий музей и др. 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  <w:shd w:val="clear" w:color="auto" w:fill="FFFFFF"/>
        </w:rPr>
        <w:t>Школьная система патриотического воспитания включает комплекс мероприятий, которые дополняются и совершенствуются от года к году.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05E3">
        <w:rPr>
          <w:rFonts w:ascii="Times New Roman" w:hAnsi="Times New Roman" w:cs="Times New Roman"/>
          <w:bCs/>
          <w:sz w:val="26"/>
          <w:szCs w:val="26"/>
        </w:rPr>
        <w:t xml:space="preserve">Проведены общешкольные мероприятия «Славься, Отечество!», посвященные Дню народного единства, </w:t>
      </w:r>
      <w:r w:rsidRPr="001505E3">
        <w:rPr>
          <w:rFonts w:ascii="Times New Roman" w:hAnsi="Times New Roman" w:cs="Times New Roman"/>
          <w:sz w:val="26"/>
          <w:szCs w:val="26"/>
        </w:rPr>
        <w:t xml:space="preserve">Неделя молодого избирателя, </w:t>
      </w:r>
      <w:r w:rsidRPr="001505E3">
        <w:rPr>
          <w:rFonts w:ascii="Times New Roman" w:hAnsi="Times New Roman" w:cs="Times New Roman"/>
          <w:bCs/>
          <w:sz w:val="26"/>
          <w:szCs w:val="26"/>
        </w:rPr>
        <w:t>День Неизвестного Солдата - в память о российских и советских воинах, погибших в боевых действиях на территории страны или за ее пределами. 76-я годовщина снятия блокады Ленинграда.</w:t>
      </w:r>
      <w:proofErr w:type="gramEnd"/>
      <w:r w:rsidRPr="001505E3">
        <w:rPr>
          <w:rFonts w:ascii="Times New Roman" w:hAnsi="Times New Roman" w:cs="Times New Roman"/>
          <w:bCs/>
          <w:sz w:val="26"/>
          <w:szCs w:val="26"/>
        </w:rPr>
        <w:t xml:space="preserve"> В память об этом событии школы приняли участие в акции "Блокадный хлеб". </w:t>
      </w:r>
      <w:r w:rsidRPr="001505E3">
        <w:rPr>
          <w:rFonts w:ascii="Times New Roman" w:hAnsi="Times New Roman" w:cs="Times New Roman"/>
          <w:sz w:val="26"/>
          <w:szCs w:val="26"/>
        </w:rPr>
        <w:t xml:space="preserve">9 мая 2020 года вся Россия отмечала знаменательную дату - 75-летие  Победы в Великой Отечественной войне. В образовательных организациях района в 2019-2020 </w:t>
      </w:r>
      <w:proofErr w:type="spellStart"/>
      <w:r w:rsidRPr="001505E3">
        <w:rPr>
          <w:rFonts w:ascii="Times New Roman" w:hAnsi="Times New Roman" w:cs="Times New Roman"/>
          <w:sz w:val="26"/>
          <w:szCs w:val="26"/>
        </w:rPr>
        <w:t>у.г</w:t>
      </w:r>
      <w:proofErr w:type="spellEnd"/>
      <w:r w:rsidRPr="001505E3">
        <w:rPr>
          <w:rFonts w:ascii="Times New Roman" w:hAnsi="Times New Roman" w:cs="Times New Roman"/>
          <w:sz w:val="26"/>
          <w:szCs w:val="26"/>
        </w:rPr>
        <w:t xml:space="preserve">. были подготовлены и проведены различные мероприятия, призванные сохранить историческую память о войне, не оставить в забвении ни одного погибшего солдата, отдать дань благодарности за героический подвиг живым ветеранам войны и трудового фронта, детям войны. Это тематические классные часы, организация </w:t>
      </w:r>
      <w:proofErr w:type="spellStart"/>
      <w:r w:rsidRPr="001505E3">
        <w:rPr>
          <w:rFonts w:ascii="Times New Roman" w:hAnsi="Times New Roman" w:cs="Times New Roman"/>
          <w:sz w:val="26"/>
          <w:szCs w:val="26"/>
        </w:rPr>
        <w:t>он-лайн</w:t>
      </w:r>
      <w:proofErr w:type="spellEnd"/>
      <w:r w:rsidRPr="001505E3">
        <w:rPr>
          <w:rFonts w:ascii="Times New Roman" w:hAnsi="Times New Roman" w:cs="Times New Roman"/>
          <w:sz w:val="26"/>
          <w:szCs w:val="26"/>
        </w:rPr>
        <w:t xml:space="preserve"> просмотра фильмов о Великой Отечественной войне, размещение плакатов и баннеров, участие в конкурсе эссе на тему «Великая Отечественная война в судьбе моей страны»,  акции: всероссийская акция «Георгиевская ленточка», </w:t>
      </w:r>
      <w:r w:rsidRPr="001505E3">
        <w:rPr>
          <w:rFonts w:ascii="Times New Roman" w:hAnsi="Times New Roman" w:cs="Times New Roman"/>
          <w:bCs/>
          <w:sz w:val="26"/>
          <w:szCs w:val="26"/>
        </w:rPr>
        <w:t>всероссийский проект «Памяти Героев»,</w:t>
      </w:r>
      <w:r w:rsidRPr="001505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05E3">
        <w:rPr>
          <w:rFonts w:ascii="Times New Roman" w:hAnsi="Times New Roman" w:cs="Times New Roman"/>
          <w:sz w:val="26"/>
          <w:szCs w:val="26"/>
        </w:rPr>
        <w:t>«Письмо Победы»,</w:t>
      </w:r>
      <w:r w:rsidRPr="001505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505E3">
        <w:rPr>
          <w:rFonts w:ascii="Times New Roman" w:hAnsi="Times New Roman" w:cs="Times New Roman"/>
          <w:sz w:val="26"/>
          <w:szCs w:val="26"/>
        </w:rPr>
        <w:t xml:space="preserve"> акция #ОКНА_ПОБЕДЫ» 9 мая, </w:t>
      </w:r>
      <w:r w:rsidRPr="001505E3">
        <w:rPr>
          <w:rFonts w:ascii="Times New Roman" w:hAnsi="Times New Roman" w:cs="Times New Roman"/>
          <w:bCs/>
          <w:sz w:val="26"/>
          <w:szCs w:val="26"/>
        </w:rPr>
        <w:t>«Мирные окна», «Бессмертный полк - онлайн».</w:t>
      </w:r>
      <w:r w:rsidRPr="001505E3">
        <w:rPr>
          <w:rFonts w:ascii="Times New Roman" w:hAnsi="Times New Roman" w:cs="Times New Roman"/>
          <w:color w:val="555555"/>
          <w:sz w:val="26"/>
          <w:szCs w:val="26"/>
        </w:rPr>
        <w:t xml:space="preserve"> </w:t>
      </w:r>
      <w:r w:rsidRPr="001505E3">
        <w:rPr>
          <w:rFonts w:ascii="Times New Roman" w:hAnsi="Times New Roman" w:cs="Times New Roman"/>
          <w:bCs/>
          <w:sz w:val="26"/>
          <w:szCs w:val="26"/>
        </w:rPr>
        <w:t xml:space="preserve">В рамках акции «Дороги Победы» активно  велась работа  по созданию  единой электронной базы данных об участниках Великой Отечественной войны. Собранные  в ходе проведения акции материалы (фотографии) о 433 участниках </w:t>
      </w:r>
      <w:proofErr w:type="spellStart"/>
      <w:r w:rsidRPr="001505E3">
        <w:rPr>
          <w:rFonts w:ascii="Times New Roman" w:hAnsi="Times New Roman" w:cs="Times New Roman"/>
          <w:bCs/>
          <w:sz w:val="26"/>
          <w:szCs w:val="26"/>
        </w:rPr>
        <w:t>ВОв</w:t>
      </w:r>
      <w:proofErr w:type="spellEnd"/>
      <w:r w:rsidRPr="001505E3">
        <w:rPr>
          <w:rFonts w:ascii="Times New Roman" w:hAnsi="Times New Roman" w:cs="Times New Roman"/>
          <w:bCs/>
          <w:sz w:val="26"/>
          <w:szCs w:val="26"/>
        </w:rPr>
        <w:t xml:space="preserve"> были переданы в  военный комиссариат Бабынинского и Мещовского районов Калужской области.  Историко-краеведческий музей Мещовской школы стал</w:t>
      </w:r>
      <w:r w:rsidRPr="001505E3">
        <w:rPr>
          <w:rFonts w:ascii="Times New Roman" w:hAnsi="Times New Roman" w:cs="Times New Roman"/>
          <w:sz w:val="26"/>
          <w:szCs w:val="26"/>
        </w:rPr>
        <w:t xml:space="preserve"> участником   конкурса  «Лучший школьный музей памяти Великой Отечественной войны 1941-1945 годов» школьных музеев. В связи со сложившейся эпидемиологической ситуацией  </w:t>
      </w:r>
      <w:r>
        <w:rPr>
          <w:rFonts w:ascii="Times New Roman" w:hAnsi="Times New Roman" w:cs="Times New Roman"/>
          <w:sz w:val="26"/>
          <w:szCs w:val="26"/>
        </w:rPr>
        <w:t xml:space="preserve">многие </w:t>
      </w:r>
      <w:r w:rsidRPr="001505E3">
        <w:rPr>
          <w:rFonts w:ascii="Times New Roman" w:hAnsi="Times New Roman" w:cs="Times New Roman"/>
          <w:sz w:val="26"/>
          <w:szCs w:val="26"/>
        </w:rPr>
        <w:t>мероприятия проводились дистанционно. 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5E3">
        <w:rPr>
          <w:rFonts w:ascii="Times New Roman" w:hAnsi="Times New Roman" w:cs="Times New Roman"/>
          <w:color w:val="000000"/>
          <w:sz w:val="26"/>
          <w:szCs w:val="26"/>
        </w:rPr>
        <w:t xml:space="preserve">Большую роль в патриотическом воспитании учащихся играет Научное общество учащихся «Краевед» Мещовской средней школы,  которым руководит  </w:t>
      </w:r>
      <w:r w:rsidRPr="001505E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учитель истории Бабенко Т.М.. </w:t>
      </w:r>
      <w:r w:rsidRPr="001505E3">
        <w:rPr>
          <w:rFonts w:ascii="Times New Roman" w:hAnsi="Times New Roman" w:cs="Times New Roman"/>
          <w:sz w:val="26"/>
          <w:szCs w:val="26"/>
        </w:rPr>
        <w:t xml:space="preserve"> В 2019-2020 учебном году научное общество «Краевед» проделало большую работу.   Обучающаяся 11 класса  </w:t>
      </w:r>
      <w:proofErr w:type="spellStart"/>
      <w:r w:rsidRPr="001505E3">
        <w:rPr>
          <w:rFonts w:ascii="Times New Roman" w:hAnsi="Times New Roman" w:cs="Times New Roman"/>
          <w:sz w:val="26"/>
          <w:szCs w:val="26"/>
        </w:rPr>
        <w:t>Казикова</w:t>
      </w:r>
      <w:proofErr w:type="spellEnd"/>
      <w:r w:rsidRPr="001505E3">
        <w:rPr>
          <w:rFonts w:ascii="Times New Roman" w:hAnsi="Times New Roman" w:cs="Times New Roman"/>
          <w:sz w:val="26"/>
          <w:szCs w:val="26"/>
        </w:rPr>
        <w:t xml:space="preserve"> Дарья стала победителем XXX областной научно-практической конференции «Молодость – науке» памяти А.Л. Чижевского с работой «В.Д. Лагутин – защитник отечества, педагог, писатель, краевед». К 9 мая, в рамках дистанционного обучения,  был проведен лекторий для учащихся 8-11 классов по темам: «Оккупация и освобождение города Мещовска», «Подвиг тружеников тыла и фронта в годы ВОВ», история </w:t>
      </w:r>
      <w:proofErr w:type="gramStart"/>
      <w:r w:rsidRPr="001505E3">
        <w:rPr>
          <w:rFonts w:ascii="Times New Roman" w:hAnsi="Times New Roman" w:cs="Times New Roman"/>
          <w:sz w:val="26"/>
          <w:szCs w:val="26"/>
        </w:rPr>
        <w:t>Авиа Эскадрильи</w:t>
      </w:r>
      <w:proofErr w:type="gramEnd"/>
      <w:r w:rsidRPr="001505E3">
        <w:rPr>
          <w:rFonts w:ascii="Times New Roman" w:hAnsi="Times New Roman" w:cs="Times New Roman"/>
          <w:sz w:val="26"/>
          <w:szCs w:val="26"/>
        </w:rPr>
        <w:t xml:space="preserve"> «Мещовский колхозник». Оформлены папки, посвященные нашим землякам – мещовцам, участникам ВОВ. Выполнен проект «Уроки жизни: «Учителя Мещовской средней школы – участники ВОВ». 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 xml:space="preserve">Всероссийское патриотическое общество «Юнармия» Мещовской средней школы  продолжило активную работу и в этом учебном году, юнармейцы  стали участниками областного  юнармейского  лагеря, первенства области по </w:t>
      </w:r>
      <w:proofErr w:type="spellStart"/>
      <w:r w:rsidRPr="001505E3">
        <w:rPr>
          <w:rFonts w:ascii="Times New Roman" w:hAnsi="Times New Roman" w:cs="Times New Roman"/>
          <w:sz w:val="26"/>
          <w:szCs w:val="26"/>
        </w:rPr>
        <w:t>лазертагу</w:t>
      </w:r>
      <w:proofErr w:type="spellEnd"/>
      <w:r w:rsidRPr="001505E3">
        <w:rPr>
          <w:rFonts w:ascii="Times New Roman" w:hAnsi="Times New Roman" w:cs="Times New Roman"/>
          <w:sz w:val="26"/>
          <w:szCs w:val="26"/>
        </w:rPr>
        <w:t xml:space="preserve">, первенства области по футболу среди юнармейцев и т.д. </w:t>
      </w:r>
    </w:p>
    <w:p w:rsid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 xml:space="preserve">В школах района действуют 8  волонтерских отрядов. Общее количество волонтёров в 2018/19 г. - 95 человек, в 2019/20 </w:t>
      </w:r>
      <w:proofErr w:type="spellStart"/>
      <w:r w:rsidRPr="001505E3">
        <w:rPr>
          <w:rFonts w:ascii="Times New Roman" w:hAnsi="Times New Roman" w:cs="Times New Roman"/>
          <w:sz w:val="26"/>
          <w:szCs w:val="26"/>
        </w:rPr>
        <w:t>у.г</w:t>
      </w:r>
      <w:proofErr w:type="spellEnd"/>
      <w:r w:rsidRPr="001505E3">
        <w:rPr>
          <w:rFonts w:ascii="Times New Roman" w:hAnsi="Times New Roman" w:cs="Times New Roman"/>
          <w:sz w:val="26"/>
          <w:szCs w:val="26"/>
        </w:rPr>
        <w:t xml:space="preserve">. количество членов волонтёрских отрядов по сравнению с прошлым годом увеличилось на 38 человек.  В базу включены школьники из Мещовской средней школ,  Домашовской средней школы, средней школы пос. </w:t>
      </w:r>
      <w:proofErr w:type="gramStart"/>
      <w:r w:rsidRPr="001505E3">
        <w:rPr>
          <w:rFonts w:ascii="Times New Roman" w:hAnsi="Times New Roman" w:cs="Times New Roman"/>
          <w:sz w:val="26"/>
          <w:szCs w:val="26"/>
        </w:rPr>
        <w:t>Молодёжный</w:t>
      </w:r>
      <w:proofErr w:type="gramEnd"/>
      <w:r w:rsidRPr="001505E3">
        <w:rPr>
          <w:rFonts w:ascii="Times New Roman" w:hAnsi="Times New Roman" w:cs="Times New Roman"/>
          <w:sz w:val="26"/>
          <w:szCs w:val="26"/>
        </w:rPr>
        <w:t xml:space="preserve">, Алешинской основной школы. 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 xml:space="preserve">Большое внимание в школах уделяется </w:t>
      </w:r>
      <w:r w:rsidRPr="001505E3">
        <w:rPr>
          <w:rFonts w:ascii="Times New Roman" w:hAnsi="Times New Roman" w:cs="Times New Roman"/>
          <w:b/>
          <w:sz w:val="26"/>
          <w:szCs w:val="26"/>
        </w:rPr>
        <w:t xml:space="preserve">сохранению жизни и здоровья детей.  </w:t>
      </w:r>
      <w:r w:rsidRPr="001505E3">
        <w:rPr>
          <w:rFonts w:ascii="Times New Roman" w:hAnsi="Times New Roman" w:cs="Times New Roman"/>
          <w:sz w:val="26"/>
          <w:szCs w:val="26"/>
        </w:rPr>
        <w:t>В 2019-20 у. г. проводились традиционные мероприятия по формированию здорового образа жизни.</w:t>
      </w:r>
      <w:r w:rsidRPr="001505E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 xml:space="preserve">При всей значимости урока как основы процесса физического воспитания в школе главенствующую роль в приобщении к ежедневным занятиям физическими упражнениями учащихся, безусловно, принадлежит внеклассной физкультурно-оздоровительной и спортивно-массовой работе. В школах района работают 16 секций. В школьных спортивных секциях занимаются 223 обучающихся, что составляет 24,5 % от общего количества. В секциях, организованных вне школы занимаются 125 обучающихся (13,7 %). </w:t>
      </w:r>
    </w:p>
    <w:p w:rsidR="001505E3" w:rsidRPr="001505E3" w:rsidRDefault="001505E3" w:rsidP="009F030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505E3">
        <w:rPr>
          <w:bCs/>
          <w:color w:val="000000"/>
          <w:sz w:val="26"/>
          <w:szCs w:val="26"/>
        </w:rPr>
        <w:t>В 2019-2020 учебном году в школах  организованы и проведены следующие спортивные мероприятия: «Недели здоровья», «</w:t>
      </w:r>
      <w:r w:rsidRPr="001505E3">
        <w:rPr>
          <w:sz w:val="26"/>
          <w:szCs w:val="26"/>
        </w:rPr>
        <w:t xml:space="preserve">Легкоатлетический кросс», «Веселые старты», «Дни здоровья» и др.  </w:t>
      </w:r>
      <w:r w:rsidRPr="001505E3">
        <w:rPr>
          <w:sz w:val="26"/>
          <w:szCs w:val="26"/>
          <w:shd w:val="clear" w:color="auto" w:fill="FFFFFF"/>
        </w:rPr>
        <w:t xml:space="preserve">Обучающиеся  Мещовской школы приняли участие в сборе </w:t>
      </w:r>
      <w:r w:rsidRPr="001505E3">
        <w:rPr>
          <w:sz w:val="26"/>
          <w:szCs w:val="26"/>
        </w:rPr>
        <w:t>областного юнармейского лагеря</w:t>
      </w:r>
      <w:r w:rsidRPr="001505E3">
        <w:rPr>
          <w:sz w:val="26"/>
          <w:szCs w:val="26"/>
          <w:shd w:val="clear" w:color="auto" w:fill="FFFFFF"/>
        </w:rPr>
        <w:t>, в о</w:t>
      </w:r>
      <w:r w:rsidRPr="001505E3">
        <w:rPr>
          <w:sz w:val="26"/>
          <w:szCs w:val="26"/>
        </w:rPr>
        <w:t xml:space="preserve">бластном кроссе наций, первенстве области по футболу, первенстве области по </w:t>
      </w:r>
      <w:proofErr w:type="spellStart"/>
      <w:r w:rsidRPr="001505E3">
        <w:rPr>
          <w:sz w:val="26"/>
          <w:szCs w:val="26"/>
        </w:rPr>
        <w:t>лазертагу</w:t>
      </w:r>
      <w:proofErr w:type="spellEnd"/>
      <w:r w:rsidRPr="001505E3">
        <w:rPr>
          <w:sz w:val="26"/>
          <w:szCs w:val="26"/>
        </w:rPr>
        <w:t>, первенстве области по шахматам, первенстве области по пожарно-прикладному спорту. Школа подготовила призеров и победителей районного фестиваля ГТО, первенства района по футболу, первенства района по настольному теннису, районной олимпиады по физической культуре областного кросса, первенства области по футболу среди юнармейцев.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5E3">
        <w:rPr>
          <w:rFonts w:ascii="Times New Roman" w:hAnsi="Times New Roman" w:cs="Times New Roman"/>
          <w:bCs/>
          <w:sz w:val="26"/>
          <w:szCs w:val="26"/>
        </w:rPr>
        <w:t>Команда  Домашовской школы  в ежегодных областных соревнованиях по мини-футболу заняла 4 место. Это мероприятие прошло  в зачет 73 спартакиады среди школьников. В осеннем кроссе, прошедшем в зачет летней спартакиады среди муниципальных образований,  спортсмены Домашовской школы заняли 2 место.  Сборная района   в областном военизированном кроссе также заняла 2 место.</w:t>
      </w:r>
    </w:p>
    <w:p w:rsidR="001505E3" w:rsidRPr="009F0300" w:rsidRDefault="001505E3" w:rsidP="009F03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 xml:space="preserve">16 октября </w:t>
      </w:r>
      <w:r w:rsidRPr="001505E3">
        <w:rPr>
          <w:rFonts w:ascii="Times New Roman" w:hAnsi="Times New Roman" w:cs="Times New Roman"/>
          <w:bCs/>
          <w:sz w:val="26"/>
          <w:szCs w:val="26"/>
        </w:rPr>
        <w:t>состоялся фестиваль ГТО (в зачет 73 спартакиады среди школьников и учителей). В соревнованиях приняли участие 58 человек из 6 общеобразовательных школ района.</w:t>
      </w:r>
      <w:r w:rsidR="009F03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505E3">
        <w:rPr>
          <w:rFonts w:ascii="Times New Roman" w:hAnsi="Times New Roman" w:cs="Times New Roman"/>
          <w:bCs/>
          <w:sz w:val="26"/>
          <w:szCs w:val="26"/>
        </w:rPr>
        <w:t xml:space="preserve">Обучающиеся школ и их учителя в 2019-20 </w:t>
      </w:r>
      <w:proofErr w:type="spellStart"/>
      <w:r w:rsidRPr="001505E3">
        <w:rPr>
          <w:rFonts w:ascii="Times New Roman" w:hAnsi="Times New Roman" w:cs="Times New Roman"/>
          <w:bCs/>
          <w:sz w:val="26"/>
          <w:szCs w:val="26"/>
        </w:rPr>
        <w:lastRenderedPageBreak/>
        <w:t>у.г</w:t>
      </w:r>
      <w:proofErr w:type="spellEnd"/>
      <w:r w:rsidRPr="001505E3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1505E3">
        <w:rPr>
          <w:rFonts w:ascii="Times New Roman" w:hAnsi="Times New Roman" w:cs="Times New Roman"/>
          <w:bCs/>
          <w:sz w:val="26"/>
          <w:szCs w:val="26"/>
        </w:rPr>
        <w:t>также, как</w:t>
      </w:r>
      <w:proofErr w:type="gramEnd"/>
      <w:r w:rsidRPr="001505E3">
        <w:rPr>
          <w:rFonts w:ascii="Times New Roman" w:hAnsi="Times New Roman" w:cs="Times New Roman"/>
          <w:bCs/>
          <w:sz w:val="26"/>
          <w:szCs w:val="26"/>
        </w:rPr>
        <w:t xml:space="preserve"> и раньше, активно принимали участие в сдаче нормативов ГТО.</w:t>
      </w:r>
      <w:r w:rsidRPr="001505E3">
        <w:rPr>
          <w:rFonts w:ascii="Times New Roman" w:hAnsi="Times New Roman" w:cs="Times New Roman"/>
          <w:sz w:val="26"/>
          <w:szCs w:val="26"/>
        </w:rPr>
        <w:t xml:space="preserve"> По итогам выполнения государственных требований к физической подготовленности граждан Российской Федерации муниципального физкультурно-спортивного фестиваля ВФСК ГТО среди обучающихся  образовательных организациях Мещовского района в возрасте от 11 до 15 лет места распределились следующим образом: 1 место – Домашовская школа, 2 место - Мещовская школа, 3 место – Покровская школа, 4 место – Кудринская школа,5 мест</w:t>
      </w:r>
      <w:proofErr w:type="gramStart"/>
      <w:r w:rsidRPr="001505E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1505E3">
        <w:rPr>
          <w:rFonts w:ascii="Times New Roman" w:hAnsi="Times New Roman" w:cs="Times New Roman"/>
          <w:sz w:val="26"/>
          <w:szCs w:val="26"/>
        </w:rPr>
        <w:t xml:space="preserve"> Серпейская школа, 6 место- Алешинская школа.</w:t>
      </w:r>
    </w:p>
    <w:p w:rsidR="001505E3" w:rsidRPr="001505E3" w:rsidRDefault="001505E3" w:rsidP="009F03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1505E3">
        <w:rPr>
          <w:rFonts w:ascii="Times New Roman" w:hAnsi="Times New Roman" w:cs="Times New Roman"/>
          <w:bCs/>
          <w:sz w:val="26"/>
          <w:szCs w:val="26"/>
        </w:rPr>
        <w:t xml:space="preserve">Среди </w:t>
      </w:r>
      <w:r w:rsidRPr="001505E3">
        <w:rPr>
          <w:rFonts w:ascii="Times New Roman" w:hAnsi="Times New Roman" w:cs="Times New Roman"/>
          <w:sz w:val="26"/>
          <w:szCs w:val="26"/>
        </w:rPr>
        <w:t>работников образовательных организаций Мещовского района в возрасте от 18 до 59 лет места распределились так: 1 место – Мещовская школа, Домашовская школа, 2 место - Покровская школа, 3 место – Серпейская школа, 4 место школа  п. Молодежный,5 мест</w:t>
      </w:r>
      <w:proofErr w:type="gramStart"/>
      <w:r w:rsidRPr="001505E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1505E3">
        <w:rPr>
          <w:rFonts w:ascii="Times New Roman" w:hAnsi="Times New Roman" w:cs="Times New Roman"/>
          <w:sz w:val="26"/>
          <w:szCs w:val="26"/>
        </w:rPr>
        <w:t xml:space="preserve"> Домашовская школа, 6 место- Алешинская школа.</w:t>
      </w:r>
      <w:r w:rsidRPr="001505E3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5E3">
        <w:rPr>
          <w:rFonts w:ascii="Times New Roman" w:hAnsi="Times New Roman" w:cs="Times New Roman"/>
          <w:bCs/>
          <w:sz w:val="26"/>
          <w:szCs w:val="26"/>
        </w:rPr>
        <w:t>Команда Домашовской школы защищала честь района на областных соревнованиях по полиатлону в зачет 73-й спартакиады среди школьников.  Результат соревнований - 3 общекомандное место.</w:t>
      </w:r>
    </w:p>
    <w:p w:rsidR="001505E3" w:rsidRPr="001505E3" w:rsidRDefault="001505E3" w:rsidP="001505E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505E3">
        <w:rPr>
          <w:rFonts w:eastAsia="Calibri"/>
          <w:sz w:val="26"/>
          <w:szCs w:val="26"/>
        </w:rPr>
        <w:t>Забота о здоровье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  <w:r w:rsidRPr="001505E3">
        <w:rPr>
          <w:color w:val="000000"/>
          <w:sz w:val="26"/>
          <w:szCs w:val="26"/>
        </w:rPr>
        <w:t xml:space="preserve"> Лагеря с дневным пребыванием предназначены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учащихся от пагубного влияния улиц. </w:t>
      </w:r>
    </w:p>
    <w:p w:rsidR="001505E3" w:rsidRPr="001505E3" w:rsidRDefault="001505E3" w:rsidP="001505E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505E3">
        <w:rPr>
          <w:sz w:val="26"/>
          <w:szCs w:val="26"/>
        </w:rPr>
        <w:t>Работа семи л</w:t>
      </w:r>
      <w:r w:rsidRPr="001505E3">
        <w:rPr>
          <w:rFonts w:eastAsia="Calibri"/>
          <w:sz w:val="26"/>
          <w:szCs w:val="26"/>
        </w:rPr>
        <w:t>етни</w:t>
      </w:r>
      <w:r w:rsidRPr="001505E3">
        <w:rPr>
          <w:sz w:val="26"/>
          <w:szCs w:val="26"/>
        </w:rPr>
        <w:t>х оздоровительных лагерей</w:t>
      </w:r>
      <w:r w:rsidRPr="001505E3">
        <w:rPr>
          <w:rFonts w:eastAsia="Calibri"/>
          <w:sz w:val="26"/>
          <w:szCs w:val="26"/>
        </w:rPr>
        <w:t xml:space="preserve"> для детей с дневным пребыванием реализовывал</w:t>
      </w:r>
      <w:r w:rsidRPr="001505E3">
        <w:rPr>
          <w:sz w:val="26"/>
          <w:szCs w:val="26"/>
        </w:rPr>
        <w:t>ась</w:t>
      </w:r>
      <w:r w:rsidRPr="001505E3">
        <w:rPr>
          <w:rFonts w:eastAsia="Calibri"/>
          <w:sz w:val="26"/>
          <w:szCs w:val="26"/>
        </w:rPr>
        <w:t xml:space="preserve"> в сроки с 03.08.2020г. по 26.08.2020г. продолжительностью смены 21 день. В лагерях оздоравливались дети, оказавшиеся в ТЖС, дети из малообеспеченных и многодетных семей. Количест</w:t>
      </w:r>
      <w:r w:rsidRPr="001505E3">
        <w:rPr>
          <w:sz w:val="26"/>
          <w:szCs w:val="26"/>
        </w:rPr>
        <w:t xml:space="preserve">во детей, посещавших лагеря – 203 человека, </w:t>
      </w:r>
      <w:r w:rsidRPr="001505E3">
        <w:rPr>
          <w:rFonts w:eastAsia="Calibri"/>
          <w:sz w:val="26"/>
          <w:szCs w:val="26"/>
        </w:rPr>
        <w:t xml:space="preserve">что  на  8,5 % больше, чем в прошлом году.    </w:t>
      </w:r>
    </w:p>
    <w:p w:rsidR="001505E3" w:rsidRPr="001505E3" w:rsidRDefault="001505E3" w:rsidP="00150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 xml:space="preserve">Большую роль в поддержании здоровья детей играет </w:t>
      </w:r>
      <w:r w:rsidRPr="001505E3">
        <w:rPr>
          <w:rFonts w:ascii="Times New Roman" w:hAnsi="Times New Roman" w:cs="Times New Roman"/>
          <w:b/>
          <w:sz w:val="26"/>
          <w:szCs w:val="26"/>
        </w:rPr>
        <w:t>школьное питание</w:t>
      </w:r>
      <w:r w:rsidRPr="001505E3">
        <w:rPr>
          <w:rFonts w:ascii="Times New Roman" w:hAnsi="Times New Roman" w:cs="Times New Roman"/>
          <w:sz w:val="26"/>
          <w:szCs w:val="26"/>
        </w:rPr>
        <w:t xml:space="preserve">.  Питание в образовательных организациях муниципального района организовано в 9 (девяти) школах и 1 (одном) детском саду самостоятельно самими организациями. Питание осуществляется школьными столовыми и столовой детского сада «Солнышко».  </w:t>
      </w:r>
    </w:p>
    <w:p w:rsidR="001505E3" w:rsidRPr="001505E3" w:rsidRDefault="001505E3" w:rsidP="00150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>Охват детей горячим питанием - 100%. За счет средств бюджета муниципального района «Мещовский район» горячим питанием на бесплатной основе (завтрак и обед) обеспечиваются:</w:t>
      </w:r>
    </w:p>
    <w:p w:rsidR="001505E3" w:rsidRPr="001505E3" w:rsidRDefault="001505E3" w:rsidP="00150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>Завтраком – все обучающиеся общеобразовательных организаций, кроме детей, индивидуально обучающихся на дому.</w:t>
      </w:r>
    </w:p>
    <w:p w:rsidR="001505E3" w:rsidRPr="001505E3" w:rsidRDefault="001505E3" w:rsidP="00150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>Завтраком и обедом (дети, посещающие группу продлённого дня) - дети, являющиеся детьми-инвалидами, кроме детей-инвалидов, индивидуально обучающихся на дому.</w:t>
      </w:r>
      <w:r w:rsidRPr="001505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05E3" w:rsidRPr="001505E3" w:rsidRDefault="001505E3" w:rsidP="001505E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 xml:space="preserve">В период введения карантина дети льготной категории (из многодетных, малообеспеченных семей, дети  с ОВЗ) обеспечивались бесплатным питанием в виде сухого пайка. Пайки выдавались один раз в неделю. Стоимость одного продуктового набора (сухого пайка) составляла   210 руб., из расчета 35 рублей в день. Пайками обеспечивались 348 обучающихся льготных категорий. </w:t>
      </w:r>
    </w:p>
    <w:p w:rsidR="001505E3" w:rsidRPr="001505E3" w:rsidRDefault="001505E3" w:rsidP="001505E3">
      <w:pPr>
        <w:pStyle w:val="3"/>
        <w:spacing w:after="0"/>
        <w:ind w:firstLine="567"/>
        <w:jc w:val="both"/>
        <w:rPr>
          <w:color w:val="000000"/>
          <w:spacing w:val="-6"/>
          <w:sz w:val="26"/>
          <w:szCs w:val="26"/>
        </w:rPr>
      </w:pPr>
      <w:r w:rsidRPr="001505E3">
        <w:rPr>
          <w:color w:val="000000"/>
          <w:sz w:val="26"/>
          <w:szCs w:val="26"/>
        </w:rPr>
        <w:lastRenderedPageBreak/>
        <w:t xml:space="preserve">Совместно с Центром занятости населения Мещовского района проводилась работа по временному трудоустройству несовершеннолетних.  Так в летний период текущего года было </w:t>
      </w:r>
      <w:r w:rsidRPr="001505E3">
        <w:rPr>
          <w:color w:val="000000"/>
          <w:spacing w:val="-2"/>
          <w:sz w:val="26"/>
          <w:szCs w:val="26"/>
        </w:rPr>
        <w:t xml:space="preserve"> трудоустроено через Центр </w:t>
      </w:r>
      <w:r w:rsidRPr="001505E3">
        <w:rPr>
          <w:color w:val="000000"/>
          <w:spacing w:val="-6"/>
          <w:sz w:val="26"/>
          <w:szCs w:val="26"/>
        </w:rPr>
        <w:t>занятости населения  67 человек</w:t>
      </w:r>
      <w:proofErr w:type="gramStart"/>
      <w:r w:rsidRPr="001505E3">
        <w:rPr>
          <w:color w:val="000000"/>
          <w:spacing w:val="-6"/>
          <w:sz w:val="26"/>
          <w:szCs w:val="26"/>
        </w:rPr>
        <w:t xml:space="preserve"> ,</w:t>
      </w:r>
      <w:proofErr w:type="gramEnd"/>
      <w:r w:rsidRPr="001505E3">
        <w:rPr>
          <w:color w:val="000000"/>
          <w:spacing w:val="-6"/>
          <w:sz w:val="26"/>
          <w:szCs w:val="26"/>
        </w:rPr>
        <w:t xml:space="preserve">  на 35 %  меньше по отношению к трудоустроенным в прошлому году.</w:t>
      </w:r>
    </w:p>
    <w:p w:rsidR="001505E3" w:rsidRPr="00E160D7" w:rsidRDefault="001505E3" w:rsidP="00E160D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5E3">
        <w:rPr>
          <w:rFonts w:ascii="Times New Roman" w:hAnsi="Times New Roman" w:cs="Times New Roman"/>
          <w:sz w:val="26"/>
          <w:szCs w:val="26"/>
        </w:rPr>
        <w:t xml:space="preserve"> В течение года в 7 школах работают трудовы</w:t>
      </w:r>
      <w:r w:rsidR="005D6273">
        <w:rPr>
          <w:rFonts w:ascii="Times New Roman" w:hAnsi="Times New Roman" w:cs="Times New Roman"/>
          <w:sz w:val="26"/>
          <w:szCs w:val="26"/>
        </w:rPr>
        <w:t>е</w:t>
      </w:r>
      <w:r w:rsidRPr="001505E3">
        <w:rPr>
          <w:rFonts w:ascii="Times New Roman" w:hAnsi="Times New Roman" w:cs="Times New Roman"/>
          <w:sz w:val="26"/>
          <w:szCs w:val="26"/>
        </w:rPr>
        <w:t xml:space="preserve"> объединени</w:t>
      </w:r>
      <w:r w:rsidR="005D6273">
        <w:rPr>
          <w:rFonts w:ascii="Times New Roman" w:hAnsi="Times New Roman" w:cs="Times New Roman"/>
          <w:sz w:val="26"/>
          <w:szCs w:val="26"/>
        </w:rPr>
        <w:t>я</w:t>
      </w:r>
      <w:r w:rsidRPr="001505E3">
        <w:rPr>
          <w:rFonts w:ascii="Times New Roman" w:hAnsi="Times New Roman" w:cs="Times New Roman"/>
          <w:sz w:val="26"/>
          <w:szCs w:val="26"/>
        </w:rPr>
        <w:t>,  имеются 2 лесничества (</w:t>
      </w:r>
      <w:r w:rsidR="005D6273">
        <w:rPr>
          <w:rFonts w:ascii="Times New Roman" w:hAnsi="Times New Roman" w:cs="Times New Roman"/>
          <w:sz w:val="26"/>
          <w:szCs w:val="26"/>
        </w:rPr>
        <w:t>Алешинская ООШ, Серпейская СОШ</w:t>
      </w:r>
      <w:r w:rsidRPr="001505E3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Start"/>
      <w:r w:rsidRPr="001505E3">
        <w:rPr>
          <w:rFonts w:ascii="Times New Roman" w:hAnsi="Times New Roman" w:cs="Times New Roman"/>
          <w:sz w:val="26"/>
          <w:szCs w:val="26"/>
        </w:rPr>
        <w:t xml:space="preserve">В школах работают кружки «Колесо здоровья», «Лекарственные растения» «Юный журналист», «Мир танца», «Росинка», «Пчеловод», «Друзья природы», «Импульс», «Техническое моделирование», «ЮИД», «Экология моего дома» и др. </w:t>
      </w:r>
      <w:proofErr w:type="spellStart"/>
      <w:r w:rsidRPr="001505E3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1505E3">
        <w:rPr>
          <w:rFonts w:ascii="Times New Roman" w:hAnsi="Times New Roman" w:cs="Times New Roman"/>
          <w:sz w:val="26"/>
          <w:szCs w:val="26"/>
        </w:rPr>
        <w:t xml:space="preserve"> кружки.</w:t>
      </w:r>
      <w:proofErr w:type="gramEnd"/>
      <w:r w:rsidRPr="001505E3">
        <w:rPr>
          <w:rFonts w:ascii="Times New Roman" w:hAnsi="Times New Roman" w:cs="Times New Roman"/>
          <w:sz w:val="26"/>
          <w:szCs w:val="26"/>
        </w:rPr>
        <w:t xml:space="preserve"> Большая работа проделана  членами школьных лесничеств, которая  не только ориентирует школьников на получение важной профессии, но и формирует правильную экологическую позицию. Члены школьного лесничества «Крепкий орешек» </w:t>
      </w:r>
      <w:r w:rsidR="009F0300">
        <w:rPr>
          <w:rFonts w:ascii="Times New Roman" w:hAnsi="Times New Roman" w:cs="Times New Roman"/>
          <w:sz w:val="26"/>
          <w:szCs w:val="26"/>
        </w:rPr>
        <w:t xml:space="preserve">Серпейской СОШ под руководством Филоновой Т.В. </w:t>
      </w:r>
      <w:r w:rsidRPr="001505E3">
        <w:rPr>
          <w:rFonts w:ascii="Times New Roman" w:hAnsi="Times New Roman" w:cs="Times New Roman"/>
          <w:sz w:val="26"/>
          <w:szCs w:val="26"/>
        </w:rPr>
        <w:t>стали победителями областного  слета</w:t>
      </w:r>
      <w:r w:rsidR="005D6273">
        <w:rPr>
          <w:rFonts w:ascii="Times New Roman" w:hAnsi="Times New Roman" w:cs="Times New Roman"/>
          <w:sz w:val="26"/>
          <w:szCs w:val="26"/>
        </w:rPr>
        <w:t>-</w:t>
      </w:r>
      <w:r w:rsidRPr="001505E3">
        <w:rPr>
          <w:rFonts w:ascii="Times New Roman" w:hAnsi="Times New Roman" w:cs="Times New Roman"/>
          <w:sz w:val="26"/>
          <w:szCs w:val="26"/>
        </w:rPr>
        <w:t>конкурса школьных лесничеств в командном зачете,  Александру В.  стал  победителем в индивидуальном зачете</w:t>
      </w:r>
      <w:r w:rsidR="00E160D7">
        <w:rPr>
          <w:rFonts w:ascii="Times New Roman" w:hAnsi="Times New Roman" w:cs="Times New Roman"/>
          <w:sz w:val="26"/>
          <w:szCs w:val="26"/>
        </w:rPr>
        <w:t xml:space="preserve"> и </w:t>
      </w:r>
      <w:r w:rsidRPr="001505E3">
        <w:rPr>
          <w:rFonts w:ascii="Times New Roman" w:hAnsi="Times New Roman" w:cs="Times New Roman"/>
          <w:sz w:val="26"/>
          <w:szCs w:val="26"/>
        </w:rPr>
        <w:t xml:space="preserve">стал призером  Всероссийского юниорского конкурса «Подрост». Они  приняли участие в </w:t>
      </w:r>
      <w:r w:rsidRPr="001505E3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1505E3">
        <w:rPr>
          <w:rFonts w:ascii="Times New Roman" w:hAnsi="Times New Roman" w:cs="Times New Roman"/>
          <w:bCs/>
          <w:sz w:val="26"/>
          <w:szCs w:val="26"/>
        </w:rPr>
        <w:t xml:space="preserve"> Международном экологическом форуме (Федеральный проект «Чистая вода»)</w:t>
      </w:r>
      <w:r w:rsidRPr="001505E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1505E3">
        <w:rPr>
          <w:rFonts w:ascii="Times New Roman" w:hAnsi="Times New Roman" w:cs="Times New Roman"/>
          <w:bCs/>
          <w:sz w:val="26"/>
          <w:szCs w:val="26"/>
        </w:rPr>
        <w:t>в областной природоохранной акции в рамках Международного Дня знаний о лесе  и многих других мероприятиях.</w:t>
      </w:r>
    </w:p>
    <w:p w:rsidR="00E160D7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5E3">
        <w:rPr>
          <w:rFonts w:ascii="Times New Roman" w:hAnsi="Times New Roman" w:cs="Times New Roman"/>
          <w:bCs/>
          <w:sz w:val="26"/>
          <w:szCs w:val="26"/>
        </w:rPr>
        <w:t>В региональном этапе Всероссийского  природоо</w:t>
      </w:r>
      <w:r w:rsidR="005D6273">
        <w:rPr>
          <w:rFonts w:ascii="Times New Roman" w:hAnsi="Times New Roman" w:cs="Times New Roman"/>
          <w:bCs/>
          <w:sz w:val="26"/>
          <w:szCs w:val="26"/>
        </w:rPr>
        <w:t>хранительного проекта «</w:t>
      </w:r>
      <w:proofErr w:type="spellStart"/>
      <w:r w:rsidR="005D6273">
        <w:rPr>
          <w:rFonts w:ascii="Times New Roman" w:hAnsi="Times New Roman" w:cs="Times New Roman"/>
          <w:bCs/>
          <w:sz w:val="26"/>
          <w:szCs w:val="26"/>
        </w:rPr>
        <w:t>Эколята-</w:t>
      </w:r>
      <w:r w:rsidRPr="001505E3">
        <w:rPr>
          <w:rFonts w:ascii="Times New Roman" w:hAnsi="Times New Roman" w:cs="Times New Roman"/>
          <w:bCs/>
          <w:sz w:val="26"/>
          <w:szCs w:val="26"/>
        </w:rPr>
        <w:t>молодые</w:t>
      </w:r>
      <w:proofErr w:type="spellEnd"/>
      <w:r w:rsidRPr="001505E3">
        <w:rPr>
          <w:rFonts w:ascii="Times New Roman" w:hAnsi="Times New Roman" w:cs="Times New Roman"/>
          <w:bCs/>
          <w:sz w:val="26"/>
          <w:szCs w:val="26"/>
        </w:rPr>
        <w:t xml:space="preserve"> защитники природы»  победителем конкурса «Сохраним это чудо» стала Носова Вероника, призером Алешина Дарья – ученицы Алешинской основной школы, руководитель – Красильникова Т.П. Призер</w:t>
      </w:r>
      <w:r w:rsidR="005D6273">
        <w:rPr>
          <w:rFonts w:ascii="Times New Roman" w:hAnsi="Times New Roman" w:cs="Times New Roman"/>
          <w:bCs/>
          <w:sz w:val="26"/>
          <w:szCs w:val="26"/>
        </w:rPr>
        <w:t>ами</w:t>
      </w:r>
      <w:r w:rsidRPr="001505E3">
        <w:rPr>
          <w:rFonts w:ascii="Times New Roman" w:hAnsi="Times New Roman" w:cs="Times New Roman"/>
          <w:bCs/>
          <w:sz w:val="26"/>
          <w:szCs w:val="26"/>
        </w:rPr>
        <w:t xml:space="preserve">  этого же конкурса  стали и ученики Мещовской школы – Фомичев Дмитрий, руководитель Цой К.А.  и </w:t>
      </w:r>
      <w:proofErr w:type="spellStart"/>
      <w:r w:rsidRPr="001505E3">
        <w:rPr>
          <w:rFonts w:ascii="Times New Roman" w:hAnsi="Times New Roman" w:cs="Times New Roman"/>
          <w:bCs/>
          <w:sz w:val="26"/>
          <w:szCs w:val="26"/>
        </w:rPr>
        <w:t>Язовский</w:t>
      </w:r>
      <w:proofErr w:type="spellEnd"/>
      <w:r w:rsidRPr="001505E3">
        <w:rPr>
          <w:rFonts w:ascii="Times New Roman" w:hAnsi="Times New Roman" w:cs="Times New Roman"/>
          <w:bCs/>
          <w:sz w:val="26"/>
          <w:szCs w:val="26"/>
        </w:rPr>
        <w:t xml:space="preserve"> Иоанн, руководитель Матюшина Н.П.  </w:t>
      </w:r>
    </w:p>
    <w:p w:rsidR="001505E3" w:rsidRPr="001505E3" w:rsidRDefault="001505E3" w:rsidP="001505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5E3">
        <w:rPr>
          <w:rFonts w:ascii="Times New Roman" w:hAnsi="Times New Roman" w:cs="Times New Roman"/>
          <w:bCs/>
          <w:sz w:val="26"/>
          <w:szCs w:val="26"/>
        </w:rPr>
        <w:t>Леськов Дмитри</w:t>
      </w:r>
      <w:r w:rsidR="00E160D7">
        <w:rPr>
          <w:rFonts w:ascii="Times New Roman" w:hAnsi="Times New Roman" w:cs="Times New Roman"/>
          <w:bCs/>
          <w:sz w:val="26"/>
          <w:szCs w:val="26"/>
        </w:rPr>
        <w:t>й, у</w:t>
      </w:r>
      <w:r w:rsidR="005D6273">
        <w:rPr>
          <w:rFonts w:ascii="Times New Roman" w:hAnsi="Times New Roman" w:cs="Times New Roman"/>
          <w:bCs/>
          <w:sz w:val="26"/>
          <w:szCs w:val="26"/>
        </w:rPr>
        <w:t>чащийся СОШ п. Молодежный</w:t>
      </w:r>
      <w:r w:rsidRPr="001505E3">
        <w:rPr>
          <w:rFonts w:ascii="Times New Roman" w:hAnsi="Times New Roman" w:cs="Times New Roman"/>
          <w:bCs/>
          <w:sz w:val="26"/>
          <w:szCs w:val="26"/>
        </w:rPr>
        <w:t>, руководитель Подгаевская А.А.  стал призером  областного этапа Всероссийского конкурса юных исследователей окружающей среды.</w:t>
      </w:r>
    </w:p>
    <w:p w:rsidR="001505E3" w:rsidRPr="001505E3" w:rsidRDefault="001505E3" w:rsidP="001505E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1505E3">
        <w:rPr>
          <w:color w:val="000000"/>
          <w:sz w:val="26"/>
          <w:szCs w:val="26"/>
        </w:rPr>
        <w:t xml:space="preserve">Одним из традиционных мероприятий, которое подводит итог  работы  на </w:t>
      </w:r>
      <w:r w:rsidR="005D6273">
        <w:rPr>
          <w:color w:val="000000"/>
          <w:sz w:val="26"/>
          <w:szCs w:val="26"/>
        </w:rPr>
        <w:t>при</w:t>
      </w:r>
      <w:r w:rsidRPr="001505E3">
        <w:rPr>
          <w:color w:val="000000"/>
          <w:sz w:val="26"/>
          <w:szCs w:val="26"/>
        </w:rPr>
        <w:t>школьных участках, является об</w:t>
      </w:r>
      <w:r w:rsidR="005D6273">
        <w:rPr>
          <w:color w:val="000000"/>
          <w:sz w:val="26"/>
          <w:szCs w:val="26"/>
        </w:rPr>
        <w:t>ластная конкурс-выставка «Юннат</w:t>
      </w:r>
      <w:r w:rsidRPr="001505E3">
        <w:rPr>
          <w:color w:val="000000"/>
          <w:sz w:val="26"/>
          <w:szCs w:val="26"/>
        </w:rPr>
        <w:t>».</w:t>
      </w:r>
      <w:proofErr w:type="gramEnd"/>
      <w:r w:rsidRPr="001505E3">
        <w:rPr>
          <w:color w:val="000000"/>
          <w:sz w:val="26"/>
          <w:szCs w:val="26"/>
        </w:rPr>
        <w:t xml:space="preserve">  В очередной раз наш район представляли Домашовская средняя школа и Алешинская основная школа, которые стали призерами в номинации  «Дегустационная площадка». </w:t>
      </w:r>
    </w:p>
    <w:p w:rsidR="009F0300" w:rsidRPr="009F0300" w:rsidRDefault="009F0300" w:rsidP="00E16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300">
        <w:rPr>
          <w:rFonts w:ascii="Times New Roman" w:hAnsi="Times New Roman" w:cs="Times New Roman"/>
          <w:b/>
          <w:sz w:val="26"/>
          <w:szCs w:val="26"/>
        </w:rPr>
        <w:t>Развитие познавательной деятельности</w:t>
      </w:r>
      <w:r w:rsidRPr="009F0300">
        <w:rPr>
          <w:rFonts w:ascii="Times New Roman" w:hAnsi="Times New Roman" w:cs="Times New Roman"/>
          <w:sz w:val="26"/>
          <w:szCs w:val="26"/>
        </w:rPr>
        <w:t xml:space="preserve"> в 2019-</w:t>
      </w:r>
      <w:r w:rsidR="005D6273">
        <w:rPr>
          <w:rFonts w:ascii="Times New Roman" w:hAnsi="Times New Roman" w:cs="Times New Roman"/>
          <w:sz w:val="26"/>
          <w:szCs w:val="26"/>
        </w:rPr>
        <w:t>20</w:t>
      </w:r>
      <w:r w:rsidRPr="009F0300">
        <w:rPr>
          <w:rFonts w:ascii="Times New Roman" w:hAnsi="Times New Roman" w:cs="Times New Roman"/>
          <w:sz w:val="26"/>
          <w:szCs w:val="26"/>
        </w:rPr>
        <w:t>20 у</w:t>
      </w:r>
      <w:r w:rsidR="005D6273">
        <w:rPr>
          <w:rFonts w:ascii="Times New Roman" w:hAnsi="Times New Roman" w:cs="Times New Roman"/>
          <w:sz w:val="26"/>
          <w:szCs w:val="26"/>
        </w:rPr>
        <w:t xml:space="preserve">чебном </w:t>
      </w:r>
      <w:r w:rsidRPr="009F0300">
        <w:rPr>
          <w:rFonts w:ascii="Times New Roman" w:hAnsi="Times New Roman" w:cs="Times New Roman"/>
          <w:sz w:val="26"/>
          <w:szCs w:val="26"/>
        </w:rPr>
        <w:t>г</w:t>
      </w:r>
      <w:r w:rsidR="005D6273">
        <w:rPr>
          <w:rFonts w:ascii="Times New Roman" w:hAnsi="Times New Roman" w:cs="Times New Roman"/>
          <w:sz w:val="26"/>
          <w:szCs w:val="26"/>
        </w:rPr>
        <w:t>оду</w:t>
      </w:r>
      <w:r w:rsidRPr="009F0300">
        <w:rPr>
          <w:rFonts w:ascii="Times New Roman" w:hAnsi="Times New Roman" w:cs="Times New Roman"/>
          <w:sz w:val="26"/>
          <w:szCs w:val="26"/>
        </w:rPr>
        <w:t xml:space="preserve"> проходило в различных формах и видах: участие в интеллектуальных конкурсах, в ходе мероприятий, посвященных юбилейным датам года, в виде экскурсий и лекций, которые посещали и слушали ученики школ, в рамках различных конкурсов. </w:t>
      </w:r>
    </w:p>
    <w:p w:rsidR="009F0300" w:rsidRPr="009F0300" w:rsidRDefault="009F0300" w:rsidP="00E160D7">
      <w:pPr>
        <w:pStyle w:val="6"/>
        <w:shd w:val="clear" w:color="auto" w:fill="auto"/>
        <w:spacing w:after="0" w:line="240" w:lineRule="auto"/>
        <w:ind w:left="20" w:right="40" w:firstLine="709"/>
        <w:jc w:val="both"/>
        <w:rPr>
          <w:sz w:val="26"/>
          <w:szCs w:val="26"/>
        </w:rPr>
      </w:pPr>
      <w:r w:rsidRPr="00971EB1">
        <w:rPr>
          <w:sz w:val="26"/>
          <w:szCs w:val="26"/>
        </w:rPr>
        <w:t xml:space="preserve">  В Калужской области в соответствии с федеральным проектом разработан и утвержден паспорт регионального проекта «Успех каждого ребенка».</w:t>
      </w:r>
      <w:r w:rsidR="00E160D7">
        <w:rPr>
          <w:sz w:val="26"/>
          <w:szCs w:val="26"/>
        </w:rPr>
        <w:t xml:space="preserve"> </w:t>
      </w:r>
      <w:r w:rsidR="005D6273">
        <w:rPr>
          <w:sz w:val="26"/>
          <w:szCs w:val="26"/>
        </w:rPr>
        <w:t>В нашем районе в 2020 год был</w:t>
      </w:r>
      <w:r w:rsidRPr="009F0300">
        <w:rPr>
          <w:sz w:val="26"/>
          <w:szCs w:val="26"/>
        </w:rPr>
        <w:t xml:space="preserve"> </w:t>
      </w:r>
      <w:r>
        <w:rPr>
          <w:sz w:val="26"/>
          <w:szCs w:val="26"/>
        </w:rPr>
        <w:t>нача</w:t>
      </w:r>
      <w:r w:rsidR="005D6273">
        <w:rPr>
          <w:sz w:val="26"/>
          <w:szCs w:val="26"/>
        </w:rPr>
        <w:t>т</w:t>
      </w:r>
      <w:r w:rsidRPr="009F0300">
        <w:rPr>
          <w:sz w:val="26"/>
          <w:szCs w:val="26"/>
        </w:rPr>
        <w:t xml:space="preserve"> реализ</w:t>
      </w:r>
      <w:r>
        <w:rPr>
          <w:sz w:val="26"/>
          <w:szCs w:val="26"/>
        </w:rPr>
        <w:t>овываться</w:t>
      </w:r>
      <w:r w:rsidRPr="009F0300">
        <w:rPr>
          <w:sz w:val="26"/>
          <w:szCs w:val="26"/>
        </w:rPr>
        <w:t xml:space="preserve"> это</w:t>
      </w:r>
      <w:r>
        <w:rPr>
          <w:sz w:val="26"/>
          <w:szCs w:val="26"/>
        </w:rPr>
        <w:t>т проект</w:t>
      </w:r>
      <w:r w:rsidRPr="009F0300">
        <w:rPr>
          <w:sz w:val="26"/>
          <w:szCs w:val="26"/>
        </w:rPr>
        <w:t xml:space="preserve">. </w:t>
      </w:r>
      <w:r>
        <w:rPr>
          <w:sz w:val="26"/>
          <w:szCs w:val="26"/>
        </w:rPr>
        <w:t>На 4 площадках</w:t>
      </w:r>
      <w:r w:rsidRPr="009F03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9F0300">
        <w:rPr>
          <w:sz w:val="26"/>
          <w:szCs w:val="26"/>
        </w:rPr>
        <w:t>создани</w:t>
      </w:r>
      <w:r>
        <w:rPr>
          <w:sz w:val="26"/>
          <w:szCs w:val="26"/>
        </w:rPr>
        <w:t>ю</w:t>
      </w:r>
      <w:r w:rsidRPr="009F0300">
        <w:rPr>
          <w:sz w:val="26"/>
          <w:szCs w:val="26"/>
        </w:rPr>
        <w:t xml:space="preserve">  мест дополнительного образования детей</w:t>
      </w:r>
      <w:r>
        <w:rPr>
          <w:sz w:val="26"/>
          <w:szCs w:val="26"/>
        </w:rPr>
        <w:t xml:space="preserve"> создано 360 ученико-мест</w:t>
      </w:r>
      <w:r w:rsidR="005D6273">
        <w:rPr>
          <w:sz w:val="26"/>
          <w:szCs w:val="26"/>
        </w:rPr>
        <w:t>. Мещовская СОШ</w:t>
      </w:r>
      <w:r w:rsidRPr="009F0300">
        <w:rPr>
          <w:sz w:val="26"/>
          <w:szCs w:val="26"/>
        </w:rPr>
        <w:t xml:space="preserve"> работа</w:t>
      </w:r>
      <w:r>
        <w:rPr>
          <w:sz w:val="26"/>
          <w:szCs w:val="26"/>
        </w:rPr>
        <w:t>ет</w:t>
      </w:r>
      <w:r w:rsidRPr="009F0300">
        <w:rPr>
          <w:sz w:val="26"/>
          <w:szCs w:val="26"/>
        </w:rPr>
        <w:t xml:space="preserve"> по технической направленности:  компьютерны</w:t>
      </w:r>
      <w:r w:rsidR="005D6273">
        <w:rPr>
          <w:sz w:val="26"/>
          <w:szCs w:val="26"/>
        </w:rPr>
        <w:t>й дизайн и робототехника, Кудринская СОШ</w:t>
      </w:r>
      <w:r w:rsidRPr="009F0300">
        <w:rPr>
          <w:sz w:val="26"/>
          <w:szCs w:val="26"/>
        </w:rPr>
        <w:t xml:space="preserve"> также по технической направленности реализ</w:t>
      </w:r>
      <w:r>
        <w:rPr>
          <w:sz w:val="26"/>
          <w:szCs w:val="26"/>
        </w:rPr>
        <w:t>ует</w:t>
      </w:r>
      <w:r w:rsidRPr="009F0300">
        <w:rPr>
          <w:sz w:val="26"/>
          <w:szCs w:val="26"/>
        </w:rPr>
        <w:t xml:space="preserve"> направление фото, видео и </w:t>
      </w:r>
      <w:proofErr w:type="spellStart"/>
      <w:r w:rsidRPr="009F0300">
        <w:rPr>
          <w:sz w:val="26"/>
          <w:szCs w:val="26"/>
        </w:rPr>
        <w:t>медиалаборатории</w:t>
      </w:r>
      <w:proofErr w:type="spellEnd"/>
      <w:r w:rsidRPr="009F0300">
        <w:rPr>
          <w:sz w:val="26"/>
          <w:szCs w:val="26"/>
        </w:rPr>
        <w:t xml:space="preserve">. В Центре «Воспитание» -  </w:t>
      </w:r>
      <w:proofErr w:type="gramStart"/>
      <w:r w:rsidRPr="009F0300">
        <w:rPr>
          <w:sz w:val="26"/>
          <w:szCs w:val="26"/>
        </w:rPr>
        <w:t>естественно-научная</w:t>
      </w:r>
      <w:proofErr w:type="gramEnd"/>
      <w:r w:rsidRPr="009F0300">
        <w:rPr>
          <w:sz w:val="26"/>
          <w:szCs w:val="26"/>
        </w:rPr>
        <w:t xml:space="preserve"> направленность, вид деятельности – биотехнология.</w:t>
      </w:r>
    </w:p>
    <w:p w:rsidR="009F0300" w:rsidRPr="009F0300" w:rsidRDefault="009F0300" w:rsidP="00E16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300">
        <w:rPr>
          <w:rFonts w:ascii="Times New Roman" w:hAnsi="Times New Roman" w:cs="Times New Roman"/>
          <w:sz w:val="26"/>
          <w:szCs w:val="26"/>
        </w:rPr>
        <w:lastRenderedPageBreak/>
        <w:t xml:space="preserve">Традиционно </w:t>
      </w:r>
      <w:proofErr w:type="gramStart"/>
      <w:r w:rsidRPr="009F0300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9F0300">
        <w:rPr>
          <w:rFonts w:ascii="Times New Roman" w:hAnsi="Times New Roman" w:cs="Times New Roman"/>
          <w:sz w:val="26"/>
          <w:szCs w:val="26"/>
        </w:rPr>
        <w:t xml:space="preserve"> наших школ  принимают участие в  конкурсе «Моя малая  родина: природа, культура, этнос». В этом год  призером стала </w:t>
      </w:r>
      <w:proofErr w:type="spellStart"/>
      <w:r w:rsidRPr="009F0300">
        <w:rPr>
          <w:rFonts w:ascii="Times New Roman" w:hAnsi="Times New Roman" w:cs="Times New Roman"/>
          <w:sz w:val="26"/>
          <w:szCs w:val="26"/>
        </w:rPr>
        <w:t>Джуманова</w:t>
      </w:r>
      <w:proofErr w:type="spellEnd"/>
      <w:r w:rsidRPr="009F0300">
        <w:rPr>
          <w:rFonts w:ascii="Times New Roman" w:hAnsi="Times New Roman" w:cs="Times New Roman"/>
          <w:sz w:val="26"/>
          <w:szCs w:val="26"/>
        </w:rPr>
        <w:t xml:space="preserve"> Дарья из Кудринской школы, руко</w:t>
      </w:r>
      <w:r w:rsidR="00A15E3A">
        <w:rPr>
          <w:rFonts w:ascii="Times New Roman" w:hAnsi="Times New Roman" w:cs="Times New Roman"/>
          <w:sz w:val="26"/>
          <w:szCs w:val="26"/>
        </w:rPr>
        <w:t>водитель Чайка И.Г</w:t>
      </w:r>
      <w:r w:rsidRPr="009F0300">
        <w:rPr>
          <w:rFonts w:ascii="Times New Roman" w:hAnsi="Times New Roman" w:cs="Times New Roman"/>
          <w:sz w:val="26"/>
          <w:szCs w:val="26"/>
        </w:rPr>
        <w:t>.</w:t>
      </w:r>
    </w:p>
    <w:p w:rsidR="009F0300" w:rsidRPr="009F0300" w:rsidRDefault="009F0300" w:rsidP="00E16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300">
        <w:rPr>
          <w:rFonts w:ascii="Times New Roman" w:hAnsi="Times New Roman" w:cs="Times New Roman"/>
          <w:sz w:val="26"/>
          <w:szCs w:val="26"/>
        </w:rPr>
        <w:t xml:space="preserve">Наши школьники также принимают участие в заочном конкурсе  детского творчества «Дорога глазами детей». Призерами  в номинации «Декоративно-прикладное творчество» стали Тришкин Тимофей, Мещовская школа, руководитель  Благодарова Г.В. и Кузнецова Татьяна  из Серпейской школы, руководитель Пугачева О.А.  </w:t>
      </w:r>
      <w:proofErr w:type="spellStart"/>
      <w:r w:rsidRPr="009F0300">
        <w:rPr>
          <w:rFonts w:ascii="Times New Roman" w:hAnsi="Times New Roman" w:cs="Times New Roman"/>
          <w:sz w:val="26"/>
          <w:szCs w:val="26"/>
        </w:rPr>
        <w:t>Домашовцы</w:t>
      </w:r>
      <w:proofErr w:type="spellEnd"/>
      <w:r w:rsidRPr="009F0300">
        <w:rPr>
          <w:rFonts w:ascii="Times New Roman" w:hAnsi="Times New Roman" w:cs="Times New Roman"/>
          <w:sz w:val="26"/>
          <w:szCs w:val="26"/>
        </w:rPr>
        <w:t xml:space="preserve"> в этом год представили на конкурс свой видеоролик  и стали призерами в номинации «Социальный ролик по ПДД», руководитель Пилипенко </w:t>
      </w:r>
      <w:r w:rsidR="00A15E3A">
        <w:rPr>
          <w:rFonts w:ascii="Times New Roman" w:hAnsi="Times New Roman" w:cs="Times New Roman"/>
          <w:sz w:val="26"/>
          <w:szCs w:val="26"/>
        </w:rPr>
        <w:t>И.А</w:t>
      </w:r>
      <w:r w:rsidRPr="009F03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0300" w:rsidRPr="009F0300" w:rsidRDefault="009F0300" w:rsidP="009F0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300">
        <w:rPr>
          <w:rFonts w:ascii="Times New Roman" w:hAnsi="Times New Roman" w:cs="Times New Roman"/>
          <w:sz w:val="26"/>
          <w:szCs w:val="26"/>
        </w:rPr>
        <w:t xml:space="preserve">В муниципальном этапе Всероссийского конкурса «Живая классика», который в прошлом год проходил в дистанционном режиме, приняли участие 11 </w:t>
      </w:r>
      <w:r w:rsidRPr="009F03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0300">
        <w:rPr>
          <w:rFonts w:ascii="Times New Roman" w:hAnsi="Times New Roman" w:cs="Times New Roman"/>
          <w:sz w:val="26"/>
          <w:szCs w:val="26"/>
        </w:rPr>
        <w:t>обучающихся из 3 школ района (Мещовская, Серпейская,</w:t>
      </w:r>
      <w:r w:rsidR="00A15E3A">
        <w:rPr>
          <w:rFonts w:ascii="Times New Roman" w:hAnsi="Times New Roman" w:cs="Times New Roman"/>
          <w:sz w:val="26"/>
          <w:szCs w:val="26"/>
        </w:rPr>
        <w:t xml:space="preserve"> </w:t>
      </w:r>
      <w:r w:rsidRPr="009F0300">
        <w:rPr>
          <w:rFonts w:ascii="Times New Roman" w:hAnsi="Times New Roman" w:cs="Times New Roman"/>
          <w:sz w:val="26"/>
          <w:szCs w:val="26"/>
        </w:rPr>
        <w:t xml:space="preserve">Домашовская). Победители муниципального этапа  </w:t>
      </w:r>
      <w:proofErr w:type="spellStart"/>
      <w:r w:rsidRPr="009F0300">
        <w:rPr>
          <w:rFonts w:ascii="Times New Roman" w:hAnsi="Times New Roman" w:cs="Times New Roman"/>
          <w:sz w:val="26"/>
          <w:szCs w:val="26"/>
        </w:rPr>
        <w:t>Корицкий</w:t>
      </w:r>
      <w:proofErr w:type="spellEnd"/>
      <w:r w:rsidRPr="009F0300">
        <w:rPr>
          <w:rFonts w:ascii="Times New Roman" w:hAnsi="Times New Roman" w:cs="Times New Roman"/>
          <w:sz w:val="26"/>
          <w:szCs w:val="26"/>
        </w:rPr>
        <w:t xml:space="preserve"> Михаил, Измай</w:t>
      </w:r>
      <w:r w:rsidR="005D6273">
        <w:rPr>
          <w:rFonts w:ascii="Times New Roman" w:hAnsi="Times New Roman" w:cs="Times New Roman"/>
          <w:sz w:val="26"/>
          <w:szCs w:val="26"/>
        </w:rPr>
        <w:t xml:space="preserve">лова Варвара -  Мещовская СОШ, </w:t>
      </w:r>
      <w:proofErr w:type="spellStart"/>
      <w:r w:rsidR="005D6273">
        <w:rPr>
          <w:rFonts w:ascii="Times New Roman" w:hAnsi="Times New Roman" w:cs="Times New Roman"/>
          <w:sz w:val="26"/>
          <w:szCs w:val="26"/>
        </w:rPr>
        <w:t>Шилкина</w:t>
      </w:r>
      <w:proofErr w:type="spellEnd"/>
      <w:r w:rsidR="005D6273">
        <w:rPr>
          <w:rFonts w:ascii="Times New Roman" w:hAnsi="Times New Roman" w:cs="Times New Roman"/>
          <w:sz w:val="26"/>
          <w:szCs w:val="26"/>
        </w:rPr>
        <w:t xml:space="preserve"> Диана - </w:t>
      </w:r>
      <w:r w:rsidRPr="009F0300">
        <w:rPr>
          <w:rFonts w:ascii="Times New Roman" w:hAnsi="Times New Roman" w:cs="Times New Roman"/>
          <w:sz w:val="26"/>
          <w:szCs w:val="26"/>
        </w:rPr>
        <w:t>Серпейская СОШ</w:t>
      </w:r>
      <w:r w:rsidR="00A15E3A">
        <w:rPr>
          <w:rFonts w:ascii="Times New Roman" w:hAnsi="Times New Roman" w:cs="Times New Roman"/>
          <w:sz w:val="26"/>
          <w:szCs w:val="26"/>
        </w:rPr>
        <w:t>, которые</w:t>
      </w:r>
      <w:r w:rsidRPr="009F0300">
        <w:rPr>
          <w:rFonts w:ascii="Times New Roman" w:hAnsi="Times New Roman" w:cs="Times New Roman"/>
          <w:sz w:val="26"/>
          <w:szCs w:val="26"/>
        </w:rPr>
        <w:t xml:space="preserve"> приняли участие в областном этапе конкурса.</w:t>
      </w:r>
    </w:p>
    <w:p w:rsidR="009F0300" w:rsidRPr="009F0300" w:rsidRDefault="009F0300" w:rsidP="00A1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300">
        <w:rPr>
          <w:rFonts w:ascii="Times New Roman" w:hAnsi="Times New Roman" w:cs="Times New Roman"/>
          <w:sz w:val="26"/>
          <w:szCs w:val="26"/>
        </w:rPr>
        <w:t>Охват дополнительными образовательными программами, реализуемыми школой, составляет 881 человек, что составляет 96 % от общего числа обучающихся.</w:t>
      </w:r>
      <w:r w:rsidR="00A15E3A">
        <w:rPr>
          <w:rFonts w:ascii="Times New Roman" w:hAnsi="Times New Roman" w:cs="Times New Roman"/>
          <w:sz w:val="26"/>
          <w:szCs w:val="26"/>
        </w:rPr>
        <w:t xml:space="preserve"> </w:t>
      </w:r>
      <w:r w:rsidRPr="009F0300">
        <w:rPr>
          <w:rFonts w:ascii="Times New Roman" w:hAnsi="Times New Roman" w:cs="Times New Roman"/>
          <w:sz w:val="26"/>
          <w:szCs w:val="26"/>
        </w:rPr>
        <w:t>В 2019-20 учебном году в школах был организован 121 кружок различной   направленности. Кружковой работой было охвачено 710 человек -78,4 % от общего количества обучающихся. Наибольший процент охвата  кружковой работой приходится на начальные классы- 389 человек, далее - средне звено -266 человек, старшеклассники</w:t>
      </w:r>
      <w:r w:rsidR="00E160D7">
        <w:rPr>
          <w:rFonts w:ascii="Times New Roman" w:hAnsi="Times New Roman" w:cs="Times New Roman"/>
          <w:sz w:val="26"/>
          <w:szCs w:val="26"/>
        </w:rPr>
        <w:t xml:space="preserve"> </w:t>
      </w:r>
      <w:r w:rsidRPr="009F0300">
        <w:rPr>
          <w:rFonts w:ascii="Times New Roman" w:hAnsi="Times New Roman" w:cs="Times New Roman"/>
          <w:sz w:val="26"/>
          <w:szCs w:val="26"/>
        </w:rPr>
        <w:t>- 55 человек. Кружки работаю</w:t>
      </w:r>
      <w:r w:rsidR="005D6273">
        <w:rPr>
          <w:rFonts w:ascii="Times New Roman" w:hAnsi="Times New Roman" w:cs="Times New Roman"/>
          <w:sz w:val="26"/>
          <w:szCs w:val="26"/>
        </w:rPr>
        <w:t xml:space="preserve">т по различным направлениям: </w:t>
      </w:r>
      <w:proofErr w:type="gramStart"/>
      <w:r w:rsidR="005D6273">
        <w:rPr>
          <w:rFonts w:ascii="Times New Roman" w:hAnsi="Times New Roman" w:cs="Times New Roman"/>
          <w:sz w:val="26"/>
          <w:szCs w:val="26"/>
        </w:rPr>
        <w:t>ду</w:t>
      </w:r>
      <w:r w:rsidRPr="009F0300">
        <w:rPr>
          <w:rFonts w:ascii="Times New Roman" w:hAnsi="Times New Roman" w:cs="Times New Roman"/>
          <w:sz w:val="26"/>
          <w:szCs w:val="26"/>
        </w:rPr>
        <w:t>ховно-нравственное</w:t>
      </w:r>
      <w:proofErr w:type="gramEnd"/>
      <w:r w:rsidRPr="009F03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0300"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9F0300">
        <w:rPr>
          <w:rFonts w:ascii="Times New Roman" w:hAnsi="Times New Roman" w:cs="Times New Roman"/>
          <w:sz w:val="26"/>
          <w:szCs w:val="26"/>
        </w:rPr>
        <w:t>, социальное, техническое, художественно-эстетическое и др.</w:t>
      </w:r>
    </w:p>
    <w:p w:rsidR="00CD5536" w:rsidRPr="00853E3B" w:rsidRDefault="00CD5536" w:rsidP="00CD55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3E3B">
        <w:rPr>
          <w:rFonts w:ascii="Times New Roman" w:hAnsi="Times New Roman" w:cs="Times New Roman"/>
          <w:i/>
          <w:sz w:val="26"/>
          <w:szCs w:val="26"/>
        </w:rPr>
        <w:t>Повышение уровня комплексной безопасности муниципальных образовательных организаций Мещовского района.</w:t>
      </w:r>
    </w:p>
    <w:p w:rsidR="00CD5536" w:rsidRPr="00CD5536" w:rsidRDefault="00CD5536" w:rsidP="00CD5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>Создание безопасных условий для всех участников образовательного процесса является одним из приоритетных направлений деятельности образовательных организаций Мещовского района.</w:t>
      </w:r>
    </w:p>
    <w:p w:rsidR="00CD5536" w:rsidRPr="00CD5536" w:rsidRDefault="00CD5536" w:rsidP="00CD5536">
      <w:pPr>
        <w:pStyle w:val="Style11"/>
        <w:widowControl/>
        <w:tabs>
          <w:tab w:val="left" w:pos="426"/>
        </w:tabs>
        <w:spacing w:line="240" w:lineRule="auto"/>
        <w:ind w:firstLine="709"/>
        <w:rPr>
          <w:sz w:val="26"/>
          <w:szCs w:val="26"/>
        </w:rPr>
      </w:pPr>
      <w:r w:rsidRPr="00CD5536">
        <w:rPr>
          <w:rStyle w:val="FontStyle20"/>
          <w:sz w:val="26"/>
          <w:szCs w:val="26"/>
        </w:rPr>
        <w:t>Во всех образовательных организациях  обеспечен системный и постоянный контроль сохранности и бесперебойного функционирования систем жизнеобеспечения зданий и территорий.</w:t>
      </w:r>
    </w:p>
    <w:p w:rsidR="00CD5536" w:rsidRPr="00CD5536" w:rsidRDefault="00CD5536" w:rsidP="005D6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Все образовательные организации района оборудованы системой автоматической пожарной сигнализацией и оповещения о пожаре, оборудованием по выводу сигнала систем автоматической пожарной сигнализации на центральный пульт наблюдения системы дистанционного мониторинга «Пульт 01, оснащены необходимым количеством огнетушителей. </w:t>
      </w:r>
    </w:p>
    <w:p w:rsidR="00CD5536" w:rsidRPr="00CD5536" w:rsidRDefault="00CD5536" w:rsidP="005D6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Все 12 образовательные организации работают в усиленном режиме антитеррористической безопасности. Во всех образовательных организациях </w:t>
      </w:r>
      <w:r w:rsidR="005D6273" w:rsidRPr="00CD5536">
        <w:rPr>
          <w:rFonts w:ascii="Times New Roman" w:hAnsi="Times New Roman" w:cs="Times New Roman"/>
          <w:sz w:val="26"/>
          <w:szCs w:val="26"/>
        </w:rPr>
        <w:t xml:space="preserve">проведено категорирование объектов. </w:t>
      </w:r>
      <w:r w:rsidRPr="00CD5536">
        <w:rPr>
          <w:rFonts w:ascii="Times New Roman" w:hAnsi="Times New Roman" w:cs="Times New Roman"/>
          <w:sz w:val="26"/>
          <w:szCs w:val="26"/>
        </w:rPr>
        <w:t>Разработаны и утверждены паспорта безопасности образовательных организаций, назначены ответственные лица за обеспечение безопасности.</w:t>
      </w:r>
      <w:r w:rsidR="005D6273">
        <w:rPr>
          <w:rFonts w:ascii="Times New Roman" w:hAnsi="Times New Roman" w:cs="Times New Roman"/>
          <w:sz w:val="26"/>
          <w:szCs w:val="26"/>
        </w:rPr>
        <w:t xml:space="preserve"> </w:t>
      </w:r>
      <w:r w:rsidRPr="00CD5536">
        <w:rPr>
          <w:rFonts w:ascii="Times New Roman" w:hAnsi="Times New Roman" w:cs="Times New Roman"/>
          <w:sz w:val="26"/>
          <w:szCs w:val="26"/>
        </w:rPr>
        <w:t xml:space="preserve">Регулярно организуются  учебные тренировки по эвакуации обучающихся и сотрудников школ. Все образовательные организации района имеют периметральное ограждение территорий,  оснащены системами видеонаблюдения и тревожными кнопками экстренного вызова полиции (охраны). </w:t>
      </w:r>
    </w:p>
    <w:p w:rsidR="001505E3" w:rsidRPr="00CD5536" w:rsidRDefault="001A4F8F" w:rsidP="00CD5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всех образовательных организациях введён контрольно-пропускной режим.</w:t>
      </w:r>
      <w:r w:rsidRPr="00CD5536">
        <w:rPr>
          <w:rFonts w:ascii="Times New Roman" w:hAnsi="Times New Roman" w:cs="Times New Roman"/>
          <w:sz w:val="26"/>
          <w:szCs w:val="26"/>
        </w:rPr>
        <w:t xml:space="preserve"> </w:t>
      </w:r>
      <w:r w:rsidR="00CD5536" w:rsidRPr="00CD5536">
        <w:rPr>
          <w:rFonts w:ascii="Times New Roman" w:hAnsi="Times New Roman" w:cs="Times New Roman"/>
          <w:sz w:val="26"/>
          <w:szCs w:val="26"/>
        </w:rPr>
        <w:t xml:space="preserve">В Мещовской СОШ и Кудринской СОШ установлены системы контроля и </w:t>
      </w:r>
      <w:r w:rsidR="00CD5536" w:rsidRPr="00CD5536">
        <w:rPr>
          <w:rFonts w:ascii="Times New Roman" w:hAnsi="Times New Roman" w:cs="Times New Roman"/>
          <w:sz w:val="26"/>
          <w:szCs w:val="26"/>
        </w:rPr>
        <w:lastRenderedPageBreak/>
        <w:t xml:space="preserve">управления доступа – турникеты. В остальных образовательных организациях установлены кодовые панели. Организован контрольно-пропускной режим в образовательную организацию, в Мещовской и </w:t>
      </w:r>
      <w:proofErr w:type="gramStart"/>
      <w:r w:rsidR="00CD5536" w:rsidRPr="00CD5536">
        <w:rPr>
          <w:rFonts w:ascii="Times New Roman" w:hAnsi="Times New Roman" w:cs="Times New Roman"/>
          <w:sz w:val="26"/>
          <w:szCs w:val="26"/>
        </w:rPr>
        <w:t>Кудринской</w:t>
      </w:r>
      <w:proofErr w:type="gramEnd"/>
      <w:r w:rsidR="00CD5536" w:rsidRPr="00CD5536">
        <w:rPr>
          <w:rFonts w:ascii="Times New Roman" w:hAnsi="Times New Roman" w:cs="Times New Roman"/>
          <w:sz w:val="26"/>
          <w:szCs w:val="26"/>
        </w:rPr>
        <w:t xml:space="preserve"> введён охранник, в остальных школах дежурный вахтёр, в ночное время охраняются сторожами.</w:t>
      </w:r>
    </w:p>
    <w:p w:rsidR="00CD5536" w:rsidRPr="00CD5536" w:rsidRDefault="00CD5536" w:rsidP="00CD553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D5536">
        <w:rPr>
          <w:rFonts w:ascii="Times New Roman" w:hAnsi="Times New Roman" w:cs="Times New Roman"/>
          <w:i/>
          <w:sz w:val="26"/>
          <w:szCs w:val="26"/>
        </w:rPr>
        <w:t>Кадровый потенциал системы образования района.</w:t>
      </w:r>
    </w:p>
    <w:p w:rsidR="00CD5536" w:rsidRPr="00CD5536" w:rsidRDefault="00CD5536" w:rsidP="00CD5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>Педагогические кадры:</w:t>
      </w:r>
    </w:p>
    <w:p w:rsidR="00CD5536" w:rsidRPr="00CD5536" w:rsidRDefault="00CD5536" w:rsidP="00CD5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 Всего – 139,  из них:  учителей – 131  94% , педагогов  дошкольного образования  - 29.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 Образовательный ценз: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  - с высшим  педагогическим  образованием – 97 чел. (70 %)         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  - с высшим образованием -5 чел. (4 %)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  - со средним специальным  образованием – 37 чел.</w:t>
      </w:r>
      <w:proofErr w:type="gramStart"/>
      <w:r w:rsidRPr="00CD553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D5536">
        <w:rPr>
          <w:rFonts w:ascii="Times New Roman" w:hAnsi="Times New Roman" w:cs="Times New Roman"/>
          <w:sz w:val="26"/>
          <w:szCs w:val="26"/>
        </w:rPr>
        <w:t>27 %)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  Квалификация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 В учебном году аттестацию прошли 18 чел. (13 %):</w:t>
      </w:r>
    </w:p>
    <w:p w:rsidR="00CD5536" w:rsidRPr="00CD5536" w:rsidRDefault="00CD5536" w:rsidP="00CD55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>на высшую квалификационную категорию – 4 чел.</w:t>
      </w:r>
    </w:p>
    <w:p w:rsidR="00CD5536" w:rsidRPr="00CD5536" w:rsidRDefault="00CD5536" w:rsidP="00CD55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>На 1-ю кв. кат. – 4 чел.</w:t>
      </w:r>
    </w:p>
    <w:p w:rsidR="00CD5536" w:rsidRPr="00CD5536" w:rsidRDefault="00CD5536" w:rsidP="00CD55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>На соответствие занимаемой должности – 10 чел.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>Имеют: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  - высшую  квалификационную категорию –  19 чел. </w:t>
      </w:r>
      <w:proofErr w:type="gramStart"/>
      <w:r w:rsidRPr="00CD553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D5536">
        <w:rPr>
          <w:rFonts w:ascii="Times New Roman" w:hAnsi="Times New Roman" w:cs="Times New Roman"/>
          <w:sz w:val="26"/>
          <w:szCs w:val="26"/>
        </w:rPr>
        <w:t xml:space="preserve">14 %)          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  - </w:t>
      </w:r>
      <w:r w:rsidRPr="00CD553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D5536">
        <w:rPr>
          <w:rFonts w:ascii="Times New Roman" w:hAnsi="Times New Roman" w:cs="Times New Roman"/>
          <w:sz w:val="26"/>
          <w:szCs w:val="26"/>
        </w:rPr>
        <w:t xml:space="preserve"> - я кв. категорию – 35 чел. </w:t>
      </w:r>
      <w:proofErr w:type="gramStart"/>
      <w:r w:rsidRPr="00CD553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D5536">
        <w:rPr>
          <w:rFonts w:ascii="Times New Roman" w:hAnsi="Times New Roman" w:cs="Times New Roman"/>
          <w:sz w:val="26"/>
          <w:szCs w:val="26"/>
        </w:rPr>
        <w:t xml:space="preserve">25 %)                                              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  - соответствие занимаемой должности -   76 чел. (55 %)            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  - без кв. категории – 9 чел. (6 %), это педагоги, проработавшие в данной организации и должности менее двух лет, в отношении которых аттестация еще не проводилась.     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>Педагогов-женщин – 124 (89 %), педагогов-мужчин – 15 (10 %).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Возрастной  состав:</w:t>
      </w:r>
      <w:r w:rsidRPr="00CD5536">
        <w:rPr>
          <w:rFonts w:ascii="Times New Roman" w:hAnsi="Times New Roman" w:cs="Times New Roman"/>
          <w:sz w:val="26"/>
          <w:szCs w:val="26"/>
        </w:rPr>
        <w:tab/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- до 35 лет – 20 чел. (14 %) %) 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- от 36 до 60 лет –  97 чел. </w:t>
      </w:r>
      <w:proofErr w:type="gramStart"/>
      <w:r w:rsidRPr="00CD553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D5536">
        <w:rPr>
          <w:rFonts w:ascii="Times New Roman" w:hAnsi="Times New Roman" w:cs="Times New Roman"/>
          <w:sz w:val="26"/>
          <w:szCs w:val="26"/>
        </w:rPr>
        <w:t>70 %)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>- от 61 и старше – 22 чел.  (16 %)</w:t>
      </w:r>
      <w:r w:rsidRPr="00CD5536">
        <w:rPr>
          <w:rFonts w:ascii="Times New Roman" w:hAnsi="Times New Roman" w:cs="Times New Roman"/>
          <w:sz w:val="26"/>
          <w:szCs w:val="26"/>
        </w:rPr>
        <w:tab/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Молодые специалисты в возрасте до 30 лет со стажем работы до 3-х лет включительно – 4 чел. (3 %),  Молодые учителя, зарегистрированные в региональном реестре, имеют право на  единовременные региональные выплаты за каждый год работы. </w:t>
      </w:r>
    </w:p>
    <w:p w:rsidR="00CD5536" w:rsidRPr="00CD5536" w:rsidRDefault="00CD5536" w:rsidP="00CD553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536">
        <w:rPr>
          <w:rFonts w:ascii="Times New Roman" w:hAnsi="Times New Roman" w:cs="Times New Roman"/>
          <w:sz w:val="26"/>
          <w:szCs w:val="26"/>
        </w:rPr>
        <w:t xml:space="preserve">       В образовательных организациях существует система наставничества для молодых педагогов. В районе действует Совет молодых педагогов. Обучаются заочно в педагогических ВУЗах - 5 чел. Окончил ВУЗ в прошлом учебном году  1 </w:t>
      </w:r>
      <w:r w:rsidR="00E160D7">
        <w:rPr>
          <w:rFonts w:ascii="Times New Roman" w:hAnsi="Times New Roman" w:cs="Times New Roman"/>
          <w:sz w:val="26"/>
          <w:szCs w:val="26"/>
        </w:rPr>
        <w:t>учитель Мещовской школы.</w:t>
      </w:r>
      <w:r w:rsidRPr="00CD553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D5536" w:rsidRPr="00CD5536" w:rsidRDefault="00E160D7" w:rsidP="00E160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D5536" w:rsidRPr="00CD5536">
        <w:rPr>
          <w:rFonts w:ascii="Times New Roman" w:hAnsi="Times New Roman" w:cs="Times New Roman"/>
          <w:sz w:val="26"/>
          <w:szCs w:val="26"/>
        </w:rPr>
        <w:t xml:space="preserve">Имеют звания, награды федерального и регионального уровня всего - 68 чел. (49%).  </w:t>
      </w:r>
    </w:p>
    <w:p w:rsidR="00CD5536" w:rsidRPr="00CD5536" w:rsidRDefault="00E160D7" w:rsidP="00E160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D5536" w:rsidRPr="00CD5536">
        <w:rPr>
          <w:rFonts w:ascii="Times New Roman" w:hAnsi="Times New Roman" w:cs="Times New Roman"/>
          <w:sz w:val="26"/>
          <w:szCs w:val="26"/>
        </w:rPr>
        <w:t>Курсы повышения квалификации прошли 95 педагогов (68 %).    Руководители образовательных организаций прошли курсы по осуществлению государственных закупок, охране труда</w:t>
      </w:r>
      <w:r>
        <w:rPr>
          <w:rFonts w:ascii="Times New Roman" w:hAnsi="Times New Roman" w:cs="Times New Roman"/>
          <w:sz w:val="26"/>
          <w:szCs w:val="26"/>
        </w:rPr>
        <w:t xml:space="preserve">, противодействию коррупции. </w:t>
      </w:r>
      <w:r w:rsidR="00CD5536" w:rsidRPr="00CD5536">
        <w:rPr>
          <w:rFonts w:ascii="Times New Roman" w:hAnsi="Times New Roman" w:cs="Times New Roman"/>
          <w:sz w:val="26"/>
          <w:szCs w:val="26"/>
        </w:rPr>
        <w:t>Переподготовку по дополнительной программе «Современный образовательный менеджмент в образовании как система управления ресурсами» прошли 2 руководителя (Домашовской СОШ и Покровской ООШ).</w:t>
      </w:r>
    </w:p>
    <w:p w:rsidR="00E160D7" w:rsidRDefault="00E160D7" w:rsidP="00E160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D5536" w:rsidRPr="00CD5536">
        <w:rPr>
          <w:rFonts w:ascii="Times New Roman" w:hAnsi="Times New Roman" w:cs="Times New Roman"/>
          <w:sz w:val="26"/>
          <w:szCs w:val="26"/>
        </w:rPr>
        <w:t>Повысилась активность участия педагогов в профессиональных конкурсах, всего приняли участие - 48 педагогов (35 %), из них 25 педагогов (53 %) стали победителями и призерами конкурсов различного уровня.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536" w:rsidRPr="00CD5536" w:rsidRDefault="00E160D7" w:rsidP="00CD55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D5536" w:rsidRPr="00CD5536">
        <w:rPr>
          <w:rFonts w:ascii="Times New Roman" w:hAnsi="Times New Roman" w:cs="Times New Roman"/>
          <w:sz w:val="26"/>
          <w:szCs w:val="26"/>
        </w:rPr>
        <w:t>В муниципальном ежегодном конкурсе «Я в педагогике нашел свое призвание…» приняли участие 8 педагогов: 5 учителей и 3 воспитателя дошкольного образования. В номинации «Лучший учитель» победителем конкурса стала Белова Мария Алексеевна, учитель начальных классов Мещовской СОШ</w:t>
      </w:r>
      <w:r w:rsidR="00CD55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5536" w:rsidRPr="00CD5536">
        <w:rPr>
          <w:rFonts w:ascii="Times New Roman" w:hAnsi="Times New Roman" w:cs="Times New Roman"/>
          <w:sz w:val="26"/>
          <w:szCs w:val="26"/>
        </w:rPr>
        <w:t xml:space="preserve"> В номинации «Лучший воспитатель» </w:t>
      </w:r>
      <w:r w:rsidR="00E95625">
        <w:rPr>
          <w:rFonts w:ascii="Times New Roman" w:hAnsi="Times New Roman" w:cs="Times New Roman"/>
          <w:sz w:val="26"/>
          <w:szCs w:val="26"/>
        </w:rPr>
        <w:t>победила</w:t>
      </w:r>
      <w:r w:rsidR="00CD5536" w:rsidRPr="00CD5536">
        <w:rPr>
          <w:rFonts w:ascii="Times New Roman" w:hAnsi="Times New Roman" w:cs="Times New Roman"/>
          <w:sz w:val="26"/>
          <w:szCs w:val="26"/>
        </w:rPr>
        <w:t xml:space="preserve"> Дронова Татьяна Викторовна</w:t>
      </w:r>
      <w:r w:rsidR="00CD5536">
        <w:rPr>
          <w:rFonts w:ascii="Times New Roman" w:hAnsi="Times New Roman" w:cs="Times New Roman"/>
          <w:sz w:val="26"/>
          <w:szCs w:val="26"/>
        </w:rPr>
        <w:t xml:space="preserve">, </w:t>
      </w:r>
      <w:r w:rsidR="00CD5536" w:rsidRPr="00CD5536">
        <w:rPr>
          <w:rFonts w:ascii="Times New Roman" w:hAnsi="Times New Roman" w:cs="Times New Roman"/>
          <w:sz w:val="26"/>
          <w:szCs w:val="26"/>
        </w:rPr>
        <w:t>воспитател</w:t>
      </w:r>
      <w:r w:rsidR="00CD5536">
        <w:rPr>
          <w:rFonts w:ascii="Times New Roman" w:hAnsi="Times New Roman" w:cs="Times New Roman"/>
          <w:sz w:val="26"/>
          <w:szCs w:val="26"/>
        </w:rPr>
        <w:t>ь</w:t>
      </w:r>
      <w:r w:rsidR="00CD5536" w:rsidRPr="00CD5536">
        <w:rPr>
          <w:rFonts w:ascii="Times New Roman" w:hAnsi="Times New Roman" w:cs="Times New Roman"/>
          <w:sz w:val="26"/>
          <w:szCs w:val="26"/>
        </w:rPr>
        <w:t xml:space="preserve"> Мещовского детского сада «Солнышко».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5536" w:rsidRPr="00CD5536">
        <w:rPr>
          <w:rFonts w:ascii="Times New Roman" w:hAnsi="Times New Roman" w:cs="Times New Roman"/>
          <w:sz w:val="26"/>
          <w:szCs w:val="26"/>
        </w:rPr>
        <w:t>Победители муниципального конкурса по результатам отборочного тура прин</w:t>
      </w:r>
      <w:r w:rsidR="00E95625">
        <w:rPr>
          <w:rFonts w:ascii="Times New Roman" w:hAnsi="Times New Roman" w:cs="Times New Roman"/>
          <w:sz w:val="26"/>
          <w:szCs w:val="26"/>
        </w:rPr>
        <w:t>яли</w:t>
      </w:r>
      <w:r w:rsidR="00CD5536" w:rsidRPr="00CD5536">
        <w:rPr>
          <w:rFonts w:ascii="Times New Roman" w:hAnsi="Times New Roman" w:cs="Times New Roman"/>
          <w:sz w:val="26"/>
          <w:szCs w:val="26"/>
        </w:rPr>
        <w:t xml:space="preserve"> участие в региональном этапе конкурса.</w:t>
      </w:r>
    </w:p>
    <w:p w:rsidR="00CD5536" w:rsidRDefault="00E160D7" w:rsidP="00E160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D5536" w:rsidRPr="00CD5536">
        <w:rPr>
          <w:rFonts w:ascii="Times New Roman" w:hAnsi="Times New Roman" w:cs="Times New Roman"/>
          <w:sz w:val="26"/>
          <w:szCs w:val="26"/>
        </w:rPr>
        <w:t>Учителя начальных классов Алешинской ООШ (Ковальчук Н.В., Кузнецова О.В., Фокина Н.А.) приняли участие в региональном этапе Всероссийского конкурса «За нравственный подвиг учителя».</w:t>
      </w:r>
    </w:p>
    <w:p w:rsidR="00CD5536" w:rsidRDefault="00CD5536" w:rsidP="00CD5536">
      <w:pPr>
        <w:pStyle w:val="a8"/>
        <w:widowControl w:val="0"/>
        <w:autoSpaceDE w:val="0"/>
        <w:autoSpaceDN w:val="0"/>
        <w:ind w:left="993"/>
        <w:outlineLvl w:val="2"/>
        <w:rPr>
          <w:b/>
          <w:sz w:val="26"/>
          <w:szCs w:val="26"/>
        </w:rPr>
      </w:pPr>
      <w:r w:rsidRPr="00AA0699">
        <w:rPr>
          <w:b/>
          <w:sz w:val="26"/>
          <w:szCs w:val="26"/>
        </w:rPr>
        <w:t>Подпрограмма 3 «Разви</w:t>
      </w:r>
      <w:r>
        <w:rPr>
          <w:b/>
          <w:sz w:val="26"/>
          <w:szCs w:val="26"/>
        </w:rPr>
        <w:t xml:space="preserve">тие </w:t>
      </w:r>
      <w:proofErr w:type="gramStart"/>
      <w:r>
        <w:rPr>
          <w:b/>
          <w:sz w:val="26"/>
          <w:szCs w:val="26"/>
        </w:rPr>
        <w:t>дополнительного</w:t>
      </w:r>
      <w:proofErr w:type="gramEnd"/>
      <w:r>
        <w:rPr>
          <w:b/>
          <w:sz w:val="26"/>
          <w:szCs w:val="26"/>
        </w:rPr>
        <w:t xml:space="preserve"> образовании </w:t>
      </w:r>
      <w:r w:rsidRPr="00AA0699">
        <w:rPr>
          <w:b/>
          <w:sz w:val="26"/>
          <w:szCs w:val="26"/>
        </w:rPr>
        <w:t>детей»</w:t>
      </w:r>
    </w:p>
    <w:p w:rsidR="00CD5536" w:rsidRPr="00387939" w:rsidRDefault="00CD5536" w:rsidP="00CD5536">
      <w:pPr>
        <w:pStyle w:val="ConsPlusNormal"/>
        <w:ind w:firstLine="540"/>
        <w:contextualSpacing/>
        <w:jc w:val="both"/>
        <w:rPr>
          <w:szCs w:val="26"/>
        </w:rPr>
      </w:pPr>
      <w:r>
        <w:rPr>
          <w:szCs w:val="26"/>
        </w:rPr>
        <w:t>П</w:t>
      </w:r>
      <w:r w:rsidRPr="00387939">
        <w:rPr>
          <w:szCs w:val="26"/>
        </w:rPr>
        <w:t>одпрограмм</w:t>
      </w:r>
      <w:r>
        <w:rPr>
          <w:szCs w:val="26"/>
        </w:rPr>
        <w:t xml:space="preserve">а </w:t>
      </w:r>
      <w:r w:rsidRPr="00387939">
        <w:rPr>
          <w:szCs w:val="26"/>
        </w:rPr>
        <w:t xml:space="preserve"> </w:t>
      </w:r>
      <w:r>
        <w:rPr>
          <w:szCs w:val="26"/>
        </w:rPr>
        <w:t xml:space="preserve">направлена на </w:t>
      </w:r>
      <w:r w:rsidRPr="00387939">
        <w:rPr>
          <w:szCs w:val="26"/>
        </w:rPr>
        <w:t>обеспечение доступности качественного дополнительного образования детей.</w:t>
      </w:r>
    </w:p>
    <w:p w:rsidR="00CD5536" w:rsidRPr="00387939" w:rsidRDefault="00CD5536" w:rsidP="00CD5536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387939">
        <w:rPr>
          <w:szCs w:val="26"/>
        </w:rPr>
        <w:t>Достижение цели подпрограммы</w:t>
      </w:r>
      <w:r>
        <w:rPr>
          <w:szCs w:val="26"/>
        </w:rPr>
        <w:t xml:space="preserve"> </w:t>
      </w:r>
      <w:r w:rsidRPr="00387939">
        <w:rPr>
          <w:szCs w:val="26"/>
        </w:rPr>
        <w:t>осуществля</w:t>
      </w:r>
      <w:r>
        <w:rPr>
          <w:szCs w:val="26"/>
        </w:rPr>
        <w:t>ется</w:t>
      </w:r>
      <w:r w:rsidRPr="00387939">
        <w:rPr>
          <w:szCs w:val="26"/>
        </w:rPr>
        <w:t xml:space="preserve"> через решение следующих задач:</w:t>
      </w:r>
    </w:p>
    <w:p w:rsidR="00CD5536" w:rsidRDefault="00CD5536" w:rsidP="00CD5536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387939">
        <w:rPr>
          <w:szCs w:val="26"/>
        </w:rPr>
        <w:t>- создание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профессии;</w:t>
      </w:r>
    </w:p>
    <w:p w:rsidR="00CD5536" w:rsidRDefault="00CD5536" w:rsidP="00CD5536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387939">
        <w:rPr>
          <w:szCs w:val="26"/>
        </w:rPr>
        <w:t>- создание механизмов мотивации педагогов к повышению качества работы и непрерывному профессиональному развитию</w:t>
      </w:r>
      <w:r>
        <w:rPr>
          <w:szCs w:val="26"/>
        </w:rPr>
        <w:t>.</w:t>
      </w:r>
    </w:p>
    <w:p w:rsidR="00CD5536" w:rsidRPr="00F51851" w:rsidRDefault="00CD5536" w:rsidP="00CD5536">
      <w:pPr>
        <w:pStyle w:val="ConsPlusNormal"/>
        <w:spacing w:before="220"/>
        <w:ind w:firstLine="540"/>
        <w:contextualSpacing/>
        <w:jc w:val="both"/>
        <w:rPr>
          <w:i/>
          <w:szCs w:val="26"/>
        </w:rPr>
      </w:pPr>
      <w:r w:rsidRPr="00F51851">
        <w:rPr>
          <w:i/>
          <w:color w:val="000000"/>
          <w:szCs w:val="26"/>
        </w:rPr>
        <w:t>Организация предоставления дополнительного образования детей.</w:t>
      </w:r>
    </w:p>
    <w:p w:rsidR="00CD5536" w:rsidRDefault="00CD5536" w:rsidP="001A4F8F">
      <w:pPr>
        <w:pStyle w:val="a7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5E3A">
        <w:rPr>
          <w:rFonts w:ascii="Times New Roman" w:hAnsi="Times New Roman" w:cs="Times New Roman"/>
          <w:sz w:val="26"/>
          <w:szCs w:val="26"/>
        </w:rPr>
        <w:t xml:space="preserve">В районе работает две организации дополнительного образования детей: МКОУ ДО «Мещовский центр диагностики и консультирования»  и муниципальное казённое образовательное учреждение дополнительного образования «Центр творческого развития и гуманитарного образования «Воспитание». </w:t>
      </w:r>
    </w:p>
    <w:p w:rsidR="006E6D18" w:rsidRDefault="006E6D18" w:rsidP="001A4F8F">
      <w:pPr>
        <w:pStyle w:val="a7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D18">
        <w:rPr>
          <w:rFonts w:ascii="Times New Roman" w:hAnsi="Times New Roman" w:cs="Times New Roman"/>
          <w:sz w:val="26"/>
          <w:szCs w:val="26"/>
        </w:rPr>
        <w:t>Деятельность Центра</w:t>
      </w:r>
      <w:r>
        <w:rPr>
          <w:rFonts w:ascii="Times New Roman" w:hAnsi="Times New Roman" w:cs="Times New Roman"/>
          <w:sz w:val="26"/>
          <w:szCs w:val="26"/>
        </w:rPr>
        <w:t xml:space="preserve"> диагностики и консультирования</w:t>
      </w:r>
      <w:r w:rsidRPr="006E6D18">
        <w:rPr>
          <w:rFonts w:ascii="Times New Roman" w:hAnsi="Times New Roman" w:cs="Times New Roman"/>
          <w:sz w:val="26"/>
          <w:szCs w:val="26"/>
        </w:rPr>
        <w:t xml:space="preserve"> осуществляется во взаимодействии со всеми участниками образовательной деятельности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связана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с обеспечением развития, воспитания, образования, социализации и сохранения здоровья несовершеннолетних.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Для достижения целей работы Центр решает следующие задачи: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D18" w:rsidRDefault="006E6D18" w:rsidP="001A4F8F">
      <w:pPr>
        <w:pStyle w:val="a7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D18">
        <w:rPr>
          <w:rFonts w:ascii="Times New Roman" w:hAnsi="Times New Roman" w:cs="Times New Roman"/>
          <w:sz w:val="26"/>
          <w:szCs w:val="26"/>
        </w:rPr>
        <w:t>-реализует дополнительные общеобразовательные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логопедической и психологической направленности;</w:t>
      </w:r>
    </w:p>
    <w:p w:rsidR="006E6D18" w:rsidRDefault="006E6D18" w:rsidP="001A4F8F">
      <w:pPr>
        <w:pStyle w:val="a7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D18">
        <w:rPr>
          <w:rFonts w:ascii="Times New Roman" w:hAnsi="Times New Roman" w:cs="Times New Roman"/>
          <w:sz w:val="26"/>
          <w:szCs w:val="26"/>
        </w:rPr>
        <w:t>-оказывает помощь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организациям, осуществляющим образовательную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по вопросам реализации основных общеобразовательных программ, обучения и воспитания;</w:t>
      </w:r>
    </w:p>
    <w:p w:rsidR="006E6D18" w:rsidRDefault="006E6D18" w:rsidP="001A4F8F">
      <w:pPr>
        <w:pStyle w:val="a7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D18">
        <w:rPr>
          <w:rFonts w:ascii="Times New Roman" w:hAnsi="Times New Roman" w:cs="Times New Roman"/>
          <w:sz w:val="26"/>
          <w:szCs w:val="26"/>
        </w:rPr>
        <w:t>-создает необходимые 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для коррекции нарушений развития и социальной адаптации обучающихся;</w:t>
      </w:r>
    </w:p>
    <w:p w:rsidR="006E6D18" w:rsidRDefault="006E6D18" w:rsidP="001A4F8F">
      <w:pPr>
        <w:pStyle w:val="a7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D18">
        <w:rPr>
          <w:rFonts w:ascii="Times New Roman" w:hAnsi="Times New Roman" w:cs="Times New Roman"/>
          <w:sz w:val="26"/>
          <w:szCs w:val="26"/>
        </w:rPr>
        <w:t>-осуществляет комплексную 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по предупреждению неблагополучия детей и подростков в образовательной и социальной среде</w:t>
      </w:r>
      <w:r w:rsidR="00F316EA">
        <w:rPr>
          <w:rFonts w:ascii="Times New Roman" w:hAnsi="Times New Roman" w:cs="Times New Roman"/>
          <w:sz w:val="26"/>
          <w:szCs w:val="26"/>
        </w:rPr>
        <w:t>,</w:t>
      </w:r>
      <w:r w:rsidRPr="006E6D18">
        <w:rPr>
          <w:rFonts w:ascii="Times New Roman" w:hAnsi="Times New Roman" w:cs="Times New Roman"/>
          <w:sz w:val="26"/>
          <w:szCs w:val="26"/>
        </w:rPr>
        <w:t xml:space="preserve"> а также старается обеспечить 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для их полноценного психического и личностного развития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E6D18" w:rsidRPr="006E6D18" w:rsidRDefault="006E6D18" w:rsidP="001A4F8F">
      <w:pPr>
        <w:pStyle w:val="a7"/>
        <w:ind w:firstLine="54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E6D18">
        <w:rPr>
          <w:rFonts w:ascii="Times New Roman" w:hAnsi="Times New Roman" w:cs="Times New Roman"/>
          <w:sz w:val="26"/>
          <w:szCs w:val="26"/>
        </w:rPr>
        <w:t>За прошедший год было проведено 56</w:t>
      </w:r>
      <w:r w:rsidR="00F316EA"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групповых</w:t>
      </w:r>
      <w:r w:rsidR="00F316EA">
        <w:rPr>
          <w:rFonts w:ascii="Times New Roman" w:hAnsi="Times New Roman" w:cs="Times New Roman"/>
          <w:sz w:val="26"/>
          <w:szCs w:val="26"/>
        </w:rPr>
        <w:t xml:space="preserve"> диагностических</w:t>
      </w:r>
      <w:r w:rsidRPr="006E6D18">
        <w:rPr>
          <w:rFonts w:ascii="Times New Roman" w:hAnsi="Times New Roman" w:cs="Times New Roman"/>
          <w:sz w:val="26"/>
          <w:szCs w:val="26"/>
        </w:rPr>
        <w:t xml:space="preserve"> обследований, в которых приняло участие 842человека, (из них 28</w:t>
      </w:r>
      <w:r w:rsidR="00F316EA"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дошкольников, 44 младших школьника на логопедические проблемы, 35 обучающихся разного возраста на психологические проблемы).</w:t>
      </w:r>
      <w:r w:rsidR="00F316EA"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228 человек</w:t>
      </w:r>
      <w:r w:rsidR="00F316EA"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были обследованы индивидуально.</w:t>
      </w:r>
      <w:r w:rsidR="00F316EA"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 xml:space="preserve">Всего по результатам психологического и логопедического </w:t>
      </w:r>
      <w:r w:rsidRPr="006E6D18">
        <w:rPr>
          <w:rFonts w:ascii="Times New Roman" w:hAnsi="Times New Roman" w:cs="Times New Roman"/>
          <w:sz w:val="26"/>
          <w:szCs w:val="26"/>
        </w:rPr>
        <w:lastRenderedPageBreak/>
        <w:t>обследования выдано под роспись 54</w:t>
      </w:r>
      <w:r w:rsidR="00F316EA"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справки, 15 выписок из карт психологической</w:t>
      </w:r>
      <w:r w:rsidR="00F316EA"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и логопедической помощи</w:t>
      </w:r>
      <w:r w:rsidR="00F316EA"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с выводами и рекомендациями по дальнейшему обучению и воспитанию детей.</w:t>
      </w:r>
      <w:r w:rsidR="00F316EA"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Выдано 37 свидетельств</w:t>
      </w:r>
      <w:r w:rsidR="00F316EA"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6E6D18">
        <w:rPr>
          <w:rFonts w:ascii="Times New Roman" w:hAnsi="Times New Roman" w:cs="Times New Roman"/>
          <w:sz w:val="26"/>
          <w:szCs w:val="26"/>
        </w:rPr>
        <w:t>обучении</w:t>
      </w:r>
      <w:proofErr w:type="gramEnd"/>
      <w:r w:rsidR="00F316EA">
        <w:rPr>
          <w:rFonts w:ascii="Times New Roman" w:hAnsi="Times New Roman" w:cs="Times New Roman"/>
          <w:sz w:val="26"/>
          <w:szCs w:val="26"/>
        </w:rPr>
        <w:t xml:space="preserve"> </w:t>
      </w:r>
      <w:r w:rsidRPr="006E6D18">
        <w:rPr>
          <w:rFonts w:ascii="Times New Roman" w:hAnsi="Times New Roman" w:cs="Times New Roman"/>
          <w:sz w:val="26"/>
          <w:szCs w:val="26"/>
        </w:rPr>
        <w:t>по дополнительным общеобразовательным программам.</w:t>
      </w:r>
    </w:p>
    <w:p w:rsidR="00CD5536" w:rsidRPr="00A15E3A" w:rsidRDefault="00CD5536" w:rsidP="00CD553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15E3A">
        <w:rPr>
          <w:rFonts w:ascii="Times New Roman" w:hAnsi="Times New Roman" w:cs="Times New Roman"/>
          <w:sz w:val="26"/>
          <w:szCs w:val="26"/>
          <w:lang w:val="kk-KZ"/>
        </w:rPr>
        <w:t>В</w:t>
      </w:r>
      <w:proofErr w:type="spellStart"/>
      <w:r w:rsidRPr="00A15E3A">
        <w:rPr>
          <w:rFonts w:ascii="Times New Roman" w:hAnsi="Times New Roman" w:cs="Times New Roman"/>
          <w:sz w:val="26"/>
          <w:szCs w:val="26"/>
        </w:rPr>
        <w:t>оспитательная</w:t>
      </w:r>
      <w:proofErr w:type="spellEnd"/>
      <w:r w:rsidRPr="00A15E3A">
        <w:rPr>
          <w:rFonts w:ascii="Times New Roman" w:hAnsi="Times New Roman" w:cs="Times New Roman"/>
          <w:sz w:val="26"/>
          <w:szCs w:val="26"/>
        </w:rPr>
        <w:t xml:space="preserve"> работа</w:t>
      </w:r>
      <w:r w:rsidR="00F316EA">
        <w:rPr>
          <w:rFonts w:ascii="Times New Roman" w:hAnsi="Times New Roman" w:cs="Times New Roman"/>
          <w:sz w:val="26"/>
          <w:szCs w:val="26"/>
        </w:rPr>
        <w:t xml:space="preserve"> в Центре «Воспитание»</w:t>
      </w:r>
      <w:r w:rsidRPr="00A15E3A">
        <w:rPr>
          <w:rFonts w:ascii="Times New Roman" w:hAnsi="Times New Roman" w:cs="Times New Roman"/>
          <w:sz w:val="26"/>
          <w:szCs w:val="26"/>
        </w:rPr>
        <w:t xml:space="preserve"> осуществлялась в соответствии с целями и задачами </w:t>
      </w:r>
      <w:r w:rsidRPr="00A15E3A">
        <w:rPr>
          <w:rFonts w:ascii="Times New Roman" w:hAnsi="Times New Roman" w:cs="Times New Roman"/>
          <w:sz w:val="26"/>
          <w:szCs w:val="26"/>
          <w:lang w:val="kk-KZ"/>
        </w:rPr>
        <w:t>поставленными</w:t>
      </w:r>
      <w:r w:rsidRPr="00A15E3A">
        <w:rPr>
          <w:rFonts w:ascii="Times New Roman" w:hAnsi="Times New Roman" w:cs="Times New Roman"/>
          <w:sz w:val="26"/>
          <w:szCs w:val="26"/>
        </w:rPr>
        <w:t xml:space="preserve"> на </w:t>
      </w:r>
      <w:r w:rsidRPr="00A15E3A">
        <w:rPr>
          <w:rFonts w:ascii="Times New Roman" w:hAnsi="Times New Roman" w:cs="Times New Roman"/>
          <w:sz w:val="26"/>
          <w:szCs w:val="26"/>
          <w:lang w:val="kk-KZ"/>
        </w:rPr>
        <w:t xml:space="preserve">2019-2020 </w:t>
      </w:r>
      <w:r w:rsidRPr="00A15E3A">
        <w:rPr>
          <w:rFonts w:ascii="Times New Roman" w:hAnsi="Times New Roman" w:cs="Times New Roman"/>
          <w:sz w:val="26"/>
          <w:szCs w:val="26"/>
        </w:rPr>
        <w:t xml:space="preserve">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</w:t>
      </w:r>
      <w:r w:rsidRPr="00A15E3A">
        <w:rPr>
          <w:rFonts w:ascii="Times New Roman" w:hAnsi="Times New Roman" w:cs="Times New Roman"/>
          <w:sz w:val="26"/>
          <w:szCs w:val="26"/>
          <w:lang w:val="kk-KZ"/>
        </w:rPr>
        <w:t>Центра</w:t>
      </w:r>
      <w:r w:rsidRPr="00A15E3A">
        <w:rPr>
          <w:rFonts w:ascii="Times New Roman" w:hAnsi="Times New Roman" w:cs="Times New Roman"/>
          <w:sz w:val="26"/>
          <w:szCs w:val="26"/>
        </w:rPr>
        <w:t>, и на повышение эффективности учебно-воспитательного процесса, основной задачей которого является формирование гармонично развитой, духовно - нравственной личности и воспитание гражданина.</w:t>
      </w:r>
    </w:p>
    <w:p w:rsidR="00CD5536" w:rsidRPr="00A15E3A" w:rsidRDefault="00CD5536" w:rsidP="00CD553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E3A">
        <w:rPr>
          <w:rFonts w:ascii="Times New Roman" w:hAnsi="Times New Roman" w:cs="Times New Roman"/>
          <w:color w:val="000000"/>
          <w:sz w:val="26"/>
          <w:szCs w:val="26"/>
        </w:rPr>
        <w:t xml:space="preserve">Одним  из наиболее важных направлений в работе  является   организация массовой воспитательной работы. </w:t>
      </w:r>
    </w:p>
    <w:p w:rsidR="00CD5536" w:rsidRPr="00A15E3A" w:rsidRDefault="00CD5536" w:rsidP="00CD55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E3A">
        <w:rPr>
          <w:rFonts w:ascii="Times New Roman" w:hAnsi="Times New Roman" w:cs="Times New Roman"/>
          <w:bCs/>
          <w:color w:val="000000"/>
          <w:sz w:val="26"/>
          <w:szCs w:val="26"/>
        </w:rPr>
        <w:t>Воспитательное мероприятие «День белых журавлей», в котором приняли участие 146 человек, стало</w:t>
      </w:r>
      <w:r w:rsidRPr="00A15E3A">
        <w:rPr>
          <w:rFonts w:ascii="Times New Roman" w:hAnsi="Times New Roman" w:cs="Times New Roman"/>
          <w:color w:val="000000"/>
          <w:sz w:val="26"/>
          <w:szCs w:val="26"/>
        </w:rPr>
        <w:t xml:space="preserve"> выражением глубокой признательности и благодарности юношам, погибшим при защите интересов своей Родины и ныне живущим участникам локальных войн.</w:t>
      </w:r>
    </w:p>
    <w:p w:rsidR="00CD5536" w:rsidRPr="00A15E3A" w:rsidRDefault="00CD5536" w:rsidP="00CD5536">
      <w:pPr>
        <w:pStyle w:val="ab"/>
        <w:spacing w:before="0" w:beforeAutospacing="0" w:after="0" w:afterAutospacing="0"/>
        <w:ind w:firstLine="709"/>
        <w:jc w:val="both"/>
        <w:rPr>
          <w:rStyle w:val="12"/>
          <w:sz w:val="26"/>
          <w:szCs w:val="26"/>
        </w:rPr>
      </w:pPr>
      <w:r w:rsidRPr="00A15E3A">
        <w:rPr>
          <w:rStyle w:val="12"/>
          <w:sz w:val="26"/>
          <w:szCs w:val="26"/>
        </w:rPr>
        <w:t>Формирование духовной культуры средствами творческой деятельности, приобщение к отечественным традициям духовной жизни осуществляется  в различных мероприятиях, проводимых в Центре, таких как, например, «Рождественская елка».</w:t>
      </w:r>
    </w:p>
    <w:p w:rsidR="00CD5536" w:rsidRPr="00A15E3A" w:rsidRDefault="00CD5536" w:rsidP="00CD553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E3A">
        <w:rPr>
          <w:rFonts w:ascii="Times New Roman" w:hAnsi="Times New Roman" w:cs="Times New Roman"/>
          <w:sz w:val="26"/>
          <w:szCs w:val="26"/>
        </w:rPr>
        <w:t xml:space="preserve">Мероприятия, организованные  в рамках празднования 75-летия Победы, дали возможность </w:t>
      </w:r>
      <w:r w:rsidRPr="00A15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принять участие в праздновании Дня Победы и почтить память героев, находясь на самоизоляции путем соединения таких добродетелей как семейные ценности, единство поколений, возможность провести праздник в кругу семьи, в том числе с лицами старшего поколения. </w:t>
      </w:r>
    </w:p>
    <w:p w:rsidR="00CD5536" w:rsidRPr="00A15E3A" w:rsidRDefault="00CD5536" w:rsidP="00CD553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E3A">
        <w:rPr>
          <w:rFonts w:ascii="Times New Roman" w:hAnsi="Times New Roman" w:cs="Times New Roman"/>
          <w:sz w:val="26"/>
          <w:szCs w:val="26"/>
        </w:rPr>
        <w:t xml:space="preserve">Воспитанники Центра присоединились к Всероссийской акции «Окна Победы»  В ней приняли участие 28 человек, подготовили </w:t>
      </w:r>
      <w:proofErr w:type="spellStart"/>
      <w:r w:rsidRPr="00A15E3A">
        <w:rPr>
          <w:rFonts w:ascii="Times New Roman" w:hAnsi="Times New Roman" w:cs="Times New Roman"/>
          <w:sz w:val="26"/>
          <w:szCs w:val="26"/>
        </w:rPr>
        <w:t>видеоконцерт</w:t>
      </w:r>
      <w:proofErr w:type="spellEnd"/>
      <w:r w:rsidRPr="00A15E3A">
        <w:rPr>
          <w:rFonts w:ascii="Times New Roman" w:hAnsi="Times New Roman" w:cs="Times New Roman"/>
          <w:sz w:val="26"/>
          <w:szCs w:val="26"/>
        </w:rPr>
        <w:t xml:space="preserve">  «Навстречу 75-летию ПОБЕДЫ в ВОВ». Учащиеся центра принимали активное участие в районных мероприятиях: День учителя, День района, 8 марта, 23 февраля.</w:t>
      </w:r>
    </w:p>
    <w:p w:rsidR="00CD5536" w:rsidRPr="00A15E3A" w:rsidRDefault="00CD5536" w:rsidP="00CD553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E3A">
        <w:rPr>
          <w:rFonts w:ascii="Times New Roman" w:hAnsi="Times New Roman" w:cs="Times New Roman"/>
          <w:sz w:val="26"/>
          <w:szCs w:val="26"/>
        </w:rPr>
        <w:t>Фольклорная студия (коллектив «Зарянка) стали обладателями Диплома  1 степени «Кузьминки» и «Звонкие голоса России»- 3 место</w:t>
      </w:r>
    </w:p>
    <w:p w:rsidR="00CD5536" w:rsidRPr="00A15E3A" w:rsidRDefault="00CD5536" w:rsidP="00CD553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E3A">
        <w:rPr>
          <w:rFonts w:ascii="Times New Roman" w:hAnsi="Times New Roman" w:cs="Times New Roman"/>
          <w:sz w:val="26"/>
          <w:szCs w:val="26"/>
        </w:rPr>
        <w:t xml:space="preserve">Коллектив </w:t>
      </w:r>
      <w:proofErr w:type="spellStart"/>
      <w:r w:rsidRPr="00A15E3A">
        <w:rPr>
          <w:rFonts w:ascii="Times New Roman" w:hAnsi="Times New Roman" w:cs="Times New Roman"/>
          <w:sz w:val="26"/>
          <w:szCs w:val="26"/>
        </w:rPr>
        <w:t>вокально-инстументального</w:t>
      </w:r>
      <w:proofErr w:type="spellEnd"/>
      <w:r w:rsidRPr="00A15E3A">
        <w:rPr>
          <w:rFonts w:ascii="Times New Roman" w:hAnsi="Times New Roman" w:cs="Times New Roman"/>
          <w:sz w:val="26"/>
          <w:szCs w:val="26"/>
        </w:rPr>
        <w:t xml:space="preserve"> ансамбля (рук.</w:t>
      </w:r>
      <w:proofErr w:type="gramEnd"/>
      <w:r w:rsidRPr="00A15E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E3A">
        <w:rPr>
          <w:rFonts w:ascii="Times New Roman" w:hAnsi="Times New Roman" w:cs="Times New Roman"/>
          <w:sz w:val="26"/>
          <w:szCs w:val="26"/>
        </w:rPr>
        <w:t>Углянцев</w:t>
      </w:r>
      <w:proofErr w:type="spellEnd"/>
      <w:r w:rsidRPr="00A15E3A">
        <w:rPr>
          <w:rFonts w:ascii="Times New Roman" w:hAnsi="Times New Roman" w:cs="Times New Roman"/>
          <w:sz w:val="26"/>
          <w:szCs w:val="26"/>
        </w:rPr>
        <w:t xml:space="preserve"> С.В.)- участники конкурса «Звонкие голоса России».     </w:t>
      </w:r>
    </w:p>
    <w:p w:rsidR="00CD5536" w:rsidRPr="00A15E3A" w:rsidRDefault="00CD5536" w:rsidP="00CD553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E3A">
        <w:rPr>
          <w:rFonts w:ascii="Times New Roman" w:hAnsi="Times New Roman" w:cs="Times New Roman"/>
          <w:sz w:val="26"/>
          <w:szCs w:val="26"/>
        </w:rPr>
        <w:t>Ансамбль танца «Старогородцы» стали лауреатами 1 и 2 степени творческого движения «Вдохновение»</w:t>
      </w:r>
    </w:p>
    <w:p w:rsidR="00CD5536" w:rsidRPr="00A15E3A" w:rsidRDefault="00CD5536" w:rsidP="00CD553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E3A">
        <w:rPr>
          <w:rFonts w:ascii="Times New Roman" w:hAnsi="Times New Roman" w:cs="Times New Roman"/>
          <w:sz w:val="26"/>
          <w:szCs w:val="26"/>
        </w:rPr>
        <w:t xml:space="preserve">Студии «Мастерица» и Арт-студия </w:t>
      </w:r>
      <w:r w:rsidR="001A4F8F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>приняли</w:t>
      </w:r>
      <w:r w:rsidRPr="00A15E3A">
        <w:rPr>
          <w:rFonts w:ascii="Times New Roman" w:hAnsi="Times New Roman" w:cs="Times New Roman"/>
          <w:sz w:val="26"/>
          <w:szCs w:val="26"/>
        </w:rPr>
        <w:t xml:space="preserve"> уча</w:t>
      </w:r>
      <w:r>
        <w:rPr>
          <w:rFonts w:ascii="Times New Roman" w:hAnsi="Times New Roman" w:cs="Times New Roman"/>
          <w:sz w:val="26"/>
          <w:szCs w:val="26"/>
        </w:rPr>
        <w:t xml:space="preserve">стие в региональном </w:t>
      </w:r>
      <w:r w:rsidR="001A4F8F">
        <w:rPr>
          <w:rFonts w:ascii="Times New Roman" w:hAnsi="Times New Roman" w:cs="Times New Roman"/>
          <w:sz w:val="26"/>
          <w:szCs w:val="26"/>
        </w:rPr>
        <w:t xml:space="preserve">конкурсных </w:t>
      </w:r>
      <w:r>
        <w:rPr>
          <w:rFonts w:ascii="Times New Roman" w:hAnsi="Times New Roman" w:cs="Times New Roman"/>
          <w:sz w:val="26"/>
          <w:szCs w:val="26"/>
        </w:rPr>
        <w:t>мероприятиях.</w:t>
      </w:r>
      <w:proofErr w:type="gramEnd"/>
    </w:p>
    <w:p w:rsidR="009076E9" w:rsidRPr="00CD5536" w:rsidRDefault="009076E9" w:rsidP="00CD55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076E9" w:rsidRPr="00CD5536" w:rsidSect="007057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F1" w:rsidRDefault="00E268F1" w:rsidP="007057D8">
      <w:pPr>
        <w:spacing w:after="0" w:line="240" w:lineRule="auto"/>
      </w:pPr>
      <w:r>
        <w:separator/>
      </w:r>
    </w:p>
  </w:endnote>
  <w:endnote w:type="continuationSeparator" w:id="0">
    <w:p w:rsidR="00E268F1" w:rsidRDefault="00E268F1" w:rsidP="0070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32"/>
      <w:docPartObj>
        <w:docPartGallery w:val="Page Numbers (Bottom of Page)"/>
        <w:docPartUnique/>
      </w:docPartObj>
    </w:sdtPr>
    <w:sdtContent>
      <w:p w:rsidR="007057D8" w:rsidRDefault="00267C87">
        <w:pPr>
          <w:pStyle w:val="af"/>
          <w:jc w:val="right"/>
        </w:pPr>
        <w:fldSimple w:instr=" PAGE   \* MERGEFORMAT ">
          <w:r w:rsidR="00D9540F">
            <w:rPr>
              <w:noProof/>
            </w:rPr>
            <w:t>2</w:t>
          </w:r>
        </w:fldSimple>
      </w:p>
    </w:sdtContent>
  </w:sdt>
  <w:p w:rsidR="007057D8" w:rsidRDefault="007057D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F1" w:rsidRDefault="00E268F1" w:rsidP="007057D8">
      <w:pPr>
        <w:spacing w:after="0" w:line="240" w:lineRule="auto"/>
      </w:pPr>
      <w:r>
        <w:separator/>
      </w:r>
    </w:p>
  </w:footnote>
  <w:footnote w:type="continuationSeparator" w:id="0">
    <w:p w:rsidR="00E268F1" w:rsidRDefault="00E268F1" w:rsidP="0070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B3E"/>
    <w:multiLevelType w:val="hybridMultilevel"/>
    <w:tmpl w:val="BA280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543C3"/>
    <w:multiLevelType w:val="hybridMultilevel"/>
    <w:tmpl w:val="812E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646"/>
    <w:rsid w:val="000F0646"/>
    <w:rsid w:val="001505E3"/>
    <w:rsid w:val="00186A8D"/>
    <w:rsid w:val="001A1069"/>
    <w:rsid w:val="001A4F8F"/>
    <w:rsid w:val="00267C87"/>
    <w:rsid w:val="003A0263"/>
    <w:rsid w:val="00496C0E"/>
    <w:rsid w:val="00546068"/>
    <w:rsid w:val="005B0EF9"/>
    <w:rsid w:val="005D6273"/>
    <w:rsid w:val="006E6D18"/>
    <w:rsid w:val="007057D8"/>
    <w:rsid w:val="009076E9"/>
    <w:rsid w:val="009F0300"/>
    <w:rsid w:val="00A15E3A"/>
    <w:rsid w:val="00CD5536"/>
    <w:rsid w:val="00D9540F"/>
    <w:rsid w:val="00E160D7"/>
    <w:rsid w:val="00E268F1"/>
    <w:rsid w:val="00E95625"/>
    <w:rsid w:val="00F3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46"/>
  </w:style>
  <w:style w:type="paragraph" w:styleId="1">
    <w:name w:val="heading 1"/>
    <w:basedOn w:val="a"/>
    <w:link w:val="10"/>
    <w:rsid w:val="000F0646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46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0F0646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11">
    <w:name w:val="Без интервала1"/>
    <w:aliases w:val="Стратегия,No Spacing"/>
    <w:link w:val="NoSpacingChar"/>
    <w:rsid w:val="000F06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Стратегия Char"/>
    <w:basedOn w:val="a0"/>
    <w:link w:val="11"/>
    <w:locked/>
    <w:rsid w:val="000F0646"/>
    <w:rPr>
      <w:rFonts w:ascii="Calibri" w:eastAsia="Times New Roman" w:hAnsi="Calibri" w:cs="Times New Roman"/>
      <w:lang w:eastAsia="ru-RU"/>
    </w:rPr>
  </w:style>
  <w:style w:type="paragraph" w:customStyle="1" w:styleId="align-right">
    <w:name w:val="align-right"/>
    <w:basedOn w:val="a"/>
    <w:uiPriority w:val="99"/>
    <w:semiHidden/>
    <w:rsid w:val="000F0646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F064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F0646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64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0F0646"/>
  </w:style>
  <w:style w:type="paragraph" w:styleId="a7">
    <w:name w:val="No Spacing"/>
    <w:link w:val="a6"/>
    <w:uiPriority w:val="1"/>
    <w:qFormat/>
    <w:rsid w:val="000F064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07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1505E3"/>
    <w:pPr>
      <w:spacing w:after="1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1505E3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15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1505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505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_"/>
    <w:basedOn w:val="a0"/>
    <w:link w:val="6"/>
    <w:rsid w:val="009F03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c"/>
    <w:rsid w:val="009F0300"/>
    <w:pPr>
      <w:widowControl w:val="0"/>
      <w:shd w:val="clear" w:color="auto" w:fill="FFFFFF"/>
      <w:spacing w:after="1860" w:line="264" w:lineRule="exact"/>
      <w:ind w:hanging="300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">
    <w:name w:val="Основной шрифт абзаца1"/>
    <w:rsid w:val="00A15E3A"/>
  </w:style>
  <w:style w:type="paragraph" w:customStyle="1" w:styleId="Style11">
    <w:name w:val="Style11"/>
    <w:basedOn w:val="a"/>
    <w:rsid w:val="00CD5536"/>
    <w:pPr>
      <w:widowControl w:val="0"/>
      <w:autoSpaceDE w:val="0"/>
      <w:autoSpaceDN w:val="0"/>
      <w:adjustRightInd w:val="0"/>
      <w:spacing w:after="0" w:line="30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CD5536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70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057D8"/>
  </w:style>
  <w:style w:type="paragraph" w:styleId="af">
    <w:name w:val="footer"/>
    <w:basedOn w:val="a"/>
    <w:link w:val="af0"/>
    <w:uiPriority w:val="99"/>
    <w:unhideWhenUsed/>
    <w:rsid w:val="0070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5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46"/>
  </w:style>
  <w:style w:type="paragraph" w:styleId="1">
    <w:name w:val="heading 1"/>
    <w:basedOn w:val="a"/>
    <w:link w:val="10"/>
    <w:rsid w:val="000F0646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46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0F0646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11">
    <w:name w:val="Без интервала1"/>
    <w:aliases w:val="Стратегия,No Spacing"/>
    <w:link w:val="NoSpacingChar"/>
    <w:rsid w:val="000F06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Стратегия Char"/>
    <w:basedOn w:val="a0"/>
    <w:link w:val="11"/>
    <w:locked/>
    <w:rsid w:val="000F0646"/>
    <w:rPr>
      <w:rFonts w:ascii="Calibri" w:eastAsia="Times New Roman" w:hAnsi="Calibri" w:cs="Times New Roman"/>
      <w:lang w:eastAsia="ru-RU"/>
    </w:rPr>
  </w:style>
  <w:style w:type="paragraph" w:customStyle="1" w:styleId="align-right">
    <w:name w:val="align-right"/>
    <w:basedOn w:val="a"/>
    <w:uiPriority w:val="99"/>
    <w:semiHidden/>
    <w:rsid w:val="000F0646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F064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F0646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64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0F0646"/>
  </w:style>
  <w:style w:type="paragraph" w:styleId="a7">
    <w:name w:val="No Spacing"/>
    <w:link w:val="a6"/>
    <w:uiPriority w:val="1"/>
    <w:qFormat/>
    <w:rsid w:val="000F064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07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1505E3"/>
    <w:pPr>
      <w:spacing w:after="1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1505E3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15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1505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505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_"/>
    <w:basedOn w:val="a0"/>
    <w:link w:val="6"/>
    <w:rsid w:val="009F03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c"/>
    <w:rsid w:val="009F0300"/>
    <w:pPr>
      <w:widowControl w:val="0"/>
      <w:shd w:val="clear" w:color="auto" w:fill="FFFFFF"/>
      <w:spacing w:after="1860" w:line="264" w:lineRule="exact"/>
      <w:ind w:hanging="300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">
    <w:name w:val="Основной шрифт абзаца1"/>
    <w:rsid w:val="00A15E3A"/>
  </w:style>
  <w:style w:type="paragraph" w:customStyle="1" w:styleId="Style11">
    <w:name w:val="Style11"/>
    <w:basedOn w:val="a"/>
    <w:rsid w:val="00CD5536"/>
    <w:pPr>
      <w:widowControl w:val="0"/>
      <w:autoSpaceDE w:val="0"/>
      <w:autoSpaceDN w:val="0"/>
      <w:adjustRightInd w:val="0"/>
      <w:spacing w:after="0" w:line="30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CD55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5410</Words>
  <Characters>30838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Ильин</dc:creator>
  <cp:lastModifiedBy>Aleksashina</cp:lastModifiedBy>
  <cp:revision>9</cp:revision>
  <dcterms:created xsi:type="dcterms:W3CDTF">2021-03-10T09:05:00Z</dcterms:created>
  <dcterms:modified xsi:type="dcterms:W3CDTF">2021-03-25T13:06:00Z</dcterms:modified>
</cp:coreProperties>
</file>