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04" w:rsidRDefault="00207B04" w:rsidP="00207B04">
      <w:pPr>
        <w:pStyle w:val="a6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04" w:rsidRDefault="00207B04" w:rsidP="00207B04">
      <w:pPr>
        <w:pStyle w:val="a6"/>
        <w:rPr>
          <w:sz w:val="40"/>
          <w:szCs w:val="40"/>
        </w:rPr>
      </w:pPr>
    </w:p>
    <w:p w:rsidR="00207B04" w:rsidRPr="009A48DF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9A48DF">
        <w:rPr>
          <w:rFonts w:ascii="Times New Roman" w:hAnsi="Times New Roman" w:cs="Times New Roman"/>
          <w:b/>
          <w:sz w:val="40"/>
        </w:rPr>
        <w:t>РАЙОННОЕ  СОБРАНИЕ</w:t>
      </w:r>
    </w:p>
    <w:p w:rsidR="00207B04" w:rsidRPr="009A48DF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9A48DF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207B04" w:rsidRPr="009A48DF" w:rsidRDefault="00207B04" w:rsidP="00207B04">
      <w:pPr>
        <w:jc w:val="center"/>
        <w:rPr>
          <w:rFonts w:ascii="Times New Roman" w:hAnsi="Times New Roman" w:cs="Times New Roman"/>
          <w:b/>
          <w:sz w:val="40"/>
        </w:rPr>
      </w:pPr>
      <w:r w:rsidRPr="009A48DF">
        <w:rPr>
          <w:rFonts w:ascii="Times New Roman" w:hAnsi="Times New Roman" w:cs="Times New Roman"/>
          <w:sz w:val="40"/>
        </w:rPr>
        <w:t>Калужской области</w:t>
      </w:r>
    </w:p>
    <w:p w:rsidR="00207B04" w:rsidRPr="00A372B7" w:rsidRDefault="00207B04" w:rsidP="00207B04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207B04" w:rsidRDefault="00207B04" w:rsidP="00207B04">
      <w:pPr>
        <w:jc w:val="center"/>
      </w:pPr>
    </w:p>
    <w:p w:rsidR="00207B04" w:rsidRPr="009A48DF" w:rsidRDefault="008D2353" w:rsidP="00207B04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D2353">
        <w:rPr>
          <w:rFonts w:ascii="Times New Roman" w:hAnsi="Times New Roman" w:cs="Times New Roman"/>
          <w:b/>
          <w:sz w:val="26"/>
          <w:szCs w:val="26"/>
          <w:u w:val="single"/>
        </w:rPr>
        <w:t>16 сентября 2021 года</w:t>
      </w:r>
      <w:r w:rsidR="00BF2810" w:rsidRPr="008D23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F2810" w:rsidRPr="008D2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B04" w:rsidRPr="008D2353">
        <w:rPr>
          <w:rFonts w:ascii="Times New Roman" w:hAnsi="Times New Roman" w:cs="Times New Roman"/>
          <w:b/>
          <w:sz w:val="26"/>
          <w:szCs w:val="26"/>
        </w:rPr>
        <w:t>№</w:t>
      </w:r>
      <w:r w:rsidRPr="008D2353">
        <w:rPr>
          <w:rFonts w:ascii="Times New Roman" w:hAnsi="Times New Roman" w:cs="Times New Roman"/>
          <w:b/>
          <w:sz w:val="26"/>
          <w:szCs w:val="26"/>
          <w:u w:val="single"/>
        </w:rPr>
        <w:t>91</w:t>
      </w:r>
      <w:r w:rsidR="00207B04" w:rsidRPr="009A48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07B04" w:rsidRDefault="00207B04" w:rsidP="00207B0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D2C">
        <w:t xml:space="preserve">  </w:t>
      </w:r>
      <w:r w:rsidRPr="00DE4D2C">
        <w:rPr>
          <w:szCs w:val="28"/>
        </w:rPr>
        <w:t xml:space="preserve">  </w:t>
      </w:r>
      <w:r w:rsidRPr="00DE4D2C">
        <w:t xml:space="preserve">                    </w:t>
      </w:r>
      <w:r>
        <w:t xml:space="preserve"> </w:t>
      </w:r>
      <w:r w:rsidRPr="009A48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6D69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9CB">
        <w:rPr>
          <w:rFonts w:ascii="Times New Roman" w:hAnsi="Times New Roman" w:cs="Times New Roman"/>
          <w:b/>
          <w:sz w:val="26"/>
          <w:szCs w:val="26"/>
        </w:rPr>
        <w:t>О работе районной комиссии по делам</w:t>
      </w:r>
      <w:r w:rsidR="00456D69" w:rsidRPr="00456D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6D69" w:rsidRPr="000A29CB">
        <w:rPr>
          <w:rFonts w:ascii="Times New Roman" w:hAnsi="Times New Roman" w:cs="Times New Roman"/>
          <w:b/>
          <w:sz w:val="26"/>
          <w:szCs w:val="26"/>
        </w:rPr>
        <w:t>несовершеннолетних</w:t>
      </w:r>
    </w:p>
    <w:p w:rsidR="00207B04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6D69">
        <w:rPr>
          <w:rFonts w:ascii="Times New Roman" w:hAnsi="Times New Roman" w:cs="Times New Roman"/>
          <w:b/>
          <w:sz w:val="26"/>
          <w:szCs w:val="26"/>
        </w:rPr>
        <w:t>граждан</w:t>
      </w:r>
      <w:r w:rsidRPr="000A29CB">
        <w:rPr>
          <w:rFonts w:ascii="Times New Roman" w:hAnsi="Times New Roman" w:cs="Times New Roman"/>
          <w:b/>
          <w:sz w:val="26"/>
          <w:szCs w:val="26"/>
        </w:rPr>
        <w:t xml:space="preserve"> и защите их прав в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0A29CB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="00D733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3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7B04" w:rsidRPr="000A29CB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9C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07B04" w:rsidRDefault="00207B04" w:rsidP="00207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9CB">
        <w:rPr>
          <w:rFonts w:ascii="Times New Roman" w:hAnsi="Times New Roman" w:cs="Times New Roman"/>
          <w:b/>
          <w:sz w:val="26"/>
          <w:szCs w:val="26"/>
        </w:rPr>
        <w:tab/>
      </w:r>
      <w:r w:rsidRPr="000A29CB">
        <w:rPr>
          <w:rFonts w:ascii="Times New Roman" w:hAnsi="Times New Roman" w:cs="Times New Roman"/>
          <w:sz w:val="26"/>
          <w:szCs w:val="26"/>
        </w:rPr>
        <w:t>Заслушав информацию главного специалиста ответственного секретаря комиссии по делам несовершеннолетних</w:t>
      </w:r>
      <w:r w:rsidR="00456D6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0A29CB">
        <w:rPr>
          <w:rFonts w:ascii="Times New Roman" w:hAnsi="Times New Roman" w:cs="Times New Roman"/>
          <w:sz w:val="26"/>
          <w:szCs w:val="26"/>
        </w:rPr>
        <w:t xml:space="preserve"> и защите их прав 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0A29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Пименовой Е.А.</w:t>
      </w:r>
      <w:r w:rsidRPr="000A29CB">
        <w:rPr>
          <w:rFonts w:ascii="Times New Roman" w:hAnsi="Times New Roman" w:cs="Times New Roman"/>
          <w:sz w:val="26"/>
          <w:szCs w:val="26"/>
        </w:rPr>
        <w:t xml:space="preserve"> о работе комиссии 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A29CB">
        <w:rPr>
          <w:rFonts w:ascii="Times New Roman" w:hAnsi="Times New Roman" w:cs="Times New Roman"/>
          <w:sz w:val="26"/>
          <w:szCs w:val="26"/>
        </w:rPr>
        <w:t xml:space="preserve"> году,  руководствуясь ст. 7, 27 Устава муниципального района «Мещовский район», Районное Собрание  </w:t>
      </w:r>
    </w:p>
    <w:p w:rsidR="00207B04" w:rsidRPr="000A29CB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9CB">
        <w:rPr>
          <w:rFonts w:ascii="Times New Roman" w:hAnsi="Times New Roman" w:cs="Times New Roman"/>
          <w:sz w:val="26"/>
          <w:szCs w:val="26"/>
        </w:rPr>
        <w:t>РЕШИЛО:</w:t>
      </w:r>
    </w:p>
    <w:p w:rsidR="00207B04" w:rsidRPr="000A29CB" w:rsidRDefault="00207B04" w:rsidP="00207B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9C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9CB">
        <w:rPr>
          <w:rFonts w:ascii="Times New Roman" w:hAnsi="Times New Roman" w:cs="Times New Roman"/>
          <w:sz w:val="26"/>
          <w:szCs w:val="26"/>
        </w:rPr>
        <w:t>Принять к сведению информацию главного специалиста ответственного секретаря комиссии по делам несовершеннолетних</w:t>
      </w:r>
      <w:r w:rsidR="00456D6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0A29CB">
        <w:rPr>
          <w:rFonts w:ascii="Times New Roman" w:hAnsi="Times New Roman" w:cs="Times New Roman"/>
          <w:sz w:val="26"/>
          <w:szCs w:val="26"/>
        </w:rPr>
        <w:t xml:space="preserve"> и защите их прав 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0A29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9CB">
        <w:rPr>
          <w:rFonts w:ascii="Times New Roman" w:hAnsi="Times New Roman" w:cs="Times New Roman"/>
          <w:sz w:val="26"/>
          <w:szCs w:val="26"/>
        </w:rPr>
        <w:t xml:space="preserve"> о работе комиссии 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A29CB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207B04" w:rsidRDefault="00207B04" w:rsidP="00207B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A29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7B04" w:rsidRPr="000A29CB" w:rsidRDefault="00207B04" w:rsidP="00207B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A29CB">
        <w:rPr>
          <w:rFonts w:ascii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A29CB">
        <w:rPr>
          <w:rFonts w:ascii="Times New Roman" w:hAnsi="Times New Roman" w:cs="Times New Roman"/>
          <w:sz w:val="26"/>
          <w:szCs w:val="26"/>
        </w:rPr>
        <w:t xml:space="preserve">ешение вступает в силу с момента его принятия и подлежит размещению на официальном электронном сайте 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A29CB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7B04" w:rsidRDefault="00207B04" w:rsidP="00207B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B04" w:rsidRDefault="00207B04" w:rsidP="00207B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29CB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207B04" w:rsidRPr="000A29CB" w:rsidRDefault="00207B04" w:rsidP="00207B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«Мещовский район»                                                                               </w:t>
      </w:r>
      <w:r w:rsidR="00BF281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А.А.Шилов</w:t>
      </w:r>
    </w:p>
    <w:p w:rsidR="00207B04" w:rsidRPr="00207B04" w:rsidRDefault="00207B04" w:rsidP="00207B0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7B04" w:rsidRDefault="00207B04" w:rsidP="00207B04">
      <w:pPr>
        <w:tabs>
          <w:tab w:val="left" w:pos="3327"/>
        </w:tabs>
      </w:pPr>
    </w:p>
    <w:p w:rsidR="00D32CC0" w:rsidRDefault="00D32CC0" w:rsidP="00207B04">
      <w:pPr>
        <w:tabs>
          <w:tab w:val="left" w:pos="3327"/>
        </w:tabs>
      </w:pPr>
    </w:p>
    <w:p w:rsidR="00BF2810" w:rsidRDefault="00207B04" w:rsidP="00207B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A48D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A48D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</w:p>
    <w:p w:rsidR="00207B04" w:rsidRPr="009A48DF" w:rsidRDefault="00207B04" w:rsidP="00207B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D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ИНФОРМАЦИЯ </w:t>
      </w:r>
    </w:p>
    <w:p w:rsidR="00207B04" w:rsidRPr="009A48DF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DF">
        <w:rPr>
          <w:rFonts w:ascii="Times New Roman" w:hAnsi="Times New Roman" w:cs="Times New Roman"/>
          <w:b/>
          <w:sz w:val="26"/>
          <w:szCs w:val="26"/>
        </w:rPr>
        <w:t xml:space="preserve">о работе   комиссии по делам несовершеннолетних </w:t>
      </w:r>
      <w:r w:rsidR="00456D69">
        <w:rPr>
          <w:rFonts w:ascii="Times New Roman" w:hAnsi="Times New Roman" w:cs="Times New Roman"/>
          <w:b/>
          <w:sz w:val="26"/>
          <w:szCs w:val="26"/>
        </w:rPr>
        <w:t xml:space="preserve">граждан </w:t>
      </w:r>
      <w:r w:rsidRPr="009A48DF">
        <w:rPr>
          <w:rFonts w:ascii="Times New Roman" w:hAnsi="Times New Roman" w:cs="Times New Roman"/>
          <w:b/>
          <w:sz w:val="26"/>
          <w:szCs w:val="26"/>
        </w:rPr>
        <w:t xml:space="preserve">и защите их прав </w:t>
      </w:r>
    </w:p>
    <w:p w:rsidR="00207B04" w:rsidRPr="009A48DF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DF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456D6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9A48DF">
        <w:rPr>
          <w:rFonts w:ascii="Times New Roman" w:hAnsi="Times New Roman" w:cs="Times New Roman"/>
          <w:b/>
          <w:sz w:val="26"/>
          <w:szCs w:val="26"/>
        </w:rPr>
        <w:t xml:space="preserve"> «Мещовский район» в 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9A48DF">
        <w:rPr>
          <w:rFonts w:ascii="Times New Roman" w:hAnsi="Times New Roman" w:cs="Times New Roman"/>
          <w:b/>
          <w:sz w:val="26"/>
          <w:szCs w:val="26"/>
        </w:rPr>
        <w:t xml:space="preserve"> году. </w:t>
      </w:r>
    </w:p>
    <w:p w:rsidR="00207B04" w:rsidRPr="00EE0AF4" w:rsidRDefault="00207B04" w:rsidP="00207B04">
      <w:pPr>
        <w:pStyle w:val="a4"/>
        <w:spacing w:after="0"/>
        <w:ind w:firstLine="708"/>
      </w:pPr>
      <w:r w:rsidRPr="00EE0AF4">
        <w:t xml:space="preserve"> </w:t>
      </w:r>
      <w:r>
        <w:t xml:space="preserve"> </w:t>
      </w:r>
    </w:p>
    <w:p w:rsidR="00207B04" w:rsidRPr="009A48DF" w:rsidRDefault="00207B04" w:rsidP="00207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48DF">
        <w:rPr>
          <w:rFonts w:ascii="Times New Roman" w:hAnsi="Times New Roman" w:cs="Times New Roman"/>
          <w:sz w:val="26"/>
          <w:szCs w:val="26"/>
        </w:rPr>
        <w:t xml:space="preserve">Комиссия по делам несовершеннолетних и защите их прав на территории </w:t>
      </w:r>
      <w:r w:rsidR="00BF281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A48DF">
        <w:rPr>
          <w:rFonts w:ascii="Times New Roman" w:hAnsi="Times New Roman" w:cs="Times New Roman"/>
          <w:sz w:val="26"/>
          <w:szCs w:val="26"/>
        </w:rPr>
        <w:t xml:space="preserve"> «Мещовский район»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F2810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A48DF">
        <w:rPr>
          <w:rFonts w:ascii="Times New Roman" w:hAnsi="Times New Roman" w:cs="Times New Roman"/>
          <w:sz w:val="26"/>
          <w:szCs w:val="26"/>
        </w:rPr>
        <w:t xml:space="preserve"> осуществляла организационно-профилактические мероприятия, направленные на предупреждение негативных явлений в подростковой среде в соответствии с действующими Федеральным Законом от 24.06.1999г. №120-ФЗ «Об основах системы профилактики безнадзорности и правонарушений несовершеннолетних», Положением о комиссиях по делам несовершеннолетних и защите их прав, утвержденным Указом Президиума Верховного</w:t>
      </w:r>
      <w:proofErr w:type="gramEnd"/>
      <w:r w:rsidRPr="009A48DF">
        <w:rPr>
          <w:rFonts w:ascii="Times New Roman" w:hAnsi="Times New Roman" w:cs="Times New Roman"/>
          <w:sz w:val="26"/>
          <w:szCs w:val="26"/>
        </w:rPr>
        <w:t xml:space="preserve"> Совета РСФСР 03.06.1967г., Законом Калужской области от 26.02.2006г. №175-ОЗ «О порядке образования комиссии по делам несовершеннолетних и защите их прав в Калужской области», Кодексом РФ об административных правонарушениях, Законом Калужской области «Об административных правонарушениях в Калужской области» №122-ОЗ от 28.02.2011 года. </w:t>
      </w:r>
    </w:p>
    <w:p w:rsidR="00207B04" w:rsidRDefault="00207B04" w:rsidP="00207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8DF">
        <w:rPr>
          <w:rFonts w:ascii="Times New Roman" w:hAnsi="Times New Roman" w:cs="Times New Roman"/>
          <w:sz w:val="26"/>
          <w:szCs w:val="26"/>
        </w:rPr>
        <w:t xml:space="preserve">Состав комиссии: председатель комиссии Аношкина Н.А.,  заместитель Стукова О.В., секретарь </w:t>
      </w:r>
      <w:r>
        <w:rPr>
          <w:rFonts w:ascii="Times New Roman" w:hAnsi="Times New Roman" w:cs="Times New Roman"/>
          <w:sz w:val="26"/>
          <w:szCs w:val="26"/>
        </w:rPr>
        <w:t>Пименова Е.А</w:t>
      </w:r>
      <w:r w:rsidRPr="009A48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A48DF">
        <w:rPr>
          <w:rFonts w:ascii="Times New Roman" w:hAnsi="Times New Roman" w:cs="Times New Roman"/>
          <w:sz w:val="26"/>
          <w:szCs w:val="26"/>
        </w:rPr>
        <w:t xml:space="preserve"> члены комиссии: Завальнова Н.В., </w:t>
      </w:r>
      <w:r>
        <w:rPr>
          <w:rFonts w:ascii="Times New Roman" w:hAnsi="Times New Roman" w:cs="Times New Roman"/>
          <w:sz w:val="26"/>
          <w:szCs w:val="26"/>
        </w:rPr>
        <w:t>Симонова</w:t>
      </w:r>
      <w:r w:rsidRPr="009A48DF">
        <w:rPr>
          <w:rFonts w:ascii="Times New Roman" w:hAnsi="Times New Roman" w:cs="Times New Roman"/>
          <w:sz w:val="26"/>
          <w:szCs w:val="26"/>
        </w:rPr>
        <w:t xml:space="preserve">, Шевченко Т.М., Самохина Н.Д., </w:t>
      </w:r>
      <w:r>
        <w:rPr>
          <w:rFonts w:ascii="Times New Roman" w:hAnsi="Times New Roman" w:cs="Times New Roman"/>
          <w:sz w:val="26"/>
          <w:szCs w:val="26"/>
        </w:rPr>
        <w:t>Мосина С.Е</w:t>
      </w:r>
      <w:r w:rsidRPr="009A48DF">
        <w:rPr>
          <w:rFonts w:ascii="Times New Roman" w:hAnsi="Times New Roman" w:cs="Times New Roman"/>
          <w:sz w:val="26"/>
          <w:szCs w:val="26"/>
        </w:rPr>
        <w:t xml:space="preserve">., Азизова Э.Ш., </w:t>
      </w:r>
      <w:r>
        <w:rPr>
          <w:rFonts w:ascii="Times New Roman" w:hAnsi="Times New Roman" w:cs="Times New Roman"/>
          <w:sz w:val="26"/>
          <w:szCs w:val="26"/>
        </w:rPr>
        <w:t>Потапова Е.В</w:t>
      </w:r>
      <w:r w:rsidRPr="009A48DF">
        <w:rPr>
          <w:rFonts w:ascii="Times New Roman" w:hAnsi="Times New Roman" w:cs="Times New Roman"/>
          <w:sz w:val="26"/>
          <w:szCs w:val="26"/>
        </w:rPr>
        <w:t>., Зеленск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9A4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А.М</w:t>
      </w:r>
      <w:r w:rsidRPr="009A48DF">
        <w:rPr>
          <w:rFonts w:ascii="Times New Roman" w:hAnsi="Times New Roman" w:cs="Times New Roman"/>
          <w:sz w:val="26"/>
          <w:szCs w:val="26"/>
        </w:rPr>
        <w:t xml:space="preserve">., Костикова А.С. </w:t>
      </w:r>
    </w:p>
    <w:p w:rsidR="00207B04" w:rsidRPr="009A48DF" w:rsidRDefault="00207B04" w:rsidP="00207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48DF">
        <w:rPr>
          <w:rFonts w:ascii="Times New Roman" w:hAnsi="Times New Roman" w:cs="Times New Roman"/>
          <w:sz w:val="26"/>
          <w:szCs w:val="26"/>
        </w:rPr>
        <w:t xml:space="preserve">Постановлением   Законодательного   Собрания   Калужской   области   от  15 03.2018г.№615 «О Законе Калужской области «О внесении изменений в Закон Калужской области «О порядке образования комиссий по делам несовершеннолетних и защите их прав в Калужской области» аналогичные комиссии городского и сельских поселений муниципального района были упразднены.           </w:t>
      </w:r>
    </w:p>
    <w:p w:rsidR="00207B04" w:rsidRDefault="00207B04" w:rsidP="00207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48DF">
        <w:rPr>
          <w:rFonts w:ascii="Times New Roman" w:hAnsi="Times New Roman" w:cs="Times New Roman"/>
          <w:sz w:val="26"/>
          <w:szCs w:val="26"/>
        </w:rPr>
        <w:t xml:space="preserve">Комиссией осуществлялась координация вопросов, связанных с соблюдением условий воспитания, обучения, содержания, защите и восстановлению прав, законных интересов несовершеннолетних и обращением несовершеннолетних в учреждениях системы профилактики безнадзорности и правонарушений несовершеннолетних.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207B04" w:rsidRPr="0080472A" w:rsidRDefault="00207B04" w:rsidP="00207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Планом работы комиссии на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комиссией проведено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 заседаний, в том числе </w:t>
      </w:r>
      <w:r w:rsidR="00BF2810">
        <w:rPr>
          <w:rFonts w:ascii="Times New Roman" w:hAnsi="Times New Roman" w:cs="Times New Roman"/>
          <w:sz w:val="26"/>
          <w:szCs w:val="26"/>
          <w:shd w:val="clear" w:color="auto" w:fill="FFFFFF"/>
        </w:rPr>
        <w:t>одно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выездное.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ассмотрено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92 общих профилактических вопрос</w:t>
      </w:r>
      <w:r w:rsidR="00BF2810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07B04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организовано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90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профилактических рейдов различной направленности. В ходе рейдов посещено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75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семей, находящихся в трудной жизненной ситуации и в социально - опасном положении. </w:t>
      </w:r>
    </w:p>
    <w:p w:rsidR="00207B04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Члены комиссии осуществляют комплекс мер по систематическому </w:t>
      </w:r>
      <w:proofErr w:type="gramStart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образом жизни лиц, злоупотребляющих спиртными напитками, употребляющих наркотические и психотропные вещества, лицами, склонными к совершению преступлений в быту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07B04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При проведении профилактической работы с семьей комиссией организуется помощь в прохождении лечения от алкогольной и наркотической зависимости, выдаются бесплатные направления в ГБУЗ Калужской области «Наркологический диспансер Калужской области»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течение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родителям было выдано направление на лечение,</w:t>
      </w:r>
      <w:r w:rsidRP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пять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прош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ли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данное лечение. </w:t>
      </w:r>
    </w:p>
    <w:p w:rsidR="00207B04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целях организации профилактики правонарушений, асоциальных явлений и экстремистских проявлений, а также пропаганде здорового образа жизни предусмотрено проведение социально-значимых молодежных акций и мероприятий, направленных на пропаганду здорового образа жизни, а также культурно-массовых и спортивных мероприятий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совместно с общественными молодежными организациями и учреждениями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07B04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В качестве профилактики преступлений и правонарушений несовершеннолетних, социального неблагополучия семей, пропаганды здорового образа жизни в течение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членами комиссии организованы и проведены следующие мероприятия,</w:t>
      </w:r>
      <w:r w:rsidRPr="0080472A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</w:t>
      </w:r>
      <w:r w:rsidRPr="0002692E">
        <w:rPr>
          <w:rFonts w:ascii="Times New Roman" w:hAnsi="Times New Roman" w:cs="Times New Roman"/>
          <w:sz w:val="26"/>
          <w:szCs w:val="26"/>
          <w:shd w:val="clear" w:color="auto" w:fill="FFFFFF"/>
        </w:rPr>
        <w:t>за счет государственных средств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а именно это</w:t>
      </w:r>
      <w:r w:rsidRPr="000269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01.12.20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02692E">
        <w:rPr>
          <w:rFonts w:ascii="Times New Roman" w:hAnsi="Times New Roman" w:cs="Times New Roman"/>
          <w:sz w:val="26"/>
          <w:szCs w:val="26"/>
          <w:shd w:val="clear" w:color="auto" w:fill="FFFFFF"/>
        </w:rPr>
        <w:t>г. акция "Красный тюльпан"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269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31.05.2019г. акция "Поменяй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сигарету на конфету"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марте и в ноябре проведена акция "Сообщи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где торгуют смертью"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октябре кино-акция "Мы</w:t>
      </w:r>
      <w:proofErr w:type="gramEnd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против наркотиков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proofErr w:type="gramEnd"/>
    </w:p>
    <w:p w:rsidR="00207B04" w:rsidRPr="00AF65D6" w:rsidRDefault="00207B04" w:rsidP="00207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</w:t>
      </w:r>
      <w:r w:rsidRPr="00AF65D6">
        <w:rPr>
          <w:rFonts w:ascii="Times New Roman" w:hAnsi="Times New Roman" w:cs="Times New Roman"/>
          <w:sz w:val="26"/>
          <w:szCs w:val="26"/>
        </w:rPr>
        <w:t>Районной комиссией по делам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и защите их прав рассмотрено 7</w:t>
      </w:r>
      <w:r w:rsidRPr="00AF65D6">
        <w:rPr>
          <w:rFonts w:ascii="Times New Roman" w:hAnsi="Times New Roman" w:cs="Times New Roman"/>
          <w:sz w:val="26"/>
          <w:szCs w:val="26"/>
        </w:rPr>
        <w:t xml:space="preserve"> протоколов в отношении несовершеннолетних граждан. Подвергнуты административному штрафу</w:t>
      </w:r>
      <w:r>
        <w:rPr>
          <w:rFonts w:ascii="Times New Roman" w:hAnsi="Times New Roman" w:cs="Times New Roman"/>
          <w:sz w:val="26"/>
          <w:szCs w:val="26"/>
        </w:rPr>
        <w:t xml:space="preserve"> 5 человек, вынесено 2</w:t>
      </w:r>
      <w:r w:rsidRPr="00AF65D6">
        <w:rPr>
          <w:rFonts w:ascii="Times New Roman" w:hAnsi="Times New Roman" w:cs="Times New Roman"/>
          <w:sz w:val="26"/>
          <w:szCs w:val="26"/>
        </w:rPr>
        <w:t xml:space="preserve"> предупреждение. Сумма наложенных штрафов на несовершеннолетних составила –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2033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AF65D6">
        <w:rPr>
          <w:rFonts w:ascii="Times New Roman" w:hAnsi="Times New Roman" w:cs="Times New Roman"/>
          <w:sz w:val="26"/>
          <w:szCs w:val="26"/>
        </w:rPr>
        <w:t xml:space="preserve"> рублей, сумма взысканных штрафов на несовершеннолетних составила  -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2033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AF65D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07B04" w:rsidRPr="00AF65D6" w:rsidRDefault="00207B04" w:rsidP="00207B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F65D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F65D6">
        <w:rPr>
          <w:rFonts w:ascii="Times New Roman" w:hAnsi="Times New Roman" w:cs="Times New Roman"/>
          <w:sz w:val="26"/>
          <w:szCs w:val="26"/>
        </w:rPr>
        <w:t xml:space="preserve">  Составлено  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AF65D6">
        <w:rPr>
          <w:rFonts w:ascii="Times New Roman" w:hAnsi="Times New Roman" w:cs="Times New Roman"/>
          <w:sz w:val="26"/>
          <w:szCs w:val="26"/>
        </w:rPr>
        <w:t xml:space="preserve"> административных протоколов в отношении родителей. Подвергнут</w:t>
      </w:r>
      <w:r w:rsidR="002033DE">
        <w:rPr>
          <w:rFonts w:ascii="Times New Roman" w:hAnsi="Times New Roman" w:cs="Times New Roman"/>
          <w:sz w:val="26"/>
          <w:szCs w:val="26"/>
        </w:rPr>
        <w:t>о</w:t>
      </w:r>
      <w:r w:rsidRPr="00AF65D6">
        <w:rPr>
          <w:rFonts w:ascii="Times New Roman" w:hAnsi="Times New Roman" w:cs="Times New Roman"/>
          <w:sz w:val="26"/>
          <w:szCs w:val="26"/>
        </w:rPr>
        <w:t xml:space="preserve"> административному штрафу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F65D6">
        <w:rPr>
          <w:rFonts w:ascii="Times New Roman" w:hAnsi="Times New Roman" w:cs="Times New Roman"/>
          <w:sz w:val="26"/>
          <w:szCs w:val="26"/>
        </w:rPr>
        <w:t xml:space="preserve"> человек, а</w:t>
      </w:r>
      <w:r>
        <w:rPr>
          <w:rFonts w:ascii="Times New Roman" w:hAnsi="Times New Roman" w:cs="Times New Roman"/>
          <w:sz w:val="26"/>
          <w:szCs w:val="26"/>
        </w:rPr>
        <w:t>дминистративному предупреждению 18</w:t>
      </w:r>
      <w:r w:rsidRPr="00AF65D6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F65D6">
        <w:rPr>
          <w:rFonts w:ascii="Times New Roman" w:hAnsi="Times New Roman" w:cs="Times New Roman"/>
          <w:sz w:val="26"/>
          <w:szCs w:val="26"/>
        </w:rPr>
        <w:t xml:space="preserve"> Сумма наложенных штрафов на родителей (иных законных представителей) </w:t>
      </w:r>
      <w:r w:rsidR="002033DE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AF65D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5650</w:t>
      </w:r>
      <w:r w:rsidRPr="00AF65D6">
        <w:rPr>
          <w:rFonts w:ascii="Times New Roman" w:hAnsi="Times New Roman" w:cs="Times New Roman"/>
          <w:sz w:val="26"/>
          <w:szCs w:val="26"/>
        </w:rPr>
        <w:t xml:space="preserve"> рублей. Сумма взысканных штрафов на родителей (иных законных представителей) – </w:t>
      </w:r>
      <w:r>
        <w:rPr>
          <w:rFonts w:ascii="Times New Roman" w:hAnsi="Times New Roman" w:cs="Times New Roman"/>
          <w:sz w:val="26"/>
          <w:szCs w:val="26"/>
        </w:rPr>
        <w:t>4150</w:t>
      </w:r>
      <w:r w:rsidRPr="00AF65D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07B04" w:rsidRDefault="00207B04" w:rsidP="00207B0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65D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AF65D6">
        <w:rPr>
          <w:rFonts w:ascii="Times New Roman" w:hAnsi="Times New Roman" w:cs="Times New Roman"/>
          <w:sz w:val="26"/>
          <w:szCs w:val="26"/>
        </w:rPr>
        <w:t>а профилактическом учете в комиссии на 1 января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F65D6">
        <w:rPr>
          <w:rFonts w:ascii="Times New Roman" w:hAnsi="Times New Roman" w:cs="Times New Roman"/>
          <w:sz w:val="26"/>
          <w:szCs w:val="26"/>
        </w:rPr>
        <w:t xml:space="preserve"> года состояло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F65D6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AF65D6">
        <w:rPr>
          <w:rFonts w:ascii="Times New Roman" w:hAnsi="Times New Roman" w:cs="Times New Roman"/>
          <w:sz w:val="26"/>
          <w:szCs w:val="26"/>
        </w:rPr>
        <w:t>,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F65D6">
        <w:rPr>
          <w:rFonts w:ascii="Times New Roman" w:hAnsi="Times New Roman" w:cs="Times New Roman"/>
          <w:sz w:val="26"/>
          <w:szCs w:val="26"/>
        </w:rPr>
        <w:t xml:space="preserve"> семей</w:t>
      </w:r>
      <w:r w:rsidR="002033DE">
        <w:rPr>
          <w:rFonts w:ascii="Times New Roman" w:hAnsi="Times New Roman" w:cs="Times New Roman"/>
          <w:sz w:val="26"/>
          <w:szCs w:val="26"/>
        </w:rPr>
        <w:t xml:space="preserve"> и </w:t>
      </w:r>
      <w:r w:rsidRPr="00AF65D6">
        <w:rPr>
          <w:rFonts w:ascii="Times New Roman" w:hAnsi="Times New Roman" w:cs="Times New Roman"/>
          <w:sz w:val="26"/>
          <w:szCs w:val="26"/>
        </w:rPr>
        <w:t xml:space="preserve">в них проживало </w:t>
      </w:r>
      <w:r>
        <w:rPr>
          <w:rFonts w:ascii="Times New Roman" w:hAnsi="Times New Roman" w:cs="Times New Roman"/>
          <w:sz w:val="26"/>
          <w:szCs w:val="26"/>
        </w:rPr>
        <w:t>32 несовершеннолетних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  <w:r w:rsidR="002033DE">
        <w:rPr>
          <w:rFonts w:ascii="Times New Roman" w:hAnsi="Times New Roman" w:cs="Times New Roman"/>
          <w:sz w:val="26"/>
          <w:szCs w:val="26"/>
        </w:rPr>
        <w:t xml:space="preserve">ребёнка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находящихся в социально опасном положении, в отношении которых, с учетом предложений учреждений системы профилактики, разработаны Межведомственные индивидуальные программы реабилитации ГБУКО "Мещовский социально - реабилитационный центр для несовершеннолетних" для проведения реабилитационной и профилактической работы.</w:t>
      </w:r>
      <w:proofErr w:type="gramEnd"/>
    </w:p>
    <w:p w:rsidR="00207B04" w:rsidRPr="00AF65D6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целях оказания помощи семьям, находящимся в трудной жизненной ситуации, недопущения правонарушений со стороны подростков из указанной категории семей, органами и учреждениями системы профилактики безнадзорности и правонарушений несовершеннолетних выстроена работа по организации занятости и досуга несовершеннолетних.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Члены комиссии принимают постоянное участие в координационных совещаниях с руководителями общеобразовательных учреждений по проблеме организации работы с учащимися, не посещающими или </w:t>
      </w:r>
      <w:r w:rsid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атически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пропускающими учебные занятия, на которых вырабатывается комплекс мер по привлечению к обучению в отношении каждого ребенка.</w:t>
      </w:r>
    </w:p>
    <w:p w:rsidR="00207B04" w:rsidRPr="00AF65D6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ежемесячных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заседаниях комиссии при рассмотрении материалов на учащихся образовательных учреждений, которые совершили преступления или правонарушения, а также уклоняющихся от учебы, заслушиваются представители учебных заведений, в которых данные подростки обучаются, а также представляются характеризующие материалы в отношении этих несовершеннолетних. Постановления комиссии в отношении учащихся образовательных учреждений направляются в адрес администраций данных уче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ных заведений. Комиссия уделяет особое внимание вопросу обеспечения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занятости в летний период несовершеннолетних, находящихся в трудной жизненной ситуации. </w:t>
      </w:r>
    </w:p>
    <w:p w:rsidR="00207B04" w:rsidRPr="00AF65D6" w:rsidRDefault="00207B04" w:rsidP="00207B0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В весенне-летний период проводится ряд мероприятий, посвященных организации и проведению летней оздоровительной кампании</w:t>
      </w:r>
      <w:r w:rsid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азработан комплекс мер, направленных на безопасность несовершеннолетних в период летних каникул, а также по соблюдению требований охраны труда и техники безопасности, охраны жизни и здоровья детей и подростков, предупреждению детского травматизма при организации летнего труда и отдыха школьников, обеспечению безопасности детей при организации туристско-экскурсионной работы в летний период, предупреждению травматизма в период школьных каникул. </w:t>
      </w:r>
      <w:proofErr w:type="gramEnd"/>
    </w:p>
    <w:p w:rsidR="00207B04" w:rsidRDefault="00207B04" w:rsidP="00207B0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Одним из направлений работы комиссии является организация трудоустройства несовершеннолетних, а также </w:t>
      </w:r>
      <w:proofErr w:type="gramStart"/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требований трудового законодательства в отношении несовершеннолетних</w:t>
      </w:r>
      <w:r w:rsid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граждан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. В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временно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трудоустроен 1 несовершеннолетний. По направлениям комиссии специалисты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ГКУ "ЦЗН Бабынинского района"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оказывают практическую помощь в постоянном и временном трудоустройстве подростков при оформлении документации, консультируют специалистов образовательных учреждений, занимающихся вопросами трудоустройства несовершеннолетних. </w:t>
      </w:r>
    </w:p>
    <w:p w:rsidR="00207B04" w:rsidRPr="00AF65D6" w:rsidRDefault="00207B04" w:rsidP="00207B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привлечения подростков и молодежи к участию в массовых спортивных мероприятиях, пропагандирующих формирование здорового образа жизни, комиссия тесно сотрудничает с </w:t>
      </w:r>
      <w:r w:rsid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отделом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физической культур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ы, спорта и молодежной политики</w:t>
      </w:r>
      <w:r w:rsid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района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, регулярно направляет сведения о несовершеннолетних, состоящих на профилактическом учете, для оказания помощи в организации досуга и привлечения к занятиям в спортивных секциях.</w:t>
      </w:r>
      <w:proofErr w:type="gramEnd"/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ежемесячных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заседаниях комиссии у всех несовершеннолетних правонарушителей выясняется, чем они занимаются в свободное время, и предлагае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тся помощь в организации их досуга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07B04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B04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B04" w:rsidRDefault="00207B04" w:rsidP="00207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B04" w:rsidRDefault="002033DE" w:rsidP="00207B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207B04" w:rsidSect="002033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2D" w:rsidRDefault="006C182D" w:rsidP="002033DE">
      <w:pPr>
        <w:spacing w:after="0" w:line="240" w:lineRule="auto"/>
      </w:pPr>
      <w:r>
        <w:separator/>
      </w:r>
    </w:p>
  </w:endnote>
  <w:endnote w:type="continuationSeparator" w:id="0">
    <w:p w:rsidR="006C182D" w:rsidRDefault="006C182D" w:rsidP="002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4081"/>
      <w:docPartObj>
        <w:docPartGallery w:val="Page Numbers (Bottom of Page)"/>
        <w:docPartUnique/>
      </w:docPartObj>
    </w:sdtPr>
    <w:sdtContent>
      <w:p w:rsidR="002033DE" w:rsidRDefault="001E2793">
        <w:pPr>
          <w:pStyle w:val="ab"/>
          <w:jc w:val="right"/>
        </w:pPr>
        <w:fldSimple w:instr=" PAGE   \* MERGEFORMAT ">
          <w:r w:rsidR="008D2353">
            <w:rPr>
              <w:noProof/>
            </w:rPr>
            <w:t>2</w:t>
          </w:r>
        </w:fldSimple>
      </w:p>
    </w:sdtContent>
  </w:sdt>
  <w:p w:rsidR="002033DE" w:rsidRDefault="002033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2D" w:rsidRDefault="006C182D" w:rsidP="002033DE">
      <w:pPr>
        <w:spacing w:after="0" w:line="240" w:lineRule="auto"/>
      </w:pPr>
      <w:r>
        <w:separator/>
      </w:r>
    </w:p>
  </w:footnote>
  <w:footnote w:type="continuationSeparator" w:id="0">
    <w:p w:rsidR="006C182D" w:rsidRDefault="006C182D" w:rsidP="00203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B04"/>
    <w:rsid w:val="000E4066"/>
    <w:rsid w:val="001B2AD0"/>
    <w:rsid w:val="001E2793"/>
    <w:rsid w:val="002033DE"/>
    <w:rsid w:val="00207B04"/>
    <w:rsid w:val="00456D69"/>
    <w:rsid w:val="004E6181"/>
    <w:rsid w:val="00612F5F"/>
    <w:rsid w:val="006C182D"/>
    <w:rsid w:val="008D2353"/>
    <w:rsid w:val="00BF2810"/>
    <w:rsid w:val="00C40574"/>
    <w:rsid w:val="00CB7358"/>
    <w:rsid w:val="00D32CC0"/>
    <w:rsid w:val="00D73338"/>
    <w:rsid w:val="00FA07E7"/>
    <w:rsid w:val="00FD5E07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81"/>
  </w:style>
  <w:style w:type="paragraph" w:styleId="1">
    <w:name w:val="heading 1"/>
    <w:basedOn w:val="a"/>
    <w:link w:val="10"/>
    <w:qFormat/>
    <w:rsid w:val="00207B04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4"/>
    <w:pPr>
      <w:spacing w:after="0" w:line="240" w:lineRule="auto"/>
    </w:pPr>
  </w:style>
  <w:style w:type="paragraph" w:styleId="a4">
    <w:name w:val="Body Text"/>
    <w:basedOn w:val="a"/>
    <w:link w:val="a5"/>
    <w:rsid w:val="00207B04"/>
    <w:pPr>
      <w:spacing w:after="140" w:line="288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207B04"/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07B04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6">
    <w:name w:val="Заглавие"/>
    <w:basedOn w:val="a"/>
    <w:qFormat/>
    <w:rsid w:val="00207B04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B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0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33DE"/>
  </w:style>
  <w:style w:type="paragraph" w:styleId="ab">
    <w:name w:val="footer"/>
    <w:basedOn w:val="a"/>
    <w:link w:val="ac"/>
    <w:uiPriority w:val="99"/>
    <w:unhideWhenUsed/>
    <w:rsid w:val="0020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Aleksashina</cp:lastModifiedBy>
  <cp:revision>7</cp:revision>
  <cp:lastPrinted>2021-09-21T06:19:00Z</cp:lastPrinted>
  <dcterms:created xsi:type="dcterms:W3CDTF">2021-09-13T07:32:00Z</dcterms:created>
  <dcterms:modified xsi:type="dcterms:W3CDTF">2021-09-21T06:21:00Z</dcterms:modified>
</cp:coreProperties>
</file>