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15" w:rsidRDefault="00481315" w:rsidP="00481315">
      <w:pPr>
        <w:pStyle w:val="a5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15" w:rsidRDefault="00481315" w:rsidP="00481315">
      <w:pPr>
        <w:pStyle w:val="a5"/>
        <w:rPr>
          <w:sz w:val="40"/>
          <w:szCs w:val="40"/>
        </w:rPr>
      </w:pPr>
    </w:p>
    <w:p w:rsidR="00481315" w:rsidRDefault="00481315" w:rsidP="00481315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481315" w:rsidRDefault="00481315" w:rsidP="00481315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481315" w:rsidRDefault="00481315" w:rsidP="00481315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481315" w:rsidRDefault="00481315" w:rsidP="00481315">
      <w:pPr>
        <w:jc w:val="center"/>
        <w:rPr>
          <w:sz w:val="40"/>
        </w:rPr>
      </w:pPr>
    </w:p>
    <w:p w:rsidR="00481315" w:rsidRPr="00A372B7" w:rsidRDefault="00481315" w:rsidP="00481315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481315" w:rsidRDefault="00481315" w:rsidP="00481315">
      <w:pPr>
        <w:jc w:val="center"/>
      </w:pPr>
    </w:p>
    <w:p w:rsidR="00481315" w:rsidRDefault="00626044" w:rsidP="00481315">
      <w:pPr>
        <w:pStyle w:val="2"/>
        <w:jc w:val="both"/>
        <w:outlineLvl w:val="1"/>
      </w:pPr>
      <w:r>
        <w:rPr>
          <w:sz w:val="26"/>
          <w:szCs w:val="26"/>
          <w:u w:val="single"/>
        </w:rPr>
        <w:t>30 января 2020 года</w:t>
      </w:r>
      <w:r w:rsidR="00481315">
        <w:t xml:space="preserve">                                                          </w:t>
      </w:r>
      <w:r w:rsidR="00481315" w:rsidRPr="00964DFD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>359</w:t>
      </w:r>
      <w:r w:rsidR="00481315">
        <w:t xml:space="preserve">                                                                            </w:t>
      </w:r>
    </w:p>
    <w:p w:rsidR="00481315" w:rsidRPr="00243D56" w:rsidRDefault="00481315" w:rsidP="00481315">
      <w:pPr>
        <w:pStyle w:val="2"/>
        <w:outlineLvl w:val="1"/>
      </w:pPr>
      <w:r>
        <w:t xml:space="preserve">       </w:t>
      </w:r>
      <w:r>
        <w:rPr>
          <w:sz w:val="24"/>
          <w:szCs w:val="24"/>
        </w:rPr>
        <w:t xml:space="preserve">                                                             </w:t>
      </w:r>
      <w:r>
        <w:t xml:space="preserve"> </w:t>
      </w:r>
    </w:p>
    <w:p w:rsidR="001255E4" w:rsidRDefault="001255E4">
      <w:pPr>
        <w:pStyle w:val="ConsPlusTitle"/>
        <w:jc w:val="center"/>
      </w:pPr>
    </w:p>
    <w:p w:rsidR="001255E4" w:rsidRPr="00481315" w:rsidRDefault="001255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О</w:t>
      </w:r>
      <w:r w:rsidR="00033ABC">
        <w:rPr>
          <w:rFonts w:ascii="Times New Roman" w:hAnsi="Times New Roman" w:cs="Times New Roman"/>
          <w:sz w:val="26"/>
          <w:szCs w:val="26"/>
        </w:rPr>
        <w:t>б утверждении</w:t>
      </w:r>
      <w:r w:rsidRPr="00481315">
        <w:rPr>
          <w:rFonts w:ascii="Times New Roman" w:hAnsi="Times New Roman" w:cs="Times New Roman"/>
          <w:sz w:val="26"/>
          <w:szCs w:val="26"/>
        </w:rPr>
        <w:t xml:space="preserve"> </w:t>
      </w:r>
      <w:r w:rsidR="00033ABC">
        <w:rPr>
          <w:rFonts w:ascii="Times New Roman" w:hAnsi="Times New Roman" w:cs="Times New Roman"/>
          <w:sz w:val="26"/>
          <w:szCs w:val="26"/>
        </w:rPr>
        <w:t>Положения о порядке  представления</w:t>
      </w:r>
    </w:p>
    <w:p w:rsidR="001255E4" w:rsidRPr="00481315" w:rsidRDefault="00033A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1255E4" w:rsidRPr="00481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заслушивания</w:t>
      </w:r>
      <w:r w:rsidR="001255E4" w:rsidRPr="00481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ежегодного отчёта</w:t>
      </w:r>
      <w:r w:rsidR="001255E4" w:rsidRPr="00481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 муниципального района</w:t>
      </w:r>
    </w:p>
    <w:p w:rsidR="001255E4" w:rsidRPr="00481315" w:rsidRDefault="001255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"</w:t>
      </w:r>
      <w:r w:rsidR="00481315" w:rsidRPr="00481315">
        <w:rPr>
          <w:rFonts w:ascii="Times New Roman" w:hAnsi="Times New Roman" w:cs="Times New Roman"/>
          <w:sz w:val="26"/>
          <w:szCs w:val="26"/>
        </w:rPr>
        <w:t>М</w:t>
      </w:r>
      <w:r w:rsidR="00033ABC">
        <w:rPr>
          <w:rFonts w:ascii="Times New Roman" w:hAnsi="Times New Roman" w:cs="Times New Roman"/>
          <w:sz w:val="26"/>
          <w:szCs w:val="26"/>
        </w:rPr>
        <w:t>ещовский район</w:t>
      </w:r>
      <w:r w:rsidRPr="00481315">
        <w:rPr>
          <w:rFonts w:ascii="Times New Roman" w:hAnsi="Times New Roman" w:cs="Times New Roman"/>
          <w:sz w:val="26"/>
          <w:szCs w:val="26"/>
        </w:rPr>
        <w:t xml:space="preserve">" </w:t>
      </w:r>
      <w:r w:rsidR="00033ABC">
        <w:rPr>
          <w:rFonts w:ascii="Times New Roman" w:hAnsi="Times New Roman" w:cs="Times New Roman"/>
          <w:sz w:val="26"/>
          <w:szCs w:val="26"/>
        </w:rPr>
        <w:t>о</w:t>
      </w:r>
      <w:r w:rsidRPr="00481315">
        <w:rPr>
          <w:rFonts w:ascii="Times New Roman" w:hAnsi="Times New Roman" w:cs="Times New Roman"/>
          <w:sz w:val="26"/>
          <w:szCs w:val="26"/>
        </w:rPr>
        <w:t xml:space="preserve"> </w:t>
      </w:r>
      <w:r w:rsidR="00033ABC">
        <w:rPr>
          <w:rFonts w:ascii="Times New Roman" w:hAnsi="Times New Roman" w:cs="Times New Roman"/>
          <w:sz w:val="26"/>
          <w:szCs w:val="26"/>
        </w:rPr>
        <w:t>результатах его деятельности</w:t>
      </w:r>
      <w:r w:rsidRPr="00481315">
        <w:rPr>
          <w:rFonts w:ascii="Times New Roman" w:hAnsi="Times New Roman" w:cs="Times New Roman"/>
          <w:sz w:val="26"/>
          <w:szCs w:val="26"/>
        </w:rPr>
        <w:t xml:space="preserve"> </w:t>
      </w:r>
      <w:r w:rsidR="00033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55E4" w:rsidRPr="00481315" w:rsidRDefault="001255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5E4" w:rsidRPr="005D26E0" w:rsidRDefault="001255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5D26E0">
          <w:rPr>
            <w:rFonts w:ascii="Times New Roman" w:hAnsi="Times New Roman" w:cs="Times New Roman"/>
            <w:sz w:val="26"/>
            <w:szCs w:val="26"/>
          </w:rPr>
          <w:t>пунктом 9 части 10</w:t>
        </w:r>
      </w:hyperlink>
      <w:r w:rsidRPr="005D26E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5D26E0">
          <w:rPr>
            <w:rFonts w:ascii="Times New Roman" w:hAnsi="Times New Roman" w:cs="Times New Roman"/>
            <w:sz w:val="26"/>
            <w:szCs w:val="26"/>
          </w:rPr>
          <w:t>частью 11.1 ст</w:t>
        </w:r>
        <w:r w:rsidR="00481315" w:rsidRPr="005D26E0">
          <w:rPr>
            <w:rFonts w:ascii="Times New Roman" w:hAnsi="Times New Roman" w:cs="Times New Roman"/>
            <w:sz w:val="26"/>
            <w:szCs w:val="26"/>
          </w:rPr>
          <w:t>атьи</w:t>
        </w:r>
        <w:r w:rsidRPr="005D26E0">
          <w:rPr>
            <w:rFonts w:ascii="Times New Roman" w:hAnsi="Times New Roman" w:cs="Times New Roman"/>
            <w:sz w:val="26"/>
            <w:szCs w:val="26"/>
          </w:rPr>
          <w:t xml:space="preserve"> 35</w:t>
        </w:r>
      </w:hyperlink>
      <w:r w:rsidRPr="005D26E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5D26E0">
          <w:rPr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5D26E0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5D26E0">
          <w:rPr>
            <w:rFonts w:ascii="Times New Roman" w:hAnsi="Times New Roman" w:cs="Times New Roman"/>
            <w:sz w:val="26"/>
            <w:szCs w:val="26"/>
          </w:rPr>
          <w:t>5.1 статьи 36</w:t>
        </w:r>
      </w:hyperlink>
      <w:r w:rsidRPr="005D26E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2" w:history="1">
        <w:r w:rsidRPr="005D26E0">
          <w:rPr>
            <w:rFonts w:ascii="Times New Roman" w:hAnsi="Times New Roman" w:cs="Times New Roman"/>
            <w:sz w:val="26"/>
            <w:szCs w:val="26"/>
          </w:rPr>
          <w:t>ст. 2</w:t>
        </w:r>
      </w:hyperlink>
      <w:r w:rsidR="00481315" w:rsidRPr="005D26E0">
        <w:rPr>
          <w:rFonts w:ascii="Times New Roman" w:hAnsi="Times New Roman" w:cs="Times New Roman"/>
          <w:sz w:val="26"/>
          <w:szCs w:val="26"/>
        </w:rPr>
        <w:t>3</w:t>
      </w:r>
      <w:r w:rsidRPr="005D26E0">
        <w:rPr>
          <w:rFonts w:ascii="Times New Roman" w:hAnsi="Times New Roman" w:cs="Times New Roman"/>
          <w:sz w:val="26"/>
          <w:szCs w:val="26"/>
        </w:rPr>
        <w:t xml:space="preserve"> Устава муниципального района 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 Районное Собрание муниципального района 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1255E4" w:rsidRPr="005D26E0" w:rsidRDefault="001255E4" w:rsidP="00033AB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>РЕШИЛО:</w:t>
      </w:r>
    </w:p>
    <w:p w:rsidR="001255E4" w:rsidRPr="005D26E0" w:rsidRDefault="001255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4" w:history="1">
        <w:r w:rsidRPr="005D26E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D26E0">
        <w:rPr>
          <w:rFonts w:ascii="Times New Roman" w:hAnsi="Times New Roman" w:cs="Times New Roman"/>
          <w:sz w:val="26"/>
          <w:szCs w:val="26"/>
        </w:rPr>
        <w:t xml:space="preserve"> о порядке представления и заслушивания ежегодного отчета Главы муниципального района 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 о результатах его деятельности согласно приложению.</w:t>
      </w:r>
    </w:p>
    <w:p w:rsidR="001255E4" w:rsidRPr="005D26E0" w:rsidRDefault="001255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 xml:space="preserve">2. </w:t>
      </w:r>
      <w:r w:rsidR="00B24752" w:rsidRPr="005D26E0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опубликования в районной газете "Восход" и подлежит размещению на официальном электронном сайте администрации МР "Мещовский район"</w:t>
      </w:r>
    </w:p>
    <w:p w:rsidR="001255E4" w:rsidRPr="005D26E0" w:rsidRDefault="001255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>3. Контроль над исполнением настоящего Решения оставляю за собой.</w:t>
      </w:r>
    </w:p>
    <w:p w:rsidR="001255E4" w:rsidRPr="005D26E0" w:rsidRDefault="001255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4752" w:rsidRPr="00033ABC" w:rsidRDefault="00B24752" w:rsidP="00B2475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3ABC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</w:t>
      </w:r>
    </w:p>
    <w:p w:rsidR="001255E4" w:rsidRPr="00033ABC" w:rsidRDefault="00B24752" w:rsidP="00B2475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3ABC">
        <w:rPr>
          <w:rFonts w:ascii="Times New Roman" w:hAnsi="Times New Roman" w:cs="Times New Roman"/>
          <w:b/>
          <w:sz w:val="26"/>
          <w:szCs w:val="26"/>
        </w:rPr>
        <w:t xml:space="preserve">«Мещовский район»                                                             </w:t>
      </w:r>
      <w:r w:rsidR="00033ABC" w:rsidRPr="00033ABC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33AB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C526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33ABC">
        <w:rPr>
          <w:rFonts w:ascii="Times New Roman" w:hAnsi="Times New Roman" w:cs="Times New Roman"/>
          <w:b/>
          <w:sz w:val="26"/>
          <w:szCs w:val="26"/>
        </w:rPr>
        <w:t xml:space="preserve">  А.А.Шилов</w:t>
      </w:r>
    </w:p>
    <w:p w:rsidR="00033ABC" w:rsidRPr="00033ABC" w:rsidRDefault="00033ABC" w:rsidP="00B24752">
      <w:pPr>
        <w:pStyle w:val="ConsPlusNormal"/>
        <w:ind w:left="4956" w:firstLine="708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33ABC" w:rsidRDefault="00033ABC" w:rsidP="00B24752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22527C" w:rsidRDefault="0022527C" w:rsidP="00B24752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22527C" w:rsidRDefault="0022527C" w:rsidP="00B24752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1255E4" w:rsidRPr="005D26E0" w:rsidRDefault="0022527C" w:rsidP="00B24752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  <w:r w:rsidR="001255E4" w:rsidRPr="005D26E0">
        <w:rPr>
          <w:rFonts w:ascii="Times New Roman" w:hAnsi="Times New Roman" w:cs="Times New Roman"/>
          <w:sz w:val="26"/>
          <w:szCs w:val="26"/>
        </w:rPr>
        <w:t>Приложение</w:t>
      </w:r>
    </w:p>
    <w:p w:rsidR="001255E4" w:rsidRPr="005D26E0" w:rsidRDefault="00B24752" w:rsidP="00B24752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>к</w:t>
      </w:r>
      <w:r w:rsidR="001255E4" w:rsidRPr="005D26E0"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5D26E0">
        <w:rPr>
          <w:rFonts w:ascii="Times New Roman" w:hAnsi="Times New Roman" w:cs="Times New Roman"/>
          <w:sz w:val="26"/>
          <w:szCs w:val="26"/>
        </w:rPr>
        <w:t xml:space="preserve"> </w:t>
      </w:r>
      <w:r w:rsidR="00033ABC">
        <w:rPr>
          <w:rFonts w:ascii="Times New Roman" w:hAnsi="Times New Roman" w:cs="Times New Roman"/>
          <w:sz w:val="26"/>
          <w:szCs w:val="26"/>
        </w:rPr>
        <w:t>Р</w:t>
      </w:r>
      <w:r w:rsidR="001255E4" w:rsidRPr="005D26E0">
        <w:rPr>
          <w:rFonts w:ascii="Times New Roman" w:hAnsi="Times New Roman" w:cs="Times New Roman"/>
          <w:sz w:val="26"/>
          <w:szCs w:val="26"/>
        </w:rPr>
        <w:t>айонного Собрания</w:t>
      </w:r>
    </w:p>
    <w:p w:rsidR="00033ABC" w:rsidRPr="005D26E0" w:rsidRDefault="00033ABC" w:rsidP="00033ABC">
      <w:pPr>
        <w:pStyle w:val="ConsPlusNormal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МР </w:t>
      </w:r>
      <w:r w:rsidRPr="005D26E0">
        <w:rPr>
          <w:rFonts w:ascii="Times New Roman" w:hAnsi="Times New Roman" w:cs="Times New Roman"/>
          <w:sz w:val="26"/>
          <w:szCs w:val="26"/>
        </w:rPr>
        <w:t>"Мещовский район"</w:t>
      </w:r>
    </w:p>
    <w:p w:rsidR="001255E4" w:rsidRPr="005D26E0" w:rsidRDefault="001255E4" w:rsidP="00B24752">
      <w:pPr>
        <w:pStyle w:val="ConsPlusNormal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 xml:space="preserve">от </w:t>
      </w:r>
      <w:r w:rsidR="00626044" w:rsidRPr="00626044">
        <w:rPr>
          <w:rFonts w:ascii="Times New Roman" w:hAnsi="Times New Roman" w:cs="Times New Roman"/>
          <w:sz w:val="26"/>
          <w:szCs w:val="26"/>
          <w:u w:val="single"/>
        </w:rPr>
        <w:t>30 января</w:t>
      </w:r>
      <w:r w:rsidRPr="00626044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3C526C" w:rsidRPr="00626044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626044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3678F5" w:rsidRPr="006260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C526C" w:rsidRPr="00626044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626044" w:rsidRPr="00626044">
        <w:rPr>
          <w:rFonts w:ascii="Times New Roman" w:hAnsi="Times New Roman" w:cs="Times New Roman"/>
          <w:sz w:val="26"/>
          <w:szCs w:val="26"/>
          <w:u w:val="single"/>
        </w:rPr>
        <w:t>359</w:t>
      </w:r>
    </w:p>
    <w:p w:rsidR="001255E4" w:rsidRPr="005D26E0" w:rsidRDefault="001255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4752" w:rsidRPr="005D26E0" w:rsidRDefault="00B247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5E4" w:rsidRPr="0022527C" w:rsidRDefault="001255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22527C">
        <w:rPr>
          <w:rFonts w:ascii="Times New Roman" w:hAnsi="Times New Roman" w:cs="Times New Roman"/>
          <w:sz w:val="28"/>
          <w:szCs w:val="28"/>
        </w:rPr>
        <w:t>П</w:t>
      </w:r>
      <w:r w:rsidR="0022527C" w:rsidRPr="0022527C">
        <w:rPr>
          <w:rFonts w:ascii="Times New Roman" w:hAnsi="Times New Roman" w:cs="Times New Roman"/>
          <w:sz w:val="28"/>
          <w:szCs w:val="28"/>
        </w:rPr>
        <w:t>оложение</w:t>
      </w:r>
    </w:p>
    <w:p w:rsidR="0022527C" w:rsidRDefault="001255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527C">
        <w:rPr>
          <w:rFonts w:ascii="Times New Roman" w:hAnsi="Times New Roman" w:cs="Times New Roman"/>
          <w:sz w:val="28"/>
          <w:szCs w:val="28"/>
        </w:rPr>
        <w:t xml:space="preserve">О </w:t>
      </w:r>
      <w:r w:rsidR="0022527C" w:rsidRPr="0022527C">
        <w:rPr>
          <w:rFonts w:ascii="Times New Roman" w:hAnsi="Times New Roman" w:cs="Times New Roman"/>
          <w:sz w:val="28"/>
          <w:szCs w:val="28"/>
        </w:rPr>
        <w:t>порядке</w:t>
      </w:r>
      <w:r w:rsidRPr="0022527C">
        <w:rPr>
          <w:rFonts w:ascii="Times New Roman" w:hAnsi="Times New Roman" w:cs="Times New Roman"/>
          <w:sz w:val="28"/>
          <w:szCs w:val="28"/>
        </w:rPr>
        <w:t xml:space="preserve"> </w:t>
      </w:r>
      <w:r w:rsidR="0022527C" w:rsidRPr="0022527C">
        <w:rPr>
          <w:rFonts w:ascii="Times New Roman" w:hAnsi="Times New Roman" w:cs="Times New Roman"/>
          <w:sz w:val="28"/>
          <w:szCs w:val="28"/>
        </w:rPr>
        <w:t>представления</w:t>
      </w:r>
      <w:r w:rsidRPr="0022527C">
        <w:rPr>
          <w:rFonts w:ascii="Times New Roman" w:hAnsi="Times New Roman" w:cs="Times New Roman"/>
          <w:sz w:val="28"/>
          <w:szCs w:val="28"/>
        </w:rPr>
        <w:t xml:space="preserve"> </w:t>
      </w:r>
      <w:r w:rsidR="0022527C" w:rsidRPr="0022527C">
        <w:rPr>
          <w:rFonts w:ascii="Times New Roman" w:hAnsi="Times New Roman" w:cs="Times New Roman"/>
          <w:sz w:val="28"/>
          <w:szCs w:val="28"/>
        </w:rPr>
        <w:t>и</w:t>
      </w:r>
      <w:r w:rsidRPr="0022527C">
        <w:rPr>
          <w:rFonts w:ascii="Times New Roman" w:hAnsi="Times New Roman" w:cs="Times New Roman"/>
          <w:sz w:val="28"/>
          <w:szCs w:val="28"/>
        </w:rPr>
        <w:t xml:space="preserve"> </w:t>
      </w:r>
      <w:r w:rsidR="0022527C" w:rsidRPr="0022527C">
        <w:rPr>
          <w:rFonts w:ascii="Times New Roman" w:hAnsi="Times New Roman" w:cs="Times New Roman"/>
          <w:sz w:val="28"/>
          <w:szCs w:val="28"/>
        </w:rPr>
        <w:t>заслушивания</w:t>
      </w:r>
      <w:r w:rsidRPr="0022527C">
        <w:rPr>
          <w:rFonts w:ascii="Times New Roman" w:hAnsi="Times New Roman" w:cs="Times New Roman"/>
          <w:sz w:val="28"/>
          <w:szCs w:val="28"/>
        </w:rPr>
        <w:t xml:space="preserve"> </w:t>
      </w:r>
      <w:r w:rsidR="0022527C" w:rsidRPr="0022527C">
        <w:rPr>
          <w:rFonts w:ascii="Times New Roman" w:hAnsi="Times New Roman" w:cs="Times New Roman"/>
          <w:sz w:val="28"/>
          <w:szCs w:val="28"/>
        </w:rPr>
        <w:t>ежегодного</w:t>
      </w:r>
      <w:r w:rsidRPr="0022527C">
        <w:rPr>
          <w:rFonts w:ascii="Times New Roman" w:hAnsi="Times New Roman" w:cs="Times New Roman"/>
          <w:sz w:val="28"/>
          <w:szCs w:val="28"/>
        </w:rPr>
        <w:t xml:space="preserve"> </w:t>
      </w:r>
      <w:r w:rsidR="0022527C" w:rsidRPr="0022527C">
        <w:rPr>
          <w:rFonts w:ascii="Times New Roman" w:hAnsi="Times New Roman" w:cs="Times New Roman"/>
          <w:sz w:val="28"/>
          <w:szCs w:val="28"/>
        </w:rPr>
        <w:t>отчёта</w:t>
      </w:r>
      <w:r w:rsidR="00B24752" w:rsidRPr="00225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7C" w:rsidRPr="0022527C" w:rsidRDefault="001255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527C">
        <w:rPr>
          <w:rFonts w:ascii="Times New Roman" w:hAnsi="Times New Roman" w:cs="Times New Roman"/>
          <w:sz w:val="28"/>
          <w:szCs w:val="28"/>
        </w:rPr>
        <w:t>Г</w:t>
      </w:r>
      <w:r w:rsidR="0022527C" w:rsidRPr="0022527C">
        <w:rPr>
          <w:rFonts w:ascii="Times New Roman" w:hAnsi="Times New Roman" w:cs="Times New Roman"/>
          <w:sz w:val="28"/>
          <w:szCs w:val="28"/>
        </w:rPr>
        <w:t>лавы</w:t>
      </w:r>
      <w:r w:rsidRPr="0022527C">
        <w:rPr>
          <w:rFonts w:ascii="Times New Roman" w:hAnsi="Times New Roman" w:cs="Times New Roman"/>
          <w:sz w:val="28"/>
          <w:szCs w:val="28"/>
        </w:rPr>
        <w:t xml:space="preserve"> </w:t>
      </w:r>
      <w:r w:rsidR="0022527C" w:rsidRPr="0022527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2527C">
        <w:rPr>
          <w:rFonts w:ascii="Times New Roman" w:hAnsi="Times New Roman" w:cs="Times New Roman"/>
          <w:sz w:val="28"/>
          <w:szCs w:val="28"/>
        </w:rPr>
        <w:t xml:space="preserve"> "</w:t>
      </w:r>
      <w:r w:rsidR="00481315" w:rsidRPr="0022527C">
        <w:rPr>
          <w:rFonts w:ascii="Times New Roman" w:hAnsi="Times New Roman" w:cs="Times New Roman"/>
          <w:sz w:val="28"/>
          <w:szCs w:val="28"/>
        </w:rPr>
        <w:t>М</w:t>
      </w:r>
      <w:r w:rsidR="0022527C" w:rsidRPr="0022527C">
        <w:rPr>
          <w:rFonts w:ascii="Times New Roman" w:hAnsi="Times New Roman" w:cs="Times New Roman"/>
          <w:sz w:val="28"/>
          <w:szCs w:val="28"/>
        </w:rPr>
        <w:t>ещовский</w:t>
      </w:r>
      <w:r w:rsidRPr="0022527C">
        <w:rPr>
          <w:rFonts w:ascii="Times New Roman" w:hAnsi="Times New Roman" w:cs="Times New Roman"/>
          <w:sz w:val="28"/>
          <w:szCs w:val="28"/>
        </w:rPr>
        <w:t xml:space="preserve"> </w:t>
      </w:r>
      <w:r w:rsidR="0022527C" w:rsidRPr="0022527C">
        <w:rPr>
          <w:rFonts w:ascii="Times New Roman" w:hAnsi="Times New Roman" w:cs="Times New Roman"/>
          <w:sz w:val="28"/>
          <w:szCs w:val="28"/>
        </w:rPr>
        <w:t>район</w:t>
      </w:r>
      <w:r w:rsidRPr="0022527C">
        <w:rPr>
          <w:rFonts w:ascii="Times New Roman" w:hAnsi="Times New Roman" w:cs="Times New Roman"/>
          <w:sz w:val="28"/>
          <w:szCs w:val="28"/>
        </w:rPr>
        <w:t>"</w:t>
      </w:r>
    </w:p>
    <w:p w:rsidR="001255E4" w:rsidRPr="0022527C" w:rsidRDefault="001255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527C">
        <w:rPr>
          <w:rFonts w:ascii="Times New Roman" w:hAnsi="Times New Roman" w:cs="Times New Roman"/>
          <w:sz w:val="28"/>
          <w:szCs w:val="28"/>
        </w:rPr>
        <w:t xml:space="preserve"> </w:t>
      </w:r>
      <w:r w:rsidR="0022527C" w:rsidRPr="0022527C">
        <w:rPr>
          <w:rFonts w:ascii="Times New Roman" w:hAnsi="Times New Roman" w:cs="Times New Roman"/>
          <w:sz w:val="28"/>
          <w:szCs w:val="28"/>
        </w:rPr>
        <w:t xml:space="preserve">о </w:t>
      </w:r>
      <w:r w:rsidRPr="0022527C">
        <w:rPr>
          <w:rFonts w:ascii="Times New Roman" w:hAnsi="Times New Roman" w:cs="Times New Roman"/>
          <w:sz w:val="28"/>
          <w:szCs w:val="28"/>
        </w:rPr>
        <w:t xml:space="preserve"> </w:t>
      </w:r>
      <w:r w:rsidR="0022527C" w:rsidRPr="0022527C">
        <w:rPr>
          <w:rFonts w:ascii="Times New Roman" w:hAnsi="Times New Roman" w:cs="Times New Roman"/>
          <w:sz w:val="28"/>
          <w:szCs w:val="28"/>
        </w:rPr>
        <w:t>результатах его</w:t>
      </w:r>
      <w:r w:rsidRPr="0022527C">
        <w:rPr>
          <w:rFonts w:ascii="Times New Roman" w:hAnsi="Times New Roman" w:cs="Times New Roman"/>
          <w:sz w:val="28"/>
          <w:szCs w:val="28"/>
        </w:rPr>
        <w:t xml:space="preserve"> </w:t>
      </w:r>
      <w:r w:rsidR="0022527C" w:rsidRPr="0022527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255E4" w:rsidRPr="0022527C" w:rsidRDefault="00125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5E4" w:rsidRPr="005D26E0" w:rsidRDefault="001255E4" w:rsidP="001D06A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D06A6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Федеральным </w:t>
      </w:r>
      <w:hyperlink r:id="rId13" w:history="1">
        <w:r w:rsidRPr="005D26E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D26E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4" w:history="1">
        <w:r w:rsidRPr="005D26E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5D26E0">
        <w:rPr>
          <w:rFonts w:ascii="Times New Roman" w:hAnsi="Times New Roman" w:cs="Times New Roman"/>
          <w:sz w:val="26"/>
          <w:szCs w:val="26"/>
        </w:rPr>
        <w:t xml:space="preserve"> муниципального района 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1255E4" w:rsidRPr="005D26E0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>1.2. Положение устанавливает порядок представления и заслушивания Районным Собранием муниципального района 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 ежегодного отчета Главы муниципального района 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 о результатах его деятельности, в том числе о решении вопросов, поставленных Районным Собранием муниципального района 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 (далее - ежегодный отчет Главы муниципального района 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район").</w:t>
      </w:r>
    </w:p>
    <w:p w:rsidR="001255E4" w:rsidRPr="005D26E0" w:rsidRDefault="001255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5E4" w:rsidRPr="005D26E0" w:rsidRDefault="001255E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>2. Содержание отчета Главы муниципального района</w:t>
      </w:r>
    </w:p>
    <w:p w:rsidR="001255E4" w:rsidRPr="005D26E0" w:rsidRDefault="001255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>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1255E4" w:rsidRPr="005D26E0" w:rsidRDefault="001255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>2.1. Ежегодный отчет Главы муниципального района 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 содержит сведения о результатах его деятельности, деятельности Районного Собрания муниципального района "</w:t>
      </w:r>
      <w:r w:rsidR="00481315" w:rsidRPr="005D26E0">
        <w:rPr>
          <w:rFonts w:ascii="Times New Roman" w:hAnsi="Times New Roman" w:cs="Times New Roman"/>
          <w:sz w:val="26"/>
          <w:szCs w:val="26"/>
        </w:rPr>
        <w:t>Мещовский</w:t>
      </w:r>
      <w:r w:rsidRPr="005D26E0">
        <w:rPr>
          <w:rFonts w:ascii="Times New Roman" w:hAnsi="Times New Roman" w:cs="Times New Roman"/>
          <w:sz w:val="26"/>
          <w:szCs w:val="26"/>
        </w:rPr>
        <w:t xml:space="preserve"> район", и включает следующий примерный перечень подлежащих отражению вопросов:</w:t>
      </w:r>
    </w:p>
    <w:p w:rsidR="00DA469B" w:rsidRPr="005D26E0" w:rsidRDefault="00DA469B" w:rsidP="00DA46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>- исполнение Главой муниципального района "Мещовский район" полномочий как высшего должностного лица муниципального района «Мещовский район», предусмотренных статьей 24 Устава муниципального района;</w:t>
      </w:r>
    </w:p>
    <w:p w:rsidR="00DA469B" w:rsidRPr="005D26E0" w:rsidRDefault="00DA469B" w:rsidP="00DA46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 xml:space="preserve">- организация деятельности Районного Собрания </w:t>
      </w:r>
      <w:r w:rsidR="00E40283" w:rsidRPr="005D26E0">
        <w:rPr>
          <w:rFonts w:ascii="Times New Roman" w:hAnsi="Times New Roman" w:cs="Times New Roman"/>
          <w:sz w:val="26"/>
          <w:szCs w:val="26"/>
        </w:rPr>
        <w:t>м</w:t>
      </w:r>
      <w:r w:rsidRPr="005D26E0">
        <w:rPr>
          <w:rFonts w:ascii="Times New Roman" w:hAnsi="Times New Roman" w:cs="Times New Roman"/>
          <w:sz w:val="26"/>
          <w:szCs w:val="26"/>
        </w:rPr>
        <w:t>униципального района «Мещовский район»;</w:t>
      </w:r>
    </w:p>
    <w:p w:rsidR="00DA469B" w:rsidRPr="005D26E0" w:rsidRDefault="00DA469B" w:rsidP="00DA46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 xml:space="preserve">- нормотворческая деятельность Районного Собрания </w:t>
      </w:r>
      <w:r w:rsidR="00E40283" w:rsidRPr="005D26E0">
        <w:rPr>
          <w:rFonts w:ascii="Times New Roman" w:hAnsi="Times New Roman" w:cs="Times New Roman"/>
          <w:sz w:val="26"/>
          <w:szCs w:val="26"/>
        </w:rPr>
        <w:t>м</w:t>
      </w:r>
      <w:r w:rsidRPr="005D26E0">
        <w:rPr>
          <w:rFonts w:ascii="Times New Roman" w:hAnsi="Times New Roman" w:cs="Times New Roman"/>
          <w:sz w:val="26"/>
          <w:szCs w:val="26"/>
        </w:rPr>
        <w:t xml:space="preserve">униципального района «Мещовский район»; </w:t>
      </w:r>
    </w:p>
    <w:p w:rsidR="00DA469B" w:rsidRPr="00DA469B" w:rsidRDefault="00DA469B" w:rsidP="00DA46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6E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D26E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26E0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Pr="00DA469B">
        <w:rPr>
          <w:rFonts w:ascii="Times New Roman" w:hAnsi="Times New Roman" w:cs="Times New Roman"/>
          <w:sz w:val="26"/>
          <w:szCs w:val="26"/>
        </w:rPr>
        <w:t>органами местного самоуправления полномочий по решению вопросов местного значения;</w:t>
      </w:r>
    </w:p>
    <w:p w:rsidR="00DA469B" w:rsidRDefault="00DA469B" w:rsidP="00DA46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469B">
        <w:rPr>
          <w:rFonts w:ascii="Times New Roman" w:hAnsi="Times New Roman" w:cs="Times New Roman"/>
          <w:sz w:val="26"/>
          <w:szCs w:val="26"/>
        </w:rPr>
        <w:t>- работа с обращениями граждан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A469B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sz w:val="26"/>
          <w:szCs w:val="26"/>
        </w:rPr>
        <w:t xml:space="preserve">граждан </w:t>
      </w:r>
      <w:r w:rsidRPr="00DA469B">
        <w:rPr>
          <w:rFonts w:ascii="Times New Roman" w:hAnsi="Times New Roman" w:cs="Times New Roman"/>
          <w:sz w:val="26"/>
          <w:szCs w:val="26"/>
        </w:rPr>
        <w:t xml:space="preserve">о деятельности Главы муниципального района "Мещовский район" и деятельности </w:t>
      </w:r>
      <w:r>
        <w:rPr>
          <w:rFonts w:ascii="Times New Roman" w:hAnsi="Times New Roman" w:cs="Times New Roman"/>
          <w:sz w:val="26"/>
          <w:szCs w:val="26"/>
        </w:rPr>
        <w:t>Районного Собрания «Муниципального района «Мещовский район»</w:t>
      </w:r>
      <w:r w:rsidRPr="00DA469B">
        <w:rPr>
          <w:rFonts w:ascii="Times New Roman" w:hAnsi="Times New Roman" w:cs="Times New Roman"/>
          <w:sz w:val="26"/>
          <w:szCs w:val="26"/>
        </w:rPr>
        <w:t>;</w:t>
      </w:r>
    </w:p>
    <w:p w:rsidR="00E40283" w:rsidRDefault="00E40283" w:rsidP="005D26E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по решению вопросов, поставленных Районным Собранием муниципального района «Мещовский район»;</w:t>
      </w:r>
    </w:p>
    <w:p w:rsidR="004218FA" w:rsidRPr="004218FA" w:rsidRDefault="004218FA" w:rsidP="005D26E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18FA">
        <w:rPr>
          <w:rFonts w:ascii="Times New Roman" w:hAnsi="Times New Roman" w:cs="Times New Roman"/>
          <w:sz w:val="26"/>
          <w:szCs w:val="26"/>
        </w:rPr>
        <w:t xml:space="preserve"> - анализ проблем, возникающих при решении вопросов местного значения, способы их решения;</w:t>
      </w:r>
    </w:p>
    <w:p w:rsidR="004218FA" w:rsidRPr="004218FA" w:rsidRDefault="004218FA" w:rsidP="005D26E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18FA">
        <w:rPr>
          <w:rFonts w:ascii="Times New Roman" w:hAnsi="Times New Roman" w:cs="Times New Roman"/>
          <w:sz w:val="26"/>
          <w:szCs w:val="26"/>
        </w:rPr>
        <w:t>- взаимодействие с органами государственной власти, органами местного самоуправления иных муниципальных образований, организациями и гражданами;</w:t>
      </w:r>
    </w:p>
    <w:p w:rsidR="004218FA" w:rsidRPr="00481315" w:rsidRDefault="004218FA" w:rsidP="005D26E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18FA">
        <w:rPr>
          <w:rFonts w:ascii="Times New Roman" w:hAnsi="Times New Roman" w:cs="Times New Roman"/>
          <w:sz w:val="26"/>
          <w:szCs w:val="26"/>
        </w:rPr>
        <w:lastRenderedPageBreak/>
        <w:t>- основные цели и направления деятельности на предстоящий период.</w:t>
      </w:r>
    </w:p>
    <w:p w:rsidR="00033ABC" w:rsidRDefault="001255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481315">
        <w:rPr>
          <w:rFonts w:ascii="Times New Roman" w:hAnsi="Times New Roman" w:cs="Times New Roman"/>
          <w:sz w:val="26"/>
          <w:szCs w:val="26"/>
        </w:rPr>
        <w:t>2.2. Ежегодный отчет Главы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может быть дополнен:</w:t>
      </w:r>
      <w:r w:rsidR="00033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55E4" w:rsidRPr="00481315" w:rsidRDefault="001255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презентационными материалами, слайдами, таблицами, иллюстрациями и иными материалами.</w:t>
      </w:r>
    </w:p>
    <w:p w:rsidR="001255E4" w:rsidRPr="00481315" w:rsidRDefault="001255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5E4" w:rsidRPr="00481315" w:rsidRDefault="001255E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3. Порядок и сроки представления ежегодного отчета</w:t>
      </w:r>
    </w:p>
    <w:p w:rsidR="001255E4" w:rsidRPr="00481315" w:rsidRDefault="001255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Главы Районного Собрания муниципального района</w:t>
      </w:r>
    </w:p>
    <w:p w:rsidR="001255E4" w:rsidRPr="00481315" w:rsidRDefault="001255E4" w:rsidP="001D06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1D06A6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3.1. Представление в Районное Собрание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отчета Главы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осуществляется ежегодно в письменном и электронном виде не позднее 1 апреля года, следующего за отчетным годом.</w:t>
      </w:r>
    </w:p>
    <w:p w:rsidR="001D06A6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3.2. Поступивший в Районное Собрание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ежегодный отчет Главы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направляется всем депутатам Районного Собрания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в течение 5 рабочих дней.</w:t>
      </w:r>
    </w:p>
    <w:p w:rsidR="001D06A6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3.3. До заслушивания ежегодного отчета Главы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на заседании Районного Собрания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данный отчет может рассматриваться на заседаниях действующих </w:t>
      </w:r>
      <w:r w:rsidR="00033ABC">
        <w:rPr>
          <w:rFonts w:ascii="Times New Roman" w:hAnsi="Times New Roman" w:cs="Times New Roman"/>
          <w:sz w:val="26"/>
          <w:szCs w:val="26"/>
        </w:rPr>
        <w:t xml:space="preserve"> депутатских</w:t>
      </w:r>
      <w:r w:rsidRPr="00481315">
        <w:rPr>
          <w:rFonts w:ascii="Times New Roman" w:hAnsi="Times New Roman" w:cs="Times New Roman"/>
          <w:sz w:val="26"/>
          <w:szCs w:val="26"/>
        </w:rPr>
        <w:t xml:space="preserve"> </w:t>
      </w:r>
      <w:r w:rsidR="00033ABC">
        <w:rPr>
          <w:rFonts w:ascii="Times New Roman" w:hAnsi="Times New Roman" w:cs="Times New Roman"/>
          <w:sz w:val="26"/>
          <w:szCs w:val="26"/>
        </w:rPr>
        <w:t xml:space="preserve"> </w:t>
      </w:r>
      <w:r w:rsidRPr="00481315">
        <w:rPr>
          <w:rFonts w:ascii="Times New Roman" w:hAnsi="Times New Roman" w:cs="Times New Roman"/>
          <w:sz w:val="26"/>
          <w:szCs w:val="26"/>
        </w:rPr>
        <w:t>комиссий</w:t>
      </w:r>
      <w:r w:rsidR="00033ABC">
        <w:rPr>
          <w:rFonts w:ascii="Times New Roman" w:hAnsi="Times New Roman" w:cs="Times New Roman"/>
          <w:sz w:val="26"/>
          <w:szCs w:val="26"/>
        </w:rPr>
        <w:t xml:space="preserve"> </w:t>
      </w:r>
      <w:r w:rsidRPr="00481315">
        <w:rPr>
          <w:rFonts w:ascii="Times New Roman" w:hAnsi="Times New Roman" w:cs="Times New Roman"/>
          <w:sz w:val="26"/>
          <w:szCs w:val="26"/>
        </w:rPr>
        <w:t>Районного Собрания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1255E4" w:rsidRPr="00481315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 xml:space="preserve">Руководители </w:t>
      </w:r>
      <w:r w:rsidR="00033ABC">
        <w:rPr>
          <w:rFonts w:ascii="Times New Roman" w:hAnsi="Times New Roman" w:cs="Times New Roman"/>
          <w:sz w:val="26"/>
          <w:szCs w:val="26"/>
        </w:rPr>
        <w:t xml:space="preserve"> депутатских</w:t>
      </w:r>
      <w:r w:rsidRPr="00481315">
        <w:rPr>
          <w:rFonts w:ascii="Times New Roman" w:hAnsi="Times New Roman" w:cs="Times New Roman"/>
          <w:sz w:val="26"/>
          <w:szCs w:val="26"/>
        </w:rPr>
        <w:t xml:space="preserve"> </w:t>
      </w:r>
      <w:r w:rsidR="00033ABC">
        <w:rPr>
          <w:rFonts w:ascii="Times New Roman" w:hAnsi="Times New Roman" w:cs="Times New Roman"/>
          <w:sz w:val="26"/>
          <w:szCs w:val="26"/>
        </w:rPr>
        <w:t xml:space="preserve"> </w:t>
      </w:r>
      <w:r w:rsidRPr="00481315">
        <w:rPr>
          <w:rFonts w:ascii="Times New Roman" w:hAnsi="Times New Roman" w:cs="Times New Roman"/>
          <w:sz w:val="26"/>
          <w:szCs w:val="26"/>
        </w:rPr>
        <w:t>комиссий</w:t>
      </w:r>
      <w:r w:rsidR="00033ABC">
        <w:rPr>
          <w:rFonts w:ascii="Times New Roman" w:hAnsi="Times New Roman" w:cs="Times New Roman"/>
          <w:sz w:val="26"/>
          <w:szCs w:val="26"/>
        </w:rPr>
        <w:t xml:space="preserve">  </w:t>
      </w:r>
      <w:r w:rsidRPr="00481315">
        <w:rPr>
          <w:rFonts w:ascii="Times New Roman" w:hAnsi="Times New Roman" w:cs="Times New Roman"/>
          <w:sz w:val="26"/>
          <w:szCs w:val="26"/>
        </w:rPr>
        <w:t xml:space="preserve"> не </w:t>
      </w:r>
      <w:r w:rsidR="001D06A6" w:rsidRPr="00481315">
        <w:rPr>
          <w:rFonts w:ascii="Times New Roman" w:hAnsi="Times New Roman" w:cs="Times New Roman"/>
          <w:sz w:val="26"/>
          <w:szCs w:val="26"/>
        </w:rPr>
        <w:t>позднее,</w:t>
      </w:r>
      <w:r w:rsidRPr="00481315">
        <w:rPr>
          <w:rFonts w:ascii="Times New Roman" w:hAnsi="Times New Roman" w:cs="Times New Roman"/>
          <w:sz w:val="26"/>
          <w:szCs w:val="26"/>
        </w:rPr>
        <w:t xml:space="preserve"> чем за 5 рабочих дней до даты проведения заседания по заслушиванию отчета могут направить Главе дополнительные вопросы.</w:t>
      </w:r>
    </w:p>
    <w:p w:rsidR="001255E4" w:rsidRPr="00481315" w:rsidRDefault="001255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5E4" w:rsidRPr="00481315" w:rsidRDefault="001255E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4. Заслушивание ежегодного отчета Главы Районного Собрания</w:t>
      </w:r>
    </w:p>
    <w:p w:rsidR="001255E4" w:rsidRPr="00481315" w:rsidRDefault="001255E4" w:rsidP="001D06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1D06A6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4.1. Заслушивание ежегодного отчета Главы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осуществляется не позднее 1 июня года, следующего за отчетным годом. Дата устанавливается Районным Собранием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по согласованию с Главой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1D06A6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4.2. Отчет Главы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осуществляется в форме отчетного доклада с учетом дополнительных вопросов комитетов (комиссий), рабочих групп.</w:t>
      </w:r>
    </w:p>
    <w:p w:rsidR="001D06A6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4.3. Отчет Главы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заслушивается на открытом</w:t>
      </w:r>
      <w:r w:rsidR="00131346">
        <w:rPr>
          <w:rFonts w:ascii="Times New Roman" w:hAnsi="Times New Roman" w:cs="Times New Roman"/>
          <w:sz w:val="26"/>
          <w:szCs w:val="26"/>
        </w:rPr>
        <w:t xml:space="preserve"> </w:t>
      </w:r>
      <w:r w:rsidRPr="00481315">
        <w:rPr>
          <w:rFonts w:ascii="Times New Roman" w:hAnsi="Times New Roman" w:cs="Times New Roman"/>
          <w:sz w:val="26"/>
          <w:szCs w:val="26"/>
        </w:rPr>
        <w:t>заседании Районного Собрания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1D06A6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Проведение заседания и принятие решения осуществляются в порядке, определенном регламентом Районного Собрания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1255E4" w:rsidRPr="00481315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4.4. По итогам ежегодного отчета Главы Районного Собрания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Районное Собрание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принимает решение об утверждении отчета и дает оценку деятельности Главы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1D06A6" w:rsidRDefault="001255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4.5. Оценка деятельности Главы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осуществляется Районным Собранием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</w:t>
      </w:r>
      <w:r w:rsidRPr="00481315">
        <w:rPr>
          <w:rFonts w:ascii="Times New Roman" w:hAnsi="Times New Roman" w:cs="Times New Roman"/>
          <w:sz w:val="26"/>
          <w:szCs w:val="26"/>
        </w:rPr>
        <w:lastRenderedPageBreak/>
        <w:t>по системе: удовлетворительно или неудовлетворительно.</w:t>
      </w:r>
    </w:p>
    <w:p w:rsidR="001D06A6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В случае неудовлетворительной оценки в решении Районного Собрания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об утверждении отчета Главы Районного Собрания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1255E4" w:rsidRPr="00481315" w:rsidRDefault="001255E4" w:rsidP="001D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1315">
        <w:rPr>
          <w:rFonts w:ascii="Times New Roman" w:hAnsi="Times New Roman" w:cs="Times New Roman"/>
          <w:sz w:val="26"/>
          <w:szCs w:val="26"/>
        </w:rPr>
        <w:t>Непредставление отчета Главой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также является основанием для неудовлетворительной оценки Районным Собранием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 деятельности Главы муниципального района "</w:t>
      </w:r>
      <w:r w:rsidR="00481315" w:rsidRPr="00481315">
        <w:rPr>
          <w:rFonts w:ascii="Times New Roman" w:hAnsi="Times New Roman" w:cs="Times New Roman"/>
          <w:sz w:val="26"/>
          <w:szCs w:val="26"/>
        </w:rPr>
        <w:t>Мещовский</w:t>
      </w:r>
      <w:r w:rsidRPr="00481315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1255E4" w:rsidRPr="00481315" w:rsidRDefault="001255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5E4" w:rsidRPr="00481315" w:rsidRDefault="001255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117ED6" w:rsidRPr="00481315" w:rsidRDefault="00117ED6"/>
    <w:sectPr w:rsidR="00117ED6" w:rsidRPr="00481315" w:rsidSect="001D06A6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E5" w:rsidRDefault="004D07E5" w:rsidP="001D06A6">
      <w:r>
        <w:separator/>
      </w:r>
    </w:p>
  </w:endnote>
  <w:endnote w:type="continuationSeparator" w:id="0">
    <w:p w:rsidR="004D07E5" w:rsidRDefault="004D07E5" w:rsidP="001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576"/>
      <w:docPartObj>
        <w:docPartGallery w:val="Page Numbers (Bottom of Page)"/>
        <w:docPartUnique/>
      </w:docPartObj>
    </w:sdtPr>
    <w:sdtContent>
      <w:p w:rsidR="001D06A6" w:rsidRDefault="008A52A9">
        <w:pPr>
          <w:pStyle w:val="a8"/>
          <w:jc w:val="right"/>
        </w:pPr>
        <w:fldSimple w:instr=" PAGE   \* MERGEFORMAT ">
          <w:r w:rsidR="00626044">
            <w:rPr>
              <w:noProof/>
            </w:rPr>
            <w:t>2</w:t>
          </w:r>
        </w:fldSimple>
      </w:p>
    </w:sdtContent>
  </w:sdt>
  <w:p w:rsidR="001D06A6" w:rsidRDefault="001D06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E5" w:rsidRDefault="004D07E5" w:rsidP="001D06A6">
      <w:r>
        <w:separator/>
      </w:r>
    </w:p>
  </w:footnote>
  <w:footnote w:type="continuationSeparator" w:id="0">
    <w:p w:rsidR="004D07E5" w:rsidRDefault="004D07E5" w:rsidP="001D0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5E4"/>
    <w:rsid w:val="00033ABC"/>
    <w:rsid w:val="0004020B"/>
    <w:rsid w:val="00117ED6"/>
    <w:rsid w:val="001255E4"/>
    <w:rsid w:val="00131346"/>
    <w:rsid w:val="00194455"/>
    <w:rsid w:val="001D06A6"/>
    <w:rsid w:val="0022527C"/>
    <w:rsid w:val="002C2F80"/>
    <w:rsid w:val="003678F5"/>
    <w:rsid w:val="003C526C"/>
    <w:rsid w:val="004218FA"/>
    <w:rsid w:val="00481315"/>
    <w:rsid w:val="004D07E5"/>
    <w:rsid w:val="005D26E0"/>
    <w:rsid w:val="00626044"/>
    <w:rsid w:val="006A5E50"/>
    <w:rsid w:val="006F3176"/>
    <w:rsid w:val="00770C2D"/>
    <w:rsid w:val="00797CBC"/>
    <w:rsid w:val="007D7E1A"/>
    <w:rsid w:val="00870FF0"/>
    <w:rsid w:val="00896486"/>
    <w:rsid w:val="008A52A9"/>
    <w:rsid w:val="008D12C5"/>
    <w:rsid w:val="00911B58"/>
    <w:rsid w:val="00953FD5"/>
    <w:rsid w:val="00B24752"/>
    <w:rsid w:val="00BE1381"/>
    <w:rsid w:val="00CA5C65"/>
    <w:rsid w:val="00DA469B"/>
    <w:rsid w:val="00E40283"/>
    <w:rsid w:val="00E9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481315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315"/>
    <w:pPr>
      <w:autoSpaceDE/>
      <w:autoSpaceDN/>
    </w:pPr>
    <w:rPr>
      <w:rFonts w:ascii="Tahoma" w:eastAsiaTheme="minorHAnsi" w:hAnsi="Tahoma" w:cs="Tahoma"/>
      <w:b w:val="0"/>
      <w:bCs w:val="0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3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81315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481315"/>
    <w:pPr>
      <w:keepNext/>
    </w:pPr>
    <w:rPr>
      <w:sz w:val="40"/>
      <w:szCs w:val="40"/>
    </w:rPr>
  </w:style>
  <w:style w:type="paragraph" w:customStyle="1" w:styleId="a5">
    <w:name w:val="Заглавие"/>
    <w:basedOn w:val="a"/>
    <w:qFormat/>
    <w:rsid w:val="00481315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D06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06A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1D06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6A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481315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315"/>
    <w:pPr>
      <w:autoSpaceDE/>
      <w:autoSpaceDN/>
    </w:pPr>
    <w:rPr>
      <w:rFonts w:ascii="Tahoma" w:eastAsiaTheme="minorHAnsi" w:hAnsi="Tahoma" w:cs="Tahoma"/>
      <w:b w:val="0"/>
      <w:bCs w:val="0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3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81315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481315"/>
    <w:pPr>
      <w:keepNext/>
    </w:pPr>
    <w:rPr>
      <w:sz w:val="40"/>
      <w:szCs w:val="40"/>
    </w:rPr>
  </w:style>
  <w:style w:type="paragraph" w:customStyle="1" w:styleId="a5">
    <w:name w:val="Заглавие"/>
    <w:basedOn w:val="a"/>
    <w:qFormat/>
    <w:rsid w:val="00481315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3FDF5867326F89044216F10B08672642BF16CCB6ED0D410F4FCD52637F81A5C0249EA54E40CFCA693BC930F990B4F661A7393AEC75B0DHF2CF" TargetMode="External"/><Relationship Id="rId13" Type="http://schemas.openxmlformats.org/officeDocument/2006/relationships/hyperlink" Target="consultantplus://offline/ref=7583FDF5867326F89044216F10B08672642BF16CCB6ED0D410F4FCD52637F81A4E0211E654ED16FEA286EAC249HC2C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83FDF5867326F890443F6206DCD87C6024AF62CA63D9804DABA788713EF24D1B4D10A810E909FEA298EBCB4098570B3A09739BAEC55A11FEA16DH620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83FDF5867326F89044216F10B08672642BF16CCB6ED0D410F4FCD52637F81A5C0249EA54E509FBAB93BC930F990B4F661A7393AEC75B0DHF2C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583FDF5867326F89044216F10B08672642BF16CCB6ED0D410F4FCD52637F81A5C0249EA54E40CFBA093BC930F990B4F661A7393AEC75B0DHF2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83FDF5867326F89044216F10B08672642BF16CCB6ED0D410F4FCD52637F81A5C0249EA54E509FBA593BC930F990B4F661A7393AEC75B0DHF2CF" TargetMode="External"/><Relationship Id="rId14" Type="http://schemas.openxmlformats.org/officeDocument/2006/relationships/hyperlink" Target="consultantplus://offline/ref=7583FDF5867326F890443F6206DCD87C6024AF62CA63D9804DABA788713EF24D1B4D10BA10B105FEAA86E8C355CE064DH62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09CA7-69B0-42F8-B6B8-C47F666C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Aleksashina</cp:lastModifiedBy>
  <cp:revision>23</cp:revision>
  <cp:lastPrinted>2020-01-29T09:13:00Z</cp:lastPrinted>
  <dcterms:created xsi:type="dcterms:W3CDTF">2020-01-09T05:54:00Z</dcterms:created>
  <dcterms:modified xsi:type="dcterms:W3CDTF">2020-01-31T05:14:00Z</dcterms:modified>
</cp:coreProperties>
</file>