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4E" w:rsidRDefault="000A304E" w:rsidP="000A304E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2165" cy="914400"/>
            <wp:effectExtent l="19050" t="0" r="6985" b="0"/>
            <wp:docPr id="1" name="Рисунок 9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04E" w:rsidRDefault="000A304E" w:rsidP="000A304E">
      <w:pPr>
        <w:pStyle w:val="a3"/>
        <w:rPr>
          <w:sz w:val="40"/>
          <w:szCs w:val="40"/>
        </w:rPr>
      </w:pPr>
    </w:p>
    <w:p w:rsidR="000A304E" w:rsidRDefault="000A304E" w:rsidP="000A304E">
      <w:pPr>
        <w:jc w:val="center"/>
        <w:rPr>
          <w:b w:val="0"/>
          <w:sz w:val="40"/>
        </w:rPr>
      </w:pPr>
      <w:r>
        <w:rPr>
          <w:sz w:val="40"/>
        </w:rPr>
        <w:t>РАЙОННОЕ  СОБРАНИЕ</w:t>
      </w:r>
    </w:p>
    <w:p w:rsidR="000A304E" w:rsidRDefault="000A304E" w:rsidP="000A304E">
      <w:pPr>
        <w:jc w:val="center"/>
        <w:rPr>
          <w:b w:val="0"/>
          <w:sz w:val="40"/>
        </w:rPr>
      </w:pPr>
      <w:r>
        <w:rPr>
          <w:sz w:val="40"/>
        </w:rPr>
        <w:t>муниципального района «Мещовский район»</w:t>
      </w:r>
    </w:p>
    <w:p w:rsidR="000A304E" w:rsidRDefault="000A304E" w:rsidP="000A304E">
      <w:pPr>
        <w:jc w:val="center"/>
        <w:rPr>
          <w:b w:val="0"/>
          <w:sz w:val="40"/>
        </w:rPr>
      </w:pPr>
      <w:r>
        <w:rPr>
          <w:b w:val="0"/>
          <w:sz w:val="40"/>
        </w:rPr>
        <w:t>Калужской области</w:t>
      </w:r>
    </w:p>
    <w:p w:rsidR="000A304E" w:rsidRDefault="000A304E" w:rsidP="000A304E">
      <w:pPr>
        <w:jc w:val="center"/>
        <w:rPr>
          <w:sz w:val="40"/>
        </w:rPr>
      </w:pPr>
    </w:p>
    <w:p w:rsidR="000A304E" w:rsidRDefault="000A304E" w:rsidP="000A304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0A304E" w:rsidRDefault="000A304E" w:rsidP="000A304E">
      <w:pPr>
        <w:jc w:val="center"/>
      </w:pPr>
    </w:p>
    <w:p w:rsidR="000A304E" w:rsidRDefault="000A304E" w:rsidP="000A304E">
      <w:pPr>
        <w:jc w:val="both"/>
      </w:pPr>
      <w:r>
        <w:t xml:space="preserve">                    </w:t>
      </w:r>
    </w:p>
    <w:p w:rsidR="000A304E" w:rsidRDefault="00672135" w:rsidP="000A304E">
      <w:pPr>
        <w:jc w:val="both"/>
      </w:pPr>
      <w:r>
        <w:rPr>
          <w:u w:val="single"/>
        </w:rPr>
        <w:t>23 марта 2017 года</w:t>
      </w:r>
      <w:r w:rsidR="000A304E">
        <w:t xml:space="preserve">                                                                         </w:t>
      </w:r>
      <w:r>
        <w:t xml:space="preserve">            </w:t>
      </w:r>
      <w:r w:rsidR="000A304E">
        <w:t xml:space="preserve">  № </w:t>
      </w:r>
      <w:r>
        <w:rPr>
          <w:u w:val="single"/>
        </w:rPr>
        <w:t>11</w:t>
      </w:r>
      <w:r w:rsidR="0013060E">
        <w:rPr>
          <w:u w:val="single"/>
        </w:rPr>
        <w:t>8</w:t>
      </w:r>
      <w:r w:rsidR="000A304E">
        <w:t xml:space="preserve">                                                                                       </w:t>
      </w:r>
    </w:p>
    <w:p w:rsidR="000A304E" w:rsidRDefault="000A304E" w:rsidP="000A304E"/>
    <w:p w:rsidR="000A304E" w:rsidRDefault="000A304E" w:rsidP="000A304E">
      <w:pPr>
        <w:jc w:val="center"/>
      </w:pPr>
      <w:r>
        <w:t xml:space="preserve">О внесении изменения в Решение Районного Собрания </w:t>
      </w:r>
    </w:p>
    <w:p w:rsidR="000A304E" w:rsidRDefault="000A304E" w:rsidP="000A304E">
      <w:pPr>
        <w:jc w:val="center"/>
      </w:pPr>
      <w:r>
        <w:t xml:space="preserve">МР «Мещовский район» </w:t>
      </w:r>
      <w:r w:rsidR="00BB060C">
        <w:t>от 28.10.2010г.</w:t>
      </w:r>
      <w:r w:rsidR="00CE7399">
        <w:t xml:space="preserve"> №63</w:t>
      </w:r>
      <w:r w:rsidR="00BB060C">
        <w:t xml:space="preserve"> «Об утверждении Положения о бюджетном процессе муниципального района «Мещовский район»</w:t>
      </w:r>
    </w:p>
    <w:p w:rsidR="000A304E" w:rsidRDefault="000A304E" w:rsidP="000A304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A304E" w:rsidRDefault="000A304E" w:rsidP="000A304E">
      <w:pPr>
        <w:jc w:val="both"/>
        <w:rPr>
          <w:b w:val="0"/>
          <w:sz w:val="28"/>
          <w:szCs w:val="28"/>
        </w:rPr>
      </w:pPr>
      <w:r>
        <w:rPr>
          <w:b w:val="0"/>
        </w:rPr>
        <w:t xml:space="preserve">           В </w:t>
      </w:r>
      <w:r w:rsidR="00BB060C">
        <w:rPr>
          <w:b w:val="0"/>
        </w:rPr>
        <w:t xml:space="preserve"> соответствии </w:t>
      </w:r>
      <w:r w:rsidR="00433458">
        <w:rPr>
          <w:b w:val="0"/>
        </w:rPr>
        <w:t xml:space="preserve"> с   </w:t>
      </w:r>
      <w:r w:rsidR="00BB060C">
        <w:rPr>
          <w:b w:val="0"/>
        </w:rPr>
        <w:t>Бюджетн</w:t>
      </w:r>
      <w:r w:rsidR="00433458">
        <w:rPr>
          <w:b w:val="0"/>
        </w:rPr>
        <w:t>ым</w:t>
      </w:r>
      <w:r w:rsidR="00BB060C">
        <w:rPr>
          <w:b w:val="0"/>
        </w:rPr>
        <w:t xml:space="preserve"> Кодекс</w:t>
      </w:r>
      <w:r w:rsidR="00433458">
        <w:rPr>
          <w:b w:val="0"/>
        </w:rPr>
        <w:t>ом</w:t>
      </w:r>
      <w:r w:rsidR="00BB060C">
        <w:rPr>
          <w:b w:val="0"/>
        </w:rPr>
        <w:t xml:space="preserve"> Российской Федерации, Закон</w:t>
      </w:r>
      <w:r w:rsidR="00433458">
        <w:rPr>
          <w:b w:val="0"/>
        </w:rPr>
        <w:t>ом</w:t>
      </w:r>
      <w:r w:rsidR="00BB060C">
        <w:rPr>
          <w:b w:val="0"/>
        </w:rPr>
        <w:t xml:space="preserve"> Калужской области от 28.02.2017 г. №166-ОЗ «О внесении изменения в Закон Калужской области </w:t>
      </w:r>
      <w:r w:rsidR="00433458">
        <w:rPr>
          <w:b w:val="0"/>
        </w:rPr>
        <w:t xml:space="preserve"> о</w:t>
      </w:r>
      <w:r w:rsidR="00BB060C">
        <w:rPr>
          <w:b w:val="0"/>
        </w:rPr>
        <w:t xml:space="preserve"> бюджетном процессе в Калужской области», ст.27 Устава муниципального района «Мещовский район», Районное Собрание</w:t>
      </w:r>
      <w:r>
        <w:rPr>
          <w:b w:val="0"/>
        </w:rPr>
        <w:t xml:space="preserve"> </w:t>
      </w:r>
    </w:p>
    <w:p w:rsidR="000A304E" w:rsidRDefault="000A304E" w:rsidP="000A304E">
      <w:pPr>
        <w:rPr>
          <w:b w:val="0"/>
        </w:rPr>
      </w:pPr>
    </w:p>
    <w:p w:rsidR="000A304E" w:rsidRDefault="00BB060C" w:rsidP="00BB060C">
      <w:pPr>
        <w:jc w:val="center"/>
        <w:rPr>
          <w:b w:val="0"/>
        </w:rPr>
      </w:pPr>
      <w:r>
        <w:rPr>
          <w:b w:val="0"/>
        </w:rPr>
        <w:t>РЕШИЛО:</w:t>
      </w:r>
    </w:p>
    <w:p w:rsidR="00CE7399" w:rsidRDefault="00BB060C" w:rsidP="00BB060C">
      <w:pPr>
        <w:jc w:val="both"/>
        <w:rPr>
          <w:b w:val="0"/>
        </w:rPr>
      </w:pPr>
      <w:r>
        <w:rPr>
          <w:b w:val="0"/>
        </w:rPr>
        <w:tab/>
        <w:t xml:space="preserve">1. </w:t>
      </w:r>
      <w:proofErr w:type="gramStart"/>
      <w:r>
        <w:rPr>
          <w:b w:val="0"/>
        </w:rPr>
        <w:t xml:space="preserve">Внести в пункт 3 статьи 10 Положения о бюджетном процессе муниципального района «Мещовский район», утверждённого </w:t>
      </w:r>
      <w:r w:rsidR="00CE7399">
        <w:rPr>
          <w:b w:val="0"/>
        </w:rPr>
        <w:t>Р</w:t>
      </w:r>
      <w:r>
        <w:rPr>
          <w:b w:val="0"/>
        </w:rPr>
        <w:t>ешением Районного Собрания от 28.10.20</w:t>
      </w:r>
      <w:r w:rsidR="00CE7399">
        <w:rPr>
          <w:b w:val="0"/>
        </w:rPr>
        <w:t>10</w:t>
      </w:r>
      <w:r>
        <w:rPr>
          <w:b w:val="0"/>
        </w:rPr>
        <w:t>г</w:t>
      </w:r>
      <w:r w:rsidR="00CE7399">
        <w:rPr>
          <w:b w:val="0"/>
        </w:rPr>
        <w:t>. №63</w:t>
      </w:r>
      <w:r w:rsidR="0019610B">
        <w:rPr>
          <w:b w:val="0"/>
        </w:rPr>
        <w:t xml:space="preserve"> «Об утверждении Положения о бюджетном процессе муниципального района «Мещовский район» </w:t>
      </w:r>
      <w:r w:rsidR="00CE7399">
        <w:rPr>
          <w:b w:val="0"/>
        </w:rPr>
        <w:t xml:space="preserve"> (в редакции решений от 28.03.2013г. №319, от 21.11.2013г. №367, от 05.11.2015г. №08, от 23.08.2016г. №71) следующее изменение:</w:t>
      </w:r>
      <w:r w:rsidR="00CE7399" w:rsidRPr="00CE7399">
        <w:rPr>
          <w:b w:val="0"/>
        </w:rPr>
        <w:t xml:space="preserve"> </w:t>
      </w:r>
      <w:proofErr w:type="gramEnd"/>
    </w:p>
    <w:p w:rsidR="00CE7399" w:rsidRDefault="00CE7399" w:rsidP="00CE7399">
      <w:pPr>
        <w:ind w:firstLine="708"/>
        <w:jc w:val="both"/>
        <w:rPr>
          <w:b w:val="0"/>
        </w:rPr>
      </w:pPr>
      <w:r>
        <w:rPr>
          <w:b w:val="0"/>
        </w:rPr>
        <w:t xml:space="preserve">         - абзацы четвёртый и восьмой признать утратившими силу.  </w:t>
      </w:r>
    </w:p>
    <w:p w:rsidR="000A304E" w:rsidRPr="00CE7399" w:rsidRDefault="00CE7399" w:rsidP="00CE7399">
      <w:pPr>
        <w:jc w:val="both"/>
        <w:rPr>
          <w:b w:val="0"/>
        </w:rPr>
      </w:pPr>
      <w:r>
        <w:rPr>
          <w:b w:val="0"/>
        </w:rPr>
        <w:tab/>
        <w:t xml:space="preserve">  </w:t>
      </w:r>
      <w:r w:rsidRPr="00CE7399">
        <w:rPr>
          <w:b w:val="0"/>
        </w:rPr>
        <w:t xml:space="preserve">2. Настоящее Решение  </w:t>
      </w:r>
      <w:r>
        <w:rPr>
          <w:b w:val="0"/>
        </w:rPr>
        <w:t>вступает в силу с момента его опубликования в районной газете «Восход» и полежит размещению на официальном электронном сайте администрации муниципального района «Мещовский район».</w:t>
      </w:r>
    </w:p>
    <w:p w:rsidR="000A304E" w:rsidRDefault="000A304E" w:rsidP="000A304E"/>
    <w:p w:rsidR="004150AD" w:rsidRDefault="004150AD" w:rsidP="004150AD">
      <w:pPr>
        <w:jc w:val="both"/>
      </w:pPr>
      <w:r>
        <w:t>Заместитель председателя Районного</w:t>
      </w:r>
    </w:p>
    <w:p w:rsidR="004150AD" w:rsidRDefault="004150AD" w:rsidP="004150AD">
      <w:pPr>
        <w:jc w:val="both"/>
      </w:pPr>
      <w:r>
        <w:t xml:space="preserve"> Собрания  муниципального района </w:t>
      </w:r>
    </w:p>
    <w:p w:rsidR="004150AD" w:rsidRDefault="004150AD" w:rsidP="004150AD">
      <w:r>
        <w:t xml:space="preserve">"Мещовский район"                                                                                Е.Н. Филонов                                                                                                                         </w:t>
      </w:r>
    </w:p>
    <w:p w:rsidR="00596B22" w:rsidRDefault="004150AD">
      <w:r>
        <w:t xml:space="preserve"> </w:t>
      </w:r>
    </w:p>
    <w:sectPr w:rsidR="00596B22" w:rsidSect="00596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304E"/>
    <w:rsid w:val="000A304E"/>
    <w:rsid w:val="0013060E"/>
    <w:rsid w:val="0019610B"/>
    <w:rsid w:val="002E0BCA"/>
    <w:rsid w:val="002E69E7"/>
    <w:rsid w:val="003A611C"/>
    <w:rsid w:val="004150AD"/>
    <w:rsid w:val="00433458"/>
    <w:rsid w:val="00596B22"/>
    <w:rsid w:val="00672135"/>
    <w:rsid w:val="0071547F"/>
    <w:rsid w:val="00BB060C"/>
    <w:rsid w:val="00C8538F"/>
    <w:rsid w:val="00CE7399"/>
    <w:rsid w:val="00D0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4E"/>
    <w:pPr>
      <w:autoSpaceDE w:val="0"/>
      <w:autoSpaceDN w:val="0"/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A304E"/>
    <w:pPr>
      <w:keepNext/>
      <w:autoSpaceDE/>
      <w:autoSpaceDN/>
      <w:jc w:val="center"/>
      <w:outlineLvl w:val="0"/>
    </w:pPr>
    <w:rPr>
      <w:bCs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04E"/>
    <w:rPr>
      <w:rFonts w:eastAsia="Times New Roman"/>
      <w:bCs w:val="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0A304E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0A304E"/>
    <w:rPr>
      <w:rFonts w:eastAsia="Times New Roman"/>
      <w:bCs w:val="0"/>
      <w:sz w:val="28"/>
      <w:szCs w:val="20"/>
      <w:lang w:eastAsia="ru-RU"/>
    </w:rPr>
  </w:style>
  <w:style w:type="paragraph" w:customStyle="1" w:styleId="ConsPlusNormal">
    <w:name w:val="ConsPlusNormal"/>
    <w:rsid w:val="000A30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 w:val="0"/>
      <w:bCs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Aleksashina</cp:lastModifiedBy>
  <cp:revision>8</cp:revision>
  <cp:lastPrinted>2017-03-17T05:32:00Z</cp:lastPrinted>
  <dcterms:created xsi:type="dcterms:W3CDTF">2017-03-16T12:56:00Z</dcterms:created>
  <dcterms:modified xsi:type="dcterms:W3CDTF">2017-03-27T09:10:00Z</dcterms:modified>
</cp:coreProperties>
</file>