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E1" w:rsidRDefault="00B813E1" w:rsidP="00C253DD">
      <w:pPr>
        <w:pStyle w:val="ConsPlusNormal"/>
        <w:ind w:firstLine="540"/>
        <w:jc w:val="both"/>
        <w:rPr>
          <w:sz w:val="40"/>
          <w:szCs w:val="4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rFonts w:ascii="Palatino Linotype" w:hAnsi="Palatino Linotype" w:cs="Palatino Linotype"/>
          <w:b/>
          <w:bCs/>
          <w:smallCaps/>
          <w:noProof/>
        </w:rPr>
        <w:drawing>
          <wp:inline distT="0" distB="0" distL="0" distR="0">
            <wp:extent cx="810895" cy="914400"/>
            <wp:effectExtent l="0" t="0" r="8255" b="0"/>
            <wp:docPr id="9" name="Рисунок 9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3E1" w:rsidRDefault="00B813E1" w:rsidP="00B813E1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B813E1" w:rsidRDefault="00B813E1" w:rsidP="00B813E1">
      <w:pPr>
        <w:jc w:val="center"/>
        <w:rPr>
          <w:b/>
          <w:sz w:val="40"/>
        </w:rPr>
      </w:pPr>
      <w:r>
        <w:rPr>
          <w:b/>
          <w:sz w:val="40"/>
        </w:rPr>
        <w:t>РАЙОННОЕ  СОБРАНИЕ</w:t>
      </w:r>
    </w:p>
    <w:p w:rsidR="00B813E1" w:rsidRDefault="00B813E1" w:rsidP="00B813E1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B813E1" w:rsidRDefault="00B813E1" w:rsidP="00B813E1">
      <w:pPr>
        <w:jc w:val="center"/>
        <w:rPr>
          <w:sz w:val="40"/>
        </w:rPr>
      </w:pPr>
      <w:r>
        <w:rPr>
          <w:b/>
          <w:sz w:val="40"/>
        </w:rPr>
        <w:t xml:space="preserve"> </w:t>
      </w:r>
      <w:r>
        <w:rPr>
          <w:sz w:val="40"/>
        </w:rPr>
        <w:t>Калужской области</w:t>
      </w:r>
    </w:p>
    <w:p w:rsidR="00B813E1" w:rsidRDefault="00B813E1" w:rsidP="00B813E1">
      <w:pPr>
        <w:jc w:val="center"/>
        <w:rPr>
          <w:sz w:val="40"/>
        </w:rPr>
      </w:pPr>
    </w:p>
    <w:p w:rsidR="00B813E1" w:rsidRDefault="00B813E1" w:rsidP="00B813E1">
      <w:pPr>
        <w:pStyle w:val="1"/>
      </w:pPr>
      <w:r>
        <w:t xml:space="preserve"> </w:t>
      </w:r>
      <w:proofErr w:type="gramStart"/>
      <w:r>
        <w:t>Р</w:t>
      </w:r>
      <w:proofErr w:type="gramEnd"/>
      <w:r>
        <w:t xml:space="preserve"> Е Ш Е Н И Е</w:t>
      </w:r>
    </w:p>
    <w:p w:rsidR="00B813E1" w:rsidRDefault="00B813E1" w:rsidP="00B813E1"/>
    <w:p w:rsidR="00B813E1" w:rsidRDefault="00B813E1" w:rsidP="00B813E1">
      <w:pPr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                   </w:t>
      </w:r>
    </w:p>
    <w:p w:rsidR="00B813E1" w:rsidRDefault="00BD6BF8" w:rsidP="00B813E1">
      <w:pPr>
        <w:jc w:val="both"/>
        <w:rPr>
          <w:sz w:val="26"/>
          <w:szCs w:val="26"/>
        </w:rPr>
      </w:pPr>
      <w:r w:rsidRPr="00BD6BF8">
        <w:rPr>
          <w:b/>
          <w:sz w:val="26"/>
          <w:szCs w:val="26"/>
          <w:u w:val="single"/>
        </w:rPr>
        <w:t>26 мая 2016 года</w:t>
      </w:r>
      <w:r w:rsidR="00B813E1">
        <w:rPr>
          <w:b/>
          <w:sz w:val="26"/>
          <w:szCs w:val="26"/>
        </w:rPr>
        <w:t xml:space="preserve">                                                                          </w:t>
      </w:r>
      <w:r>
        <w:rPr>
          <w:b/>
          <w:sz w:val="26"/>
          <w:szCs w:val="26"/>
        </w:rPr>
        <w:t xml:space="preserve">                    </w:t>
      </w:r>
      <w:r w:rsidR="00C253DD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</w:t>
      </w:r>
      <w:r w:rsidR="00B813E1">
        <w:rPr>
          <w:b/>
          <w:sz w:val="26"/>
          <w:szCs w:val="26"/>
        </w:rPr>
        <w:t xml:space="preserve"> №</w:t>
      </w:r>
      <w:r>
        <w:rPr>
          <w:b/>
          <w:sz w:val="26"/>
          <w:szCs w:val="26"/>
          <w:u w:val="single"/>
        </w:rPr>
        <w:t>60</w:t>
      </w:r>
    </w:p>
    <w:p w:rsidR="00B813E1" w:rsidRPr="00B813E1" w:rsidRDefault="00B813E1" w:rsidP="00B813E1">
      <w:pPr>
        <w:rPr>
          <w:sz w:val="26"/>
          <w:szCs w:val="26"/>
        </w:rPr>
      </w:pPr>
    </w:p>
    <w:p w:rsidR="00B813E1" w:rsidRPr="00B813E1" w:rsidRDefault="00B813E1" w:rsidP="00B813E1">
      <w:pPr>
        <w:rPr>
          <w:sz w:val="26"/>
          <w:szCs w:val="26"/>
        </w:rPr>
      </w:pPr>
    </w:p>
    <w:p w:rsidR="007B69EA" w:rsidRDefault="00B813E1" w:rsidP="00C129A8">
      <w:pPr>
        <w:jc w:val="center"/>
        <w:rPr>
          <w:b/>
          <w:sz w:val="26"/>
          <w:szCs w:val="26"/>
        </w:rPr>
      </w:pPr>
      <w:r w:rsidRPr="00A15DB5">
        <w:rPr>
          <w:b/>
          <w:sz w:val="26"/>
          <w:szCs w:val="26"/>
        </w:rPr>
        <w:t xml:space="preserve">О внесении изменений в Решение Районного Собрания МР «Мещовский район» </w:t>
      </w:r>
      <w:r w:rsidR="00C129A8" w:rsidRPr="00A15DB5">
        <w:rPr>
          <w:b/>
          <w:sz w:val="26"/>
          <w:szCs w:val="26"/>
        </w:rPr>
        <w:t xml:space="preserve">№ 74 от 28 октября 2010 г. </w:t>
      </w:r>
    </w:p>
    <w:p w:rsidR="00C129A8" w:rsidRPr="00B813E1" w:rsidRDefault="00C129A8" w:rsidP="00C129A8">
      <w:pPr>
        <w:jc w:val="center"/>
        <w:rPr>
          <w:b/>
          <w:sz w:val="26"/>
          <w:szCs w:val="26"/>
        </w:rPr>
      </w:pPr>
      <w:r w:rsidRPr="00A15DB5">
        <w:rPr>
          <w:b/>
          <w:sz w:val="26"/>
          <w:szCs w:val="26"/>
        </w:rPr>
        <w:t>«Об утверждении перечня автомобильных дорог общего пользования, являющихся собственностью муниципального района «Мещовский район»</w:t>
      </w:r>
    </w:p>
    <w:p w:rsidR="00C129A8" w:rsidRPr="00B813E1" w:rsidRDefault="00C129A8" w:rsidP="00C129A8">
      <w:pPr>
        <w:jc w:val="center"/>
        <w:rPr>
          <w:b/>
          <w:sz w:val="26"/>
          <w:szCs w:val="26"/>
        </w:rPr>
      </w:pPr>
    </w:p>
    <w:p w:rsidR="00B813E1" w:rsidRPr="00A15DB5" w:rsidRDefault="00B813E1" w:rsidP="00B813E1">
      <w:pPr>
        <w:ind w:firstLine="708"/>
        <w:jc w:val="both"/>
        <w:rPr>
          <w:b/>
          <w:sz w:val="26"/>
          <w:szCs w:val="26"/>
        </w:rPr>
      </w:pPr>
      <w:r w:rsidRPr="00A15DB5">
        <w:rPr>
          <w:sz w:val="26"/>
          <w:szCs w:val="26"/>
        </w:rPr>
        <w:t>В соответствии со ст. 15 Федерального закона от 06.10.2003г. № 131-ФЗ «Об общих принципах организации местного самоуправления в Российской Федерации», ст.27 Устава муниципального района «Мещовский район», Районное Собрание</w:t>
      </w:r>
    </w:p>
    <w:p w:rsidR="00B813E1" w:rsidRDefault="00B813E1" w:rsidP="00B813E1">
      <w:pPr>
        <w:jc w:val="center"/>
        <w:rPr>
          <w:sz w:val="26"/>
          <w:szCs w:val="26"/>
        </w:rPr>
      </w:pPr>
      <w:r w:rsidRPr="00A15DB5">
        <w:rPr>
          <w:sz w:val="26"/>
          <w:szCs w:val="26"/>
        </w:rPr>
        <w:t>РЕШИЛО:</w:t>
      </w:r>
    </w:p>
    <w:p w:rsidR="007B69EA" w:rsidRPr="00A15DB5" w:rsidRDefault="007B69EA" w:rsidP="00B813E1">
      <w:pPr>
        <w:jc w:val="center"/>
        <w:rPr>
          <w:sz w:val="26"/>
          <w:szCs w:val="26"/>
        </w:rPr>
      </w:pPr>
    </w:p>
    <w:p w:rsidR="00B813E1" w:rsidRPr="00A15DB5" w:rsidRDefault="00B813E1" w:rsidP="00C129A8">
      <w:pPr>
        <w:pStyle w:val="a5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A15DB5">
        <w:rPr>
          <w:sz w:val="26"/>
          <w:szCs w:val="26"/>
        </w:rPr>
        <w:t>Внести изменения в</w:t>
      </w:r>
      <w:r w:rsidR="007B69EA">
        <w:rPr>
          <w:sz w:val="26"/>
          <w:szCs w:val="26"/>
        </w:rPr>
        <w:t xml:space="preserve"> Решение Районного Собрания муниципального района №74 от 28 октября 2010 года «Об утверждении перечня автомобильных дорог общего пользования, являющихся собственностью муниципального района «Мещовский район», изложив его в новой редакции в части</w:t>
      </w:r>
      <w:r w:rsidRPr="00A15DB5">
        <w:rPr>
          <w:sz w:val="26"/>
          <w:szCs w:val="26"/>
        </w:rPr>
        <w:t xml:space="preserve"> наименовани</w:t>
      </w:r>
      <w:r w:rsidR="007B69EA">
        <w:rPr>
          <w:sz w:val="26"/>
          <w:szCs w:val="26"/>
        </w:rPr>
        <w:t>я</w:t>
      </w:r>
      <w:r w:rsidRPr="00A15DB5">
        <w:rPr>
          <w:sz w:val="26"/>
          <w:szCs w:val="26"/>
        </w:rPr>
        <w:t xml:space="preserve"> и протяженност</w:t>
      </w:r>
      <w:r w:rsidR="007B69EA">
        <w:rPr>
          <w:sz w:val="26"/>
          <w:szCs w:val="26"/>
        </w:rPr>
        <w:t>и</w:t>
      </w:r>
      <w:r w:rsidRPr="00A15DB5">
        <w:rPr>
          <w:sz w:val="26"/>
          <w:szCs w:val="26"/>
        </w:rPr>
        <w:t xml:space="preserve"> следующих автомобильных дорог</w:t>
      </w:r>
      <w:r w:rsidR="00C129A8">
        <w:rPr>
          <w:sz w:val="26"/>
          <w:szCs w:val="26"/>
        </w:rPr>
        <w:t>:</w:t>
      </w:r>
    </w:p>
    <w:p w:rsidR="00B813E1" w:rsidRPr="00A15DB5" w:rsidRDefault="007B69EA" w:rsidP="007B69EA">
      <w:pPr>
        <w:pStyle w:val="a5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tbl>
      <w:tblPr>
        <w:tblStyle w:val="a6"/>
        <w:tblW w:w="0" w:type="auto"/>
        <w:tblLayout w:type="fixed"/>
        <w:tblLook w:val="04A0"/>
      </w:tblPr>
      <w:tblGrid>
        <w:gridCol w:w="2660"/>
        <w:gridCol w:w="3969"/>
        <w:gridCol w:w="2126"/>
      </w:tblGrid>
      <w:tr w:rsidR="00B813E1" w:rsidRPr="00A15DB5" w:rsidTr="000F3075">
        <w:tc>
          <w:tcPr>
            <w:tcW w:w="2660" w:type="dxa"/>
          </w:tcPr>
          <w:p w:rsidR="00B813E1" w:rsidRPr="00A15DB5" w:rsidRDefault="00B813E1" w:rsidP="000F3075">
            <w:pPr>
              <w:jc w:val="both"/>
              <w:rPr>
                <w:sz w:val="26"/>
                <w:szCs w:val="26"/>
              </w:rPr>
            </w:pPr>
            <w:r w:rsidRPr="00A15DB5">
              <w:rPr>
                <w:sz w:val="26"/>
                <w:szCs w:val="26"/>
              </w:rPr>
              <w:t>Идентификационный номер</w:t>
            </w:r>
          </w:p>
        </w:tc>
        <w:tc>
          <w:tcPr>
            <w:tcW w:w="3969" w:type="dxa"/>
          </w:tcPr>
          <w:p w:rsidR="00B813E1" w:rsidRPr="00A15DB5" w:rsidRDefault="00B813E1" w:rsidP="000F3075">
            <w:pPr>
              <w:jc w:val="both"/>
              <w:rPr>
                <w:sz w:val="26"/>
                <w:szCs w:val="26"/>
              </w:rPr>
            </w:pPr>
            <w:r w:rsidRPr="00A15DB5">
              <w:rPr>
                <w:sz w:val="26"/>
                <w:szCs w:val="26"/>
              </w:rPr>
              <w:t>Наименование автомобильной дороги (новое)</w:t>
            </w:r>
          </w:p>
        </w:tc>
        <w:tc>
          <w:tcPr>
            <w:tcW w:w="2126" w:type="dxa"/>
          </w:tcPr>
          <w:p w:rsidR="00B813E1" w:rsidRPr="00A15DB5" w:rsidRDefault="00B813E1" w:rsidP="000F3075">
            <w:pPr>
              <w:jc w:val="both"/>
              <w:rPr>
                <w:sz w:val="26"/>
                <w:szCs w:val="26"/>
              </w:rPr>
            </w:pPr>
            <w:r w:rsidRPr="00A15DB5">
              <w:rPr>
                <w:sz w:val="26"/>
                <w:szCs w:val="26"/>
              </w:rPr>
              <w:t xml:space="preserve">Протяженность, </w:t>
            </w:r>
            <w:proofErr w:type="gramStart"/>
            <w:r w:rsidRPr="00A15DB5">
              <w:rPr>
                <w:sz w:val="26"/>
                <w:szCs w:val="26"/>
              </w:rPr>
              <w:t>км</w:t>
            </w:r>
            <w:proofErr w:type="gramEnd"/>
            <w:r w:rsidR="00333DA7">
              <w:rPr>
                <w:sz w:val="26"/>
                <w:szCs w:val="26"/>
              </w:rPr>
              <w:t>.</w:t>
            </w:r>
          </w:p>
        </w:tc>
      </w:tr>
      <w:tr w:rsidR="00B813E1" w:rsidRPr="00A15DB5" w:rsidTr="000F3075">
        <w:tc>
          <w:tcPr>
            <w:tcW w:w="2660" w:type="dxa"/>
          </w:tcPr>
          <w:p w:rsidR="00B813E1" w:rsidRPr="00A15DB5" w:rsidRDefault="00B813E1" w:rsidP="000F3075">
            <w:pPr>
              <w:jc w:val="both"/>
              <w:rPr>
                <w:sz w:val="26"/>
                <w:szCs w:val="26"/>
              </w:rPr>
            </w:pPr>
            <w:r w:rsidRPr="00A15DB5">
              <w:rPr>
                <w:sz w:val="26"/>
                <w:szCs w:val="26"/>
              </w:rPr>
              <w:t>29-227 ОП МР-</w:t>
            </w:r>
            <w:r>
              <w:rPr>
                <w:sz w:val="26"/>
                <w:szCs w:val="26"/>
              </w:rPr>
              <w:t>001</w:t>
            </w:r>
          </w:p>
        </w:tc>
        <w:tc>
          <w:tcPr>
            <w:tcW w:w="3969" w:type="dxa"/>
          </w:tcPr>
          <w:p w:rsidR="007B69EA" w:rsidRDefault="00B813E1" w:rsidP="00C129A8">
            <w:pPr>
              <w:ind w:left="-108" w:right="-108"/>
              <w:jc w:val="both"/>
              <w:rPr>
                <w:sz w:val="26"/>
                <w:szCs w:val="26"/>
              </w:rPr>
            </w:pPr>
            <w:r w:rsidRPr="00A15DB5">
              <w:rPr>
                <w:sz w:val="26"/>
                <w:szCs w:val="26"/>
              </w:rPr>
              <w:t>«</w:t>
            </w:r>
            <w:proofErr w:type="spellStart"/>
            <w:proofErr w:type="gramStart"/>
            <w:r w:rsidRPr="00A15DB5">
              <w:rPr>
                <w:sz w:val="26"/>
                <w:szCs w:val="26"/>
              </w:rPr>
              <w:t>Мещовск-Кудринская</w:t>
            </w:r>
            <w:proofErr w:type="spellEnd"/>
            <w:proofErr w:type="gramEnd"/>
            <w:r w:rsidRPr="00A15DB5">
              <w:rPr>
                <w:sz w:val="26"/>
                <w:szCs w:val="26"/>
              </w:rPr>
              <w:t>»</w:t>
            </w:r>
            <w:r w:rsidR="007B69EA" w:rsidRPr="00A15DB5">
              <w:rPr>
                <w:sz w:val="26"/>
                <w:szCs w:val="26"/>
              </w:rPr>
              <w:t xml:space="preserve"> -</w:t>
            </w:r>
          </w:p>
          <w:p w:rsidR="00B813E1" w:rsidRPr="00A15DB5" w:rsidRDefault="00B813E1" w:rsidP="007B69EA">
            <w:pPr>
              <w:ind w:left="-108" w:right="-108"/>
              <w:jc w:val="both"/>
              <w:rPr>
                <w:sz w:val="26"/>
                <w:szCs w:val="26"/>
              </w:rPr>
            </w:pPr>
            <w:r w:rsidRPr="00A15DB5">
              <w:rPr>
                <w:sz w:val="26"/>
                <w:szCs w:val="26"/>
              </w:rPr>
              <w:t xml:space="preserve">  </w:t>
            </w:r>
            <w:proofErr w:type="spellStart"/>
            <w:r w:rsidRPr="00A15DB5">
              <w:rPr>
                <w:sz w:val="26"/>
                <w:szCs w:val="26"/>
              </w:rPr>
              <w:t>Пронино</w:t>
            </w:r>
            <w:proofErr w:type="spellEnd"/>
          </w:p>
        </w:tc>
        <w:tc>
          <w:tcPr>
            <w:tcW w:w="2126" w:type="dxa"/>
          </w:tcPr>
          <w:p w:rsidR="00B813E1" w:rsidRPr="00A15DB5" w:rsidRDefault="00B813E1" w:rsidP="000F3075">
            <w:pPr>
              <w:jc w:val="both"/>
              <w:rPr>
                <w:sz w:val="26"/>
                <w:szCs w:val="26"/>
              </w:rPr>
            </w:pPr>
            <w:r w:rsidRPr="00A15DB5">
              <w:rPr>
                <w:sz w:val="26"/>
                <w:szCs w:val="26"/>
              </w:rPr>
              <w:t>1,592</w:t>
            </w:r>
          </w:p>
        </w:tc>
      </w:tr>
      <w:tr w:rsidR="00B813E1" w:rsidRPr="00A15DB5" w:rsidTr="000F3075">
        <w:tc>
          <w:tcPr>
            <w:tcW w:w="2660" w:type="dxa"/>
          </w:tcPr>
          <w:p w:rsidR="00B813E1" w:rsidRPr="00A15DB5" w:rsidRDefault="00B813E1" w:rsidP="000F3075">
            <w:pPr>
              <w:jc w:val="both"/>
              <w:rPr>
                <w:sz w:val="26"/>
                <w:szCs w:val="26"/>
              </w:rPr>
            </w:pPr>
            <w:r w:rsidRPr="00A15DB5">
              <w:rPr>
                <w:sz w:val="26"/>
                <w:szCs w:val="26"/>
              </w:rPr>
              <w:t>29-227 ОП МР-</w:t>
            </w:r>
            <w:r>
              <w:rPr>
                <w:sz w:val="26"/>
                <w:szCs w:val="26"/>
              </w:rPr>
              <w:t>003</w:t>
            </w:r>
          </w:p>
        </w:tc>
        <w:tc>
          <w:tcPr>
            <w:tcW w:w="3969" w:type="dxa"/>
          </w:tcPr>
          <w:p w:rsidR="00B813E1" w:rsidRPr="00A15DB5" w:rsidRDefault="00B813E1" w:rsidP="000F3075">
            <w:pPr>
              <w:jc w:val="both"/>
              <w:rPr>
                <w:sz w:val="26"/>
                <w:szCs w:val="26"/>
              </w:rPr>
            </w:pPr>
            <w:r w:rsidRPr="00A15DB5">
              <w:rPr>
                <w:sz w:val="26"/>
                <w:szCs w:val="26"/>
              </w:rPr>
              <w:t xml:space="preserve">Картышово – </w:t>
            </w:r>
            <w:proofErr w:type="spellStart"/>
            <w:r w:rsidRPr="00A15DB5">
              <w:rPr>
                <w:sz w:val="26"/>
                <w:szCs w:val="26"/>
              </w:rPr>
              <w:t>Лошиха</w:t>
            </w:r>
            <w:proofErr w:type="spellEnd"/>
          </w:p>
        </w:tc>
        <w:tc>
          <w:tcPr>
            <w:tcW w:w="2126" w:type="dxa"/>
          </w:tcPr>
          <w:p w:rsidR="00B813E1" w:rsidRPr="00A15DB5" w:rsidRDefault="00B813E1" w:rsidP="000F3075">
            <w:pPr>
              <w:jc w:val="both"/>
              <w:rPr>
                <w:sz w:val="26"/>
                <w:szCs w:val="26"/>
              </w:rPr>
            </w:pPr>
            <w:r w:rsidRPr="00A15DB5">
              <w:rPr>
                <w:sz w:val="26"/>
                <w:szCs w:val="26"/>
              </w:rPr>
              <w:t>2,1</w:t>
            </w:r>
          </w:p>
        </w:tc>
      </w:tr>
      <w:tr w:rsidR="00B813E1" w:rsidRPr="00A15DB5" w:rsidTr="000F3075">
        <w:tc>
          <w:tcPr>
            <w:tcW w:w="2660" w:type="dxa"/>
          </w:tcPr>
          <w:p w:rsidR="00B813E1" w:rsidRPr="00A15DB5" w:rsidRDefault="00B813E1" w:rsidP="000F3075">
            <w:pPr>
              <w:jc w:val="both"/>
              <w:rPr>
                <w:sz w:val="26"/>
                <w:szCs w:val="26"/>
              </w:rPr>
            </w:pPr>
            <w:r w:rsidRPr="00A15DB5">
              <w:rPr>
                <w:sz w:val="26"/>
                <w:szCs w:val="26"/>
              </w:rPr>
              <w:t>29-227 ОП МР-</w:t>
            </w:r>
            <w:r>
              <w:rPr>
                <w:sz w:val="26"/>
                <w:szCs w:val="26"/>
              </w:rPr>
              <w:t>005</w:t>
            </w:r>
          </w:p>
        </w:tc>
        <w:tc>
          <w:tcPr>
            <w:tcW w:w="3969" w:type="dxa"/>
          </w:tcPr>
          <w:p w:rsidR="00B813E1" w:rsidRPr="00A15DB5" w:rsidRDefault="00B813E1" w:rsidP="000F3075">
            <w:pPr>
              <w:jc w:val="both"/>
              <w:rPr>
                <w:sz w:val="26"/>
                <w:szCs w:val="26"/>
              </w:rPr>
            </w:pPr>
            <w:r w:rsidRPr="00A15DB5">
              <w:rPr>
                <w:sz w:val="26"/>
                <w:szCs w:val="26"/>
              </w:rPr>
              <w:t>Кудринская – Высокое</w:t>
            </w:r>
          </w:p>
        </w:tc>
        <w:tc>
          <w:tcPr>
            <w:tcW w:w="2126" w:type="dxa"/>
          </w:tcPr>
          <w:p w:rsidR="00B813E1" w:rsidRPr="00A15DB5" w:rsidRDefault="00B813E1" w:rsidP="000F3075">
            <w:pPr>
              <w:jc w:val="both"/>
              <w:rPr>
                <w:sz w:val="26"/>
                <w:szCs w:val="26"/>
              </w:rPr>
            </w:pPr>
            <w:r w:rsidRPr="00A15DB5">
              <w:rPr>
                <w:sz w:val="26"/>
                <w:szCs w:val="26"/>
              </w:rPr>
              <w:t>2,26</w:t>
            </w:r>
          </w:p>
        </w:tc>
      </w:tr>
      <w:tr w:rsidR="00B813E1" w:rsidRPr="00A15DB5" w:rsidTr="000F3075">
        <w:tc>
          <w:tcPr>
            <w:tcW w:w="2660" w:type="dxa"/>
          </w:tcPr>
          <w:p w:rsidR="00B813E1" w:rsidRPr="00A15DB5" w:rsidRDefault="00B813E1" w:rsidP="000F3075">
            <w:pPr>
              <w:jc w:val="both"/>
              <w:rPr>
                <w:sz w:val="26"/>
                <w:szCs w:val="26"/>
              </w:rPr>
            </w:pPr>
            <w:r w:rsidRPr="00A15DB5">
              <w:rPr>
                <w:sz w:val="26"/>
                <w:szCs w:val="26"/>
              </w:rPr>
              <w:t>29-227 ОП МР-</w:t>
            </w:r>
            <w:r>
              <w:rPr>
                <w:sz w:val="26"/>
                <w:szCs w:val="26"/>
              </w:rPr>
              <w:t>067</w:t>
            </w:r>
          </w:p>
        </w:tc>
        <w:tc>
          <w:tcPr>
            <w:tcW w:w="3969" w:type="dxa"/>
          </w:tcPr>
          <w:p w:rsidR="007B69EA" w:rsidRDefault="00B813E1" w:rsidP="000F30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A15DB5">
              <w:rPr>
                <w:sz w:val="26"/>
                <w:szCs w:val="26"/>
              </w:rPr>
              <w:t>Мещовск – Покров» -</w:t>
            </w:r>
          </w:p>
          <w:p w:rsidR="00B813E1" w:rsidRPr="00A15DB5" w:rsidRDefault="00B813E1" w:rsidP="000F3075">
            <w:pPr>
              <w:jc w:val="both"/>
              <w:rPr>
                <w:sz w:val="26"/>
                <w:szCs w:val="26"/>
              </w:rPr>
            </w:pPr>
            <w:r w:rsidRPr="00A15DB5">
              <w:rPr>
                <w:sz w:val="26"/>
                <w:szCs w:val="26"/>
              </w:rPr>
              <w:t xml:space="preserve"> </w:t>
            </w:r>
            <w:proofErr w:type="spellStart"/>
            <w:r w:rsidRPr="00A15DB5">
              <w:rPr>
                <w:sz w:val="26"/>
                <w:szCs w:val="26"/>
              </w:rPr>
              <w:t>Хохлово</w:t>
            </w:r>
            <w:proofErr w:type="spellEnd"/>
          </w:p>
        </w:tc>
        <w:tc>
          <w:tcPr>
            <w:tcW w:w="2126" w:type="dxa"/>
          </w:tcPr>
          <w:p w:rsidR="00B813E1" w:rsidRPr="00A15DB5" w:rsidRDefault="00B813E1" w:rsidP="000F3075">
            <w:pPr>
              <w:jc w:val="both"/>
              <w:rPr>
                <w:sz w:val="26"/>
                <w:szCs w:val="26"/>
              </w:rPr>
            </w:pPr>
            <w:r w:rsidRPr="00A15DB5">
              <w:rPr>
                <w:sz w:val="26"/>
                <w:szCs w:val="26"/>
              </w:rPr>
              <w:t>1,989</w:t>
            </w:r>
          </w:p>
        </w:tc>
      </w:tr>
    </w:tbl>
    <w:p w:rsidR="00B813E1" w:rsidRPr="00A15DB5" w:rsidRDefault="00B813E1" w:rsidP="00B813E1">
      <w:pPr>
        <w:jc w:val="both"/>
        <w:rPr>
          <w:sz w:val="26"/>
          <w:szCs w:val="26"/>
        </w:rPr>
      </w:pPr>
    </w:p>
    <w:p w:rsidR="00B813E1" w:rsidRPr="00A15DB5" w:rsidRDefault="00B813E1" w:rsidP="00C129A8">
      <w:pPr>
        <w:pStyle w:val="a5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A15DB5">
        <w:rPr>
          <w:sz w:val="26"/>
          <w:szCs w:val="26"/>
        </w:rPr>
        <w:t>Настоящее Решение вступает в силу с момента его официального опубликования в районной газете «Восход»</w:t>
      </w:r>
      <w:r w:rsidR="008D48A0">
        <w:rPr>
          <w:sz w:val="26"/>
          <w:szCs w:val="26"/>
        </w:rPr>
        <w:t xml:space="preserve"> и</w:t>
      </w:r>
      <w:r w:rsidR="00C129A8">
        <w:rPr>
          <w:sz w:val="26"/>
          <w:szCs w:val="26"/>
        </w:rPr>
        <w:t xml:space="preserve"> подлежит размещению на официальном электронном сайте администрации  муниципального района «Мещовский район»</w:t>
      </w:r>
      <w:r w:rsidRPr="00A15DB5">
        <w:rPr>
          <w:sz w:val="26"/>
          <w:szCs w:val="26"/>
        </w:rPr>
        <w:t>.</w:t>
      </w:r>
    </w:p>
    <w:p w:rsidR="00C253DD" w:rsidRDefault="00B813E1" w:rsidP="008D48A0">
      <w:pPr>
        <w:pStyle w:val="a5"/>
        <w:ind w:left="0"/>
        <w:jc w:val="both"/>
        <w:rPr>
          <w:b/>
          <w:sz w:val="26"/>
          <w:szCs w:val="26"/>
        </w:rPr>
      </w:pPr>
      <w:r w:rsidRPr="00A15DB5">
        <w:rPr>
          <w:b/>
          <w:sz w:val="26"/>
          <w:szCs w:val="26"/>
        </w:rPr>
        <w:t xml:space="preserve">Глава муниципального района </w:t>
      </w:r>
    </w:p>
    <w:p w:rsidR="00C253DD" w:rsidRPr="00A15DB5" w:rsidRDefault="00C253DD" w:rsidP="00C253DD">
      <w:pPr>
        <w:rPr>
          <w:b/>
          <w:sz w:val="26"/>
          <w:szCs w:val="26"/>
        </w:rPr>
      </w:pPr>
      <w:r w:rsidRPr="00A15DB5">
        <w:rPr>
          <w:b/>
          <w:sz w:val="26"/>
          <w:szCs w:val="26"/>
        </w:rPr>
        <w:t xml:space="preserve">"Мещовский район"                                                            </w:t>
      </w:r>
      <w:r>
        <w:rPr>
          <w:b/>
          <w:sz w:val="26"/>
          <w:szCs w:val="26"/>
        </w:rPr>
        <w:t xml:space="preserve">                        </w:t>
      </w:r>
      <w:r w:rsidRPr="00A15DB5">
        <w:rPr>
          <w:b/>
          <w:sz w:val="26"/>
          <w:szCs w:val="26"/>
        </w:rPr>
        <w:t xml:space="preserve"> А.А. Шилов                                        </w:t>
      </w:r>
    </w:p>
    <w:sectPr w:rsidR="00C253DD" w:rsidRPr="00A15DB5" w:rsidSect="00C253DD">
      <w:pgSz w:w="11906" w:h="16838"/>
      <w:pgMar w:top="851" w:right="851" w:bottom="79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43B5"/>
    <w:multiLevelType w:val="hybridMultilevel"/>
    <w:tmpl w:val="FD2E5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13E1"/>
    <w:rsid w:val="000A3A02"/>
    <w:rsid w:val="000E4512"/>
    <w:rsid w:val="002E49EA"/>
    <w:rsid w:val="00333DA7"/>
    <w:rsid w:val="00412DF9"/>
    <w:rsid w:val="005A6209"/>
    <w:rsid w:val="00654F22"/>
    <w:rsid w:val="007B69EA"/>
    <w:rsid w:val="008D48A0"/>
    <w:rsid w:val="009B5643"/>
    <w:rsid w:val="00B813E1"/>
    <w:rsid w:val="00BD6BF8"/>
    <w:rsid w:val="00C129A8"/>
    <w:rsid w:val="00C253DD"/>
    <w:rsid w:val="00CA3D7D"/>
    <w:rsid w:val="00CF000B"/>
    <w:rsid w:val="00E8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13E1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3E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B813E1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813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813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13E1"/>
    <w:pPr>
      <w:ind w:left="720"/>
      <w:contextualSpacing/>
    </w:pPr>
  </w:style>
  <w:style w:type="table" w:styleId="a6">
    <w:name w:val="Table Grid"/>
    <w:basedOn w:val="a1"/>
    <w:uiPriority w:val="59"/>
    <w:rsid w:val="00B813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13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13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Aleksashina</cp:lastModifiedBy>
  <cp:revision>15</cp:revision>
  <cp:lastPrinted>2016-05-26T13:11:00Z</cp:lastPrinted>
  <dcterms:created xsi:type="dcterms:W3CDTF">2016-05-23T07:11:00Z</dcterms:created>
  <dcterms:modified xsi:type="dcterms:W3CDTF">2016-05-30T07:45:00Z</dcterms:modified>
</cp:coreProperties>
</file>