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38" w:rsidRDefault="00E61F38" w:rsidP="00E61F38">
      <w:pPr>
        <w:jc w:val="center"/>
        <w:rPr>
          <w:rStyle w:val="2"/>
          <w:rFonts w:eastAsia="Calibri"/>
          <w:color w:val="000000"/>
          <w:sz w:val="44"/>
          <w:szCs w:val="44"/>
        </w:rPr>
      </w:pPr>
      <w:bookmarkStart w:id="0" w:name="bookmark7"/>
      <w:r>
        <w:rPr>
          <w:rFonts w:eastAsia="Calibri"/>
          <w:b/>
          <w:noProof/>
          <w:color w:val="000000"/>
          <w:spacing w:val="9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161F00F9" wp14:editId="3E751F0F">
            <wp:extent cx="810260" cy="914400"/>
            <wp:effectExtent l="0" t="0" r="889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38" w:rsidRPr="00E265C7" w:rsidRDefault="00E61F38" w:rsidP="00E61F38">
      <w:pPr>
        <w:pStyle w:val="a3"/>
        <w:jc w:val="center"/>
        <w:rPr>
          <w:rFonts w:eastAsia="Calibri"/>
        </w:rPr>
      </w:pPr>
      <w:r w:rsidRPr="00E265C7">
        <w:rPr>
          <w:rStyle w:val="2"/>
          <w:rFonts w:eastAsia="Calibri"/>
          <w:color w:val="000000"/>
          <w:sz w:val="44"/>
          <w:szCs w:val="44"/>
        </w:rPr>
        <w:t>ГОРОДСКАЯ ДУМА</w:t>
      </w:r>
      <w:bookmarkEnd w:id="0"/>
    </w:p>
    <w:p w:rsidR="00E61F38" w:rsidRDefault="00E61F38" w:rsidP="00E61F38">
      <w:pPr>
        <w:pStyle w:val="a3"/>
        <w:jc w:val="center"/>
        <w:rPr>
          <w:rStyle w:val="8"/>
          <w:rFonts w:eastAsia="Calibri"/>
          <w:color w:val="000000"/>
          <w:sz w:val="28"/>
          <w:szCs w:val="28"/>
        </w:rPr>
      </w:pPr>
      <w:r w:rsidRPr="00B26363">
        <w:rPr>
          <w:rStyle w:val="8"/>
          <w:rFonts w:eastAsia="Calibri"/>
          <w:color w:val="000000"/>
          <w:sz w:val="28"/>
          <w:szCs w:val="28"/>
        </w:rPr>
        <w:t>муниципального образования городского поселения</w:t>
      </w:r>
    </w:p>
    <w:p w:rsidR="00E61F38" w:rsidRPr="00B26363" w:rsidRDefault="00E61F38" w:rsidP="00E61F38">
      <w:pPr>
        <w:pStyle w:val="a3"/>
        <w:jc w:val="center"/>
        <w:rPr>
          <w:rFonts w:eastAsia="Calibri"/>
          <w:sz w:val="28"/>
          <w:szCs w:val="28"/>
        </w:rPr>
      </w:pPr>
      <w:r w:rsidRPr="00B26363">
        <w:rPr>
          <w:rStyle w:val="8"/>
          <w:rFonts w:eastAsia="Calibri"/>
          <w:color w:val="000000"/>
          <w:sz w:val="28"/>
          <w:szCs w:val="28"/>
        </w:rPr>
        <w:t xml:space="preserve">«Город Мещовск» </w:t>
      </w:r>
      <w:proofErr w:type="spellStart"/>
      <w:r w:rsidRPr="00B26363">
        <w:rPr>
          <w:rStyle w:val="8"/>
          <w:rFonts w:eastAsia="Calibri"/>
          <w:color w:val="000000"/>
          <w:sz w:val="28"/>
          <w:szCs w:val="28"/>
        </w:rPr>
        <w:t>Мещовского</w:t>
      </w:r>
      <w:proofErr w:type="spellEnd"/>
      <w:r w:rsidRPr="00B26363">
        <w:rPr>
          <w:rStyle w:val="8"/>
          <w:rFonts w:eastAsia="Calibri"/>
          <w:color w:val="000000"/>
          <w:sz w:val="28"/>
          <w:szCs w:val="28"/>
        </w:rPr>
        <w:t xml:space="preserve"> района</w:t>
      </w:r>
    </w:p>
    <w:p w:rsidR="00E61F38" w:rsidRDefault="00E61F38" w:rsidP="00E61F38"/>
    <w:p w:rsidR="00E61F38" w:rsidRPr="008C60FE" w:rsidRDefault="00E61F38" w:rsidP="00E61F38">
      <w:pPr>
        <w:keepNext/>
        <w:suppressAutoHyphens/>
        <w:spacing w:after="0" w:line="240" w:lineRule="auto"/>
        <w:jc w:val="center"/>
        <w:outlineLvl w:val="0"/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</w:pPr>
      <w:proofErr w:type="gramStart"/>
      <w:r w:rsidRPr="008C60FE"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>Р</w:t>
      </w:r>
      <w:proofErr w:type="gramEnd"/>
      <w:r w:rsidRPr="008C60FE">
        <w:rPr>
          <w:rFonts w:ascii="Times New Roman" w:eastAsia="Droid Sans Fallback" w:hAnsi="Times New Roman" w:cs="Times New Roman"/>
          <w:b/>
          <w:bCs/>
          <w:sz w:val="48"/>
          <w:szCs w:val="48"/>
          <w:lang w:eastAsia="ru-RU"/>
        </w:rPr>
        <w:t xml:space="preserve"> Е Ш Е Н И Е </w:t>
      </w:r>
    </w:p>
    <w:p w:rsidR="00E61F38" w:rsidRDefault="00E61F38" w:rsidP="00E61F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61F38" w:rsidRDefault="00773710" w:rsidP="00E61F38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21 апреля 2021 года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№ 11</w:t>
      </w:r>
      <w:bookmarkStart w:id="1" w:name="_GoBack"/>
      <w:bookmarkEnd w:id="1"/>
      <w:r w:rsidR="00E61F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</w:t>
      </w:r>
    </w:p>
    <w:p w:rsidR="00E61F38" w:rsidRDefault="00E61F38" w:rsidP="00E61F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F38" w:rsidRDefault="00E61F38" w:rsidP="00E61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1F38" w:rsidRDefault="00E61F38" w:rsidP="00E61F38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  <w:r>
        <w:rPr>
          <w:rStyle w:val="normaltextrun"/>
          <w:b/>
          <w:bCs/>
          <w:sz w:val="26"/>
          <w:szCs w:val="26"/>
        </w:rPr>
        <w:t xml:space="preserve">Об установлении соответствия между разрешенным использованием земельного участка и видом разрешенного использования земельного участка </w:t>
      </w:r>
    </w:p>
    <w:p w:rsidR="00E61F38" w:rsidRDefault="00E61F38" w:rsidP="00E61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F38" w:rsidRPr="00D46622" w:rsidRDefault="00E61F38" w:rsidP="00E61F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 xml:space="preserve">        Рассмотрев обращение </w:t>
      </w:r>
      <w:proofErr w:type="spellStart"/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>Мурашина</w:t>
      </w:r>
      <w:proofErr w:type="spellEnd"/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 xml:space="preserve"> В.И., в соответствии с пунктом 13 статьи 34 </w:t>
      </w:r>
      <w:r w:rsidRPr="00D46622">
        <w:rPr>
          <w:rFonts w:ascii="Times New Roman" w:hAnsi="Times New Roman" w:cs="Times New Roman"/>
          <w:sz w:val="26"/>
          <w:szCs w:val="26"/>
        </w:rPr>
        <w:t>Фед</w:t>
      </w:r>
      <w:r>
        <w:rPr>
          <w:rFonts w:ascii="Times New Roman" w:hAnsi="Times New Roman" w:cs="Times New Roman"/>
          <w:sz w:val="26"/>
          <w:szCs w:val="26"/>
        </w:rPr>
        <w:t>ерального закона от 23.06.2014 №</w:t>
      </w:r>
      <w:r w:rsidRPr="00D46622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71-ФЗ «</w:t>
      </w:r>
      <w:r w:rsidRPr="00D46622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46622">
        <w:rPr>
          <w:rFonts w:ascii="Times New Roman" w:hAnsi="Times New Roman" w:cs="Times New Roman"/>
          <w:sz w:val="26"/>
          <w:szCs w:val="26"/>
        </w:rPr>
        <w:t>, П</w:t>
      </w:r>
      <w:r>
        <w:rPr>
          <w:rFonts w:ascii="Times New Roman" w:hAnsi="Times New Roman" w:cs="Times New Roman"/>
          <w:sz w:val="26"/>
          <w:szCs w:val="26"/>
        </w:rPr>
        <w:t xml:space="preserve">риказ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10.11.2020 №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>/0412 «</w:t>
      </w:r>
      <w:r w:rsidRPr="00D46622">
        <w:rPr>
          <w:rFonts w:ascii="Times New Roman" w:hAnsi="Times New Roman" w:cs="Times New Roman"/>
          <w:sz w:val="26"/>
          <w:szCs w:val="26"/>
        </w:rPr>
        <w:t>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 xml:space="preserve">, </w:t>
      </w:r>
      <w:r w:rsidRPr="00D46622">
        <w:rPr>
          <w:rFonts w:ascii="Times New Roman" w:hAnsi="Times New Roman" w:cs="Times New Roman"/>
          <w:sz w:val="26"/>
          <w:szCs w:val="26"/>
        </w:rPr>
        <w:t xml:space="preserve">Правилами землепользования и застройки муниципального образования городского поселения «Город Мещовск» </w:t>
      </w:r>
      <w:proofErr w:type="spellStart"/>
      <w:r w:rsidRPr="00D46622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D46622">
        <w:rPr>
          <w:rFonts w:ascii="Times New Roman" w:hAnsi="Times New Roman" w:cs="Times New Roman"/>
          <w:sz w:val="26"/>
          <w:szCs w:val="26"/>
        </w:rPr>
        <w:t xml:space="preserve"> района, утвержденных Решением Городской Думы муниципального образования городского поселения «Город Мещовск» </w:t>
      </w:r>
      <w:proofErr w:type="spellStart"/>
      <w:r w:rsidRPr="00D46622">
        <w:rPr>
          <w:rFonts w:ascii="Times New Roman" w:hAnsi="Times New Roman" w:cs="Times New Roman"/>
          <w:sz w:val="26"/>
          <w:szCs w:val="26"/>
        </w:rPr>
        <w:t>Мещовского</w:t>
      </w:r>
      <w:proofErr w:type="spellEnd"/>
      <w:r w:rsidRPr="00D46622">
        <w:rPr>
          <w:rFonts w:ascii="Times New Roman" w:hAnsi="Times New Roman" w:cs="Times New Roman"/>
          <w:sz w:val="26"/>
          <w:szCs w:val="26"/>
        </w:rPr>
        <w:t xml:space="preserve"> района</w:t>
      </w:r>
      <w:r>
        <w:rPr>
          <w:rFonts w:ascii="Times New Roman" w:hAnsi="Times New Roman" w:cs="Times New Roman"/>
          <w:sz w:val="26"/>
          <w:szCs w:val="26"/>
        </w:rPr>
        <w:t xml:space="preserve"> от 07.11.2018 №</w:t>
      </w:r>
      <w:r w:rsidRPr="00D46622">
        <w:rPr>
          <w:rFonts w:ascii="Times New Roman" w:hAnsi="Times New Roman" w:cs="Times New Roman"/>
          <w:sz w:val="26"/>
          <w:szCs w:val="26"/>
        </w:rPr>
        <w:t xml:space="preserve"> 32, </w:t>
      </w:r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>руководствуясь статьями 7 и 27 Устава муниципального района «</w:t>
      </w:r>
      <w:proofErr w:type="spellStart"/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D46622">
        <w:rPr>
          <w:rStyle w:val="normaltextrun"/>
          <w:rFonts w:ascii="Times New Roman" w:hAnsi="Times New Roman" w:cs="Times New Roman"/>
          <w:sz w:val="26"/>
          <w:szCs w:val="26"/>
        </w:rPr>
        <w:t xml:space="preserve"> район», </w:t>
      </w:r>
      <w:r w:rsidRPr="00D466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Городская Дума</w:t>
      </w:r>
    </w:p>
    <w:p w:rsidR="00E61F38" w:rsidRDefault="00E61F38" w:rsidP="00E61F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E61F38" w:rsidRPr="00E61F38" w:rsidRDefault="00E61F38" w:rsidP="00E61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1F38" w:rsidRDefault="00E61F38" w:rsidP="00E61F38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normaltextrun"/>
        </w:rPr>
      </w:pPr>
      <w:r>
        <w:rPr>
          <w:sz w:val="26"/>
          <w:szCs w:val="26"/>
        </w:rPr>
        <w:t xml:space="preserve">1. </w:t>
      </w:r>
      <w:r>
        <w:rPr>
          <w:rStyle w:val="normaltextrun"/>
          <w:sz w:val="26"/>
          <w:szCs w:val="26"/>
        </w:rPr>
        <w:t>Установить соответствие разрешенного использования земельного участка с кадастровым номером 40:15:180201:6, категория земель - земли сельскохозяйственного назначения, виду разрешенного использования земельных участков - «Сельскохозяйственное использование» (код вида 1.0), установленным Классификатором видов разрешенного использования земельных</w:t>
      </w:r>
      <w:r>
        <w:rPr>
          <w:sz w:val="26"/>
          <w:szCs w:val="26"/>
        </w:rPr>
        <w:t xml:space="preserve"> участков.</w:t>
      </w:r>
    </w:p>
    <w:p w:rsidR="00E61F38" w:rsidRDefault="00E61F38" w:rsidP="00E61F38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>
        <w:rPr>
          <w:rStyle w:val="normaltextrun"/>
          <w:sz w:val="26"/>
          <w:szCs w:val="26"/>
        </w:rPr>
        <w:t xml:space="preserve">2. Настоящее Решение вступает в силу с момента его официального </w:t>
      </w:r>
      <w:r>
        <w:rPr>
          <w:sz w:val="26"/>
          <w:szCs w:val="26"/>
        </w:rPr>
        <w:t>опубликования в районной газете «Восход» и подлежит размещению на официальном сайте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в информационно-телекоммуникационной сети «Интернет».</w:t>
      </w:r>
    </w:p>
    <w:p w:rsidR="00E61F38" w:rsidRDefault="00E61F38" w:rsidP="00E61F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61F38" w:rsidRDefault="00E61F38" w:rsidP="00E61F3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1F38" w:rsidRDefault="00E61F38" w:rsidP="00E61F38">
      <w:pPr>
        <w:tabs>
          <w:tab w:val="left" w:pos="57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городского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Г.Е. Голикова</w:t>
      </w:r>
    </w:p>
    <w:p w:rsidR="005C45DA" w:rsidRDefault="005C45DA"/>
    <w:sectPr w:rsidR="005C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38"/>
    <w:rsid w:val="005C45DA"/>
    <w:rsid w:val="00773710"/>
    <w:rsid w:val="00E6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1F38"/>
  </w:style>
  <w:style w:type="character" w:customStyle="1" w:styleId="2">
    <w:name w:val="Заголовок №2_"/>
    <w:link w:val="20"/>
    <w:locked/>
    <w:rsid w:val="00E61F38"/>
    <w:rPr>
      <w:b/>
      <w:bCs/>
      <w:spacing w:val="9"/>
      <w:sz w:val="37"/>
      <w:szCs w:val="37"/>
      <w:shd w:val="clear" w:color="auto" w:fill="FFFFFF"/>
    </w:rPr>
  </w:style>
  <w:style w:type="paragraph" w:customStyle="1" w:styleId="20">
    <w:name w:val="Заголовок №2"/>
    <w:basedOn w:val="a"/>
    <w:link w:val="2"/>
    <w:rsid w:val="00E61F38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pacing w:val="9"/>
      <w:sz w:val="37"/>
      <w:szCs w:val="37"/>
    </w:rPr>
  </w:style>
  <w:style w:type="character" w:customStyle="1" w:styleId="8">
    <w:name w:val="Основной текст (8)_"/>
    <w:link w:val="80"/>
    <w:locked/>
    <w:rsid w:val="00E61F38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1F38"/>
    <w:pPr>
      <w:widowControl w:val="0"/>
      <w:shd w:val="clear" w:color="auto" w:fill="FFFFFF"/>
      <w:spacing w:before="60" w:after="840" w:line="370" w:lineRule="exact"/>
      <w:jc w:val="center"/>
    </w:pPr>
    <w:rPr>
      <w:spacing w:val="11"/>
      <w:sz w:val="27"/>
      <w:szCs w:val="27"/>
    </w:rPr>
  </w:style>
  <w:style w:type="paragraph" w:styleId="a3">
    <w:name w:val="No Spacing"/>
    <w:uiPriority w:val="1"/>
    <w:qFormat/>
    <w:rsid w:val="00E6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F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6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61F38"/>
  </w:style>
  <w:style w:type="character" w:customStyle="1" w:styleId="2">
    <w:name w:val="Заголовок №2_"/>
    <w:link w:val="20"/>
    <w:locked/>
    <w:rsid w:val="00E61F38"/>
    <w:rPr>
      <w:b/>
      <w:bCs/>
      <w:spacing w:val="9"/>
      <w:sz w:val="37"/>
      <w:szCs w:val="37"/>
      <w:shd w:val="clear" w:color="auto" w:fill="FFFFFF"/>
    </w:rPr>
  </w:style>
  <w:style w:type="paragraph" w:customStyle="1" w:styleId="20">
    <w:name w:val="Заголовок №2"/>
    <w:basedOn w:val="a"/>
    <w:link w:val="2"/>
    <w:rsid w:val="00E61F38"/>
    <w:pPr>
      <w:widowControl w:val="0"/>
      <w:shd w:val="clear" w:color="auto" w:fill="FFFFFF"/>
      <w:spacing w:after="60" w:line="240" w:lineRule="atLeast"/>
      <w:jc w:val="center"/>
      <w:outlineLvl w:val="1"/>
    </w:pPr>
    <w:rPr>
      <w:b/>
      <w:bCs/>
      <w:spacing w:val="9"/>
      <w:sz w:val="37"/>
      <w:szCs w:val="37"/>
    </w:rPr>
  </w:style>
  <w:style w:type="character" w:customStyle="1" w:styleId="8">
    <w:name w:val="Основной текст (8)_"/>
    <w:link w:val="80"/>
    <w:locked/>
    <w:rsid w:val="00E61F38"/>
    <w:rPr>
      <w:spacing w:val="11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61F38"/>
    <w:pPr>
      <w:widowControl w:val="0"/>
      <w:shd w:val="clear" w:color="auto" w:fill="FFFFFF"/>
      <w:spacing w:before="60" w:after="840" w:line="370" w:lineRule="exact"/>
      <w:jc w:val="center"/>
    </w:pPr>
    <w:rPr>
      <w:spacing w:val="11"/>
      <w:sz w:val="27"/>
      <w:szCs w:val="27"/>
    </w:rPr>
  </w:style>
  <w:style w:type="paragraph" w:styleId="a3">
    <w:name w:val="No Spacing"/>
    <w:uiPriority w:val="1"/>
    <w:qFormat/>
    <w:rsid w:val="00E6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2021-04-12T09:00:00Z</dcterms:created>
  <dcterms:modified xsi:type="dcterms:W3CDTF">2021-04-21T07:49:00Z</dcterms:modified>
</cp:coreProperties>
</file>