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проект</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АДМИНИСТРАТИВНЫЙ РЕГЛАМЕНТ</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ОСУЩЕСТВЛЕНИЯ МУНИЦИПАЛЬНОЙ ФУНКЦИИ "МУНИЦИПАЛЬНЫЙ ЗЕМЕЛЬНЫЙ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КОНТРОЛЬ НА ТЕРРИТОРИИ МО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numPr>
          <w:ilvl w:val="0"/>
          <w:numId w:val="1"/>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b/>
          <w:bCs/>
          <w:color w:val="000000"/>
        </w:rPr>
        <w:t>Общие положения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1.1. Наименование муниципальной функции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1.1.1. Административный регламент осуществления муниципальной функции "Муниципальный земельный контроль на территории МР "Мещовский район" (далее - Административный регламент) разработан в целях повышения качества и эффективности проверок использования и охраны земель, проводимых администрацией муниципального района " Мещовский район" (далее - администрация МР " Мещовский район"), защиты прав участников земельных отношений и определяет сроки и последовательность действий при осуществлении полномочий по муниципальному земельному контролю.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1.1.2. Настоящий Административный регламент действует при проведении муниципального земельного контроля (далее - МЗК) в отношении физических, юридических лиц; индивидуальных предпринимателей, органов государственной власти и местного самоуправления.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1.1.3. МЗК - деятельность органов местного самоуправления, уполномоченных в соответствии с федеральными законами и в порядке, установленном нормативными правовыми актами субъектов Российской Федерации на организацию и проведение на территории сельских и городских поселений в границах Мещовского района, проверок соблюдения органами государственной власти, органами местного самоуправления, юридическими лицами, индивидуальными предпринимателями, физическими лицами требований, установленных федеральными законами, законами субъектов Российской Федерации, муниципальными правовыми актами.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1.2. Наименование исполнительных органов местного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самоуправления, исполняющих муниципальную функцию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1.2.1. Органом, уполномоченным на осуществление муниципального земельного контроля на территории МР " Мещовский район", является администрация муниципального района "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xml:space="preserve">     1.2.2. Муниципальный земельный контроль осуществляется администрацией МР " Мещовский район" (далее - Уполномоченный орган) в отношении объектов земельных </w:t>
      </w:r>
      <w:r w:rsidRPr="001E545B">
        <w:rPr>
          <w:rFonts w:ascii="Arial" w:eastAsia="Times New Roman" w:hAnsi="Arial" w:cs="Arial"/>
          <w:color w:val="000000"/>
        </w:rPr>
        <w:lastRenderedPageBreak/>
        <w:t>отношений, расположенных в границах сельских  и городских поселений, входящих в состав МР "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Непосредственное осуществление муниципального земельного контроля возлагается на Главного специалиста отдела сельского хозяйства администрации муниципального района " Мещовский район", уполномоченного распоряжением администрации МР "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1.2.3. Непосредственное руководство осуществлением муниципального земельного контроля возлагается на заведующего отдела сельского хозяйства администрации муниципального района " Мещовский район", курирующего вопросы осуществления земельного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1.2.4. Осуществление муниципального земельного контроля на территории сельских и городских поселений, расположенных в границах Мещовского района, возлагается на специалиста отдела сельского хозяйства администрации муниципального района "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1.2.5. Специалист администрации, осуществляющий муниципальный земельный контроль, назначается распоряжением администрации МР "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1.3. Нормативные правовые акты, регулирующие исполнение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муниципальной функции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1.3.1. Настоящий Административный регламент разработан в соответствии с действующим законодательством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Конституция  Российской  Федерации , Земельный Кодекс  Российской  Федерации , Водный Кодекс Российской Федерации , Градостроительный Кодекс Российской Федерации , Гражданский Кодекс Российской Федерации, а также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Федеральный Закон  РФ  от 06.10.2003 г. №  131-ФЗ « Об общих принципах  организации местного самоуправления в Российской  Федерации»;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Федеральный  Закон  РФ  от  26.12. 2008 г. № 294-ФЗ  « О защите  прав юридических лиц и индивидуальных предпринимателей при осуществлении государственного контроля ( надзора ) и муниципального контроля»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Федеральный Закон  РФ  от 24.07.2007 г.  № 221-ФЗ « О  государственном кадастре недвижимости»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Закон Калужской области  от 28.08.2001  г.  № 122-ФЗ  «  Об административных правонарушениях  в Калужской области »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Постановление  Правительства  Российской Федерации  от 30.06.2010 г. № 489 « Об утверждении правил подготовки органами государственного контроля ( надзора )  и органами муниципального  контроля ежегодных планов  проведения  плановых  проверок юридических лиц и индивидуальных предпринимателей»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Устав муниципального района  « Мещовский район» , Положение  о муниципальном  земельном контроле  , утвержденное решением Районного  Собрания  МР « Мещовский район»   от 24.05.№155 ( с изменениями и дополнениями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иные  нормативные  правовые акты  Российской  Федерации , Калужской области ,муниципальные нормативные правовые акты , регламентирующие деятельность муниципального земельного  контроля  на территории  Российской Федерации , Калужской области , муниципального района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w:t>
      </w:r>
      <w:hyperlink r:id="rId5" w:history="1">
        <w:r w:rsidRPr="001E545B">
          <w:rPr>
            <w:rFonts w:ascii="Arial" w:eastAsia="Times New Roman" w:hAnsi="Arial" w:cs="Arial"/>
            <w:color w:val="00923F"/>
          </w:rPr>
          <w:t>Постановлением</w:t>
        </w:r>
      </w:hyperlink>
      <w:r w:rsidRPr="001E545B">
        <w:rPr>
          <w:rFonts w:ascii="Arial" w:eastAsia="Times New Roman" w:hAnsi="Arial" w:cs="Arial"/>
          <w:color w:val="000000"/>
        </w:rPr>
        <w:t>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hyperlink r:id="rId6" w:history="1">
        <w:r w:rsidRPr="001E545B">
          <w:rPr>
            <w:rFonts w:ascii="Arial" w:eastAsia="Times New Roman" w:hAnsi="Arial" w:cs="Arial"/>
            <w:color w:val="00923F"/>
          </w:rPr>
          <w:t>Постановлением</w:t>
        </w:r>
      </w:hyperlink>
      <w:r w:rsidRPr="001E545B">
        <w:rPr>
          <w:rFonts w:ascii="Arial" w:eastAsia="Times New Roman" w:hAnsi="Arial" w:cs="Arial"/>
          <w:color w:val="000000"/>
        </w:rPr>
        <w:t> Правительства Калужской области N 517 от 23.09.2016 "Об утверждении порядка осуществления муниципального земельного контроля на территории Калужской области".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1.4. Предмет муниципального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1.4.1. Предметом муниципального земельного контроля является проверка соблюдения установленных правовыми нормами правил использования земель на территории сельских  и городских поселений в границах Мещовского района, независимо от их формы собственности, юридическими лицами, индивидуальными предпринимателями, физическими лицами, органами государственной власти и местного самоуправления.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1.5. Права и обязанности должностных лиц, осуществляющих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муниципальный земельный контроль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1.5.1. Глава администрации МР "Мещовский район" имеет право: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издавать распоряжения на проведение проверок;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привлекать специалистов и экспертов для участия в проверках;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утверждать ежегодные планы проверок физических лиц, и планы проверок юридических лиц и индивидуальных предпринимателей;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направлять материалы по выявленным в ходе проверок нарушениям в соответствующие надзорные и правоохранительные государственные органы, уполномоченные на рассмотрение дел по фактам нарушения земельного законодательства и принятие решений о привлечении виновных лиц к установленной законодательством ответственности;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направлять в соответствующие органы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заявлять в соответствующие органы ходатайства о привлечении виновных лиц к установленной законодательством ответственности.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1.5.2. При осуществлении муниципального земельного контроля   уполномоченные  должностные   лица  Администрации МР « Мещовский район»  взаимодействуют с:</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-Территориальным Управлением  Федеральный службы  по ветеринарному и фитосанитарному надзору ( Россельхознадзор)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Территориальным  управлением  Федеральной службы  по   надзору   в сфере   природопользования  по Калужской области ( Росприроднадзор)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Территориальным управлением Министерства природных ресурсов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  Территориальным  управлением   Федеральной службы  по надзору  в сфере  защиты прав потребителей  и благополучия  человека  по Калужской области  ;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Министерством  сельского хозяйства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Министерством  строительства  и жилищно - коммунального хозяйства  Калужской области   ( в пределах компетенции)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Территориальным Управлением Федеральной  службы  государственной регистрации  , кадастра и картографии по  Калужской области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правоохранительными , судебными органами , органами контроля ,  органами местного  самоуправления  и другими  территориальными  органами исполнительной власти  Калужской области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предприятиями ,учреждениями , организациями , общественными объединениями , а также гражданами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Порядок взаимодействия органов муниципального  земельного  контроля  с  иными органами   устанавливается  Правительством  Российской  Федерации. Сроки и порядок формирования и направления межведомственных запросов определяются в соответствии с </w:t>
      </w:r>
      <w:hyperlink r:id="rId7" w:history="1">
        <w:r w:rsidRPr="001E545B">
          <w:rPr>
            <w:rFonts w:ascii="Arial" w:eastAsia="Times New Roman" w:hAnsi="Arial" w:cs="Arial"/>
            <w:color w:val="00923F"/>
          </w:rPr>
          <w:t>Правила</w:t>
        </w:r>
      </w:hyperlink>
      <w:r w:rsidRPr="001E545B">
        <w:rPr>
          <w:rFonts w:ascii="Arial" w:eastAsia="Times New Roman" w:hAnsi="Arial" w:cs="Arial"/>
          <w:color w:val="000000"/>
        </w:rPr>
        <w:t>ми направления запроса и получения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утвержденных постановлением Правительства Российской Федерации от 18 апреля 2016 года № 323.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Направление межведомственного запроса допускается только в целях, связанных с исполнением муниципальной функции. 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органами, включенных в определённый Правительством  Российской Федерации Перечень составляет 2 рабочих дня. 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связью.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рамках межведомственного информационного взаимодействия специалист администрации запрашивает документ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местного самоуправления организации и включены в Перечень, утверждённый распоряжением Правительства РФ от 19.04.2016г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Росреестр:  - Выписка из Единого государственного реестра недвижимости об объекте недвижимости;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-Выписка из Единого государственного реестра недвижимости о переходе прав на объект недвижимости;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-Выписка из Единого государственного реестра недвижимости о правах отдельного лица на имевшиеся (имеющиеся) у него объекты недвижимости;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-Выписка из Единого государственного реестра недвижимости о кадастровой стоимости объекта недвижимости;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-Кадастровый план территории;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МВД России: -Сведения о регистрации по месту жительства гражданина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-Сведения о регистрации по месту пребывания гражданина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ФНС России: -Сведения из Единого государственного реестра юридических лиц».</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1.5.3. Специалист по осуществлению муниципального земельного контроля при выполнении возложенных на него обязанностей, при предъявлении служебного удостоверения и распоряжения на проведение проверки имеет право: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осуществлять плановые и внеплановые проверки в соответствии с законодательством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запрашивать и безвозмездно получать, в том числе в электронной форме, документы, необходимые для проведения проверки,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необходимые для проведения проверки в рамках межведомственного информационного взаимодействия в сроки и порядке, которые установлены Правительством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направлять в органы государственного земельного надзора копии актов проверок в случае выявления признаков нарушений обязательных требований в соответствии с </w:t>
      </w:r>
      <w:hyperlink r:id="rId8" w:history="1">
        <w:r w:rsidRPr="001E545B">
          <w:rPr>
            <w:rFonts w:ascii="Arial" w:eastAsia="Times New Roman" w:hAnsi="Arial" w:cs="Arial"/>
            <w:color w:val="00923F"/>
          </w:rPr>
          <w:t>пунктом 5 статьи 72</w:t>
        </w:r>
      </w:hyperlink>
      <w:r w:rsidRPr="001E545B">
        <w:rPr>
          <w:rFonts w:ascii="Arial" w:eastAsia="Times New Roman" w:hAnsi="Arial" w:cs="Arial"/>
          <w:color w:val="000000"/>
        </w:rPr>
        <w:t> Земельного кодекса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вместе с актом проверки выдавать предписания об устранении выявленных признаков нарушений обязательных требований, а также осуществлять контроль за исполнением указанных предписаний в установленные сроки;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проводить плановые (рейдовые) осмотры, обследования земельных участков;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осуществлять иные полномочия, предусмотренные федеральными законами и нормативными правовыми актами Калужской области и муниципальными правовыми актами.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1.5.4. Обязанности специалиста по осуществлению муниципального земельного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соблюдать законодательство Российской Федерации, права и законные интересы физического, юридического лица; индивидуального предпринимателя;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проводить проверку на основании распоряжения администрации МР "Мещовского района" о ее проведении в соответствии с ее назначением;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МР "Мещовского район" и в случае, предусмотренном </w:t>
      </w:r>
      <w:hyperlink r:id="rId9" w:history="1">
        <w:r w:rsidRPr="001E545B">
          <w:rPr>
            <w:rFonts w:ascii="Arial" w:eastAsia="Times New Roman" w:hAnsi="Arial" w:cs="Arial"/>
            <w:color w:val="00923F"/>
          </w:rPr>
          <w:t>частью 5 статьи 10</w:t>
        </w:r>
      </w:hyperlink>
      <w:r w:rsidRPr="001E545B">
        <w:rPr>
          <w:rFonts w:ascii="Arial" w:eastAsia="Times New Roman" w:hAnsi="Arial" w:cs="Arial"/>
          <w:color w:val="000000"/>
        </w:rPr>
        <w:t> ФЗ N 294-ФЗ, копии документа о согласовании проведения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не препятствовать руководителю, иному должностному лицу или уполномоченному представителю физического,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предоставлять руководителю, иному должностному лицу или уполномоченному представителю физического,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знакомить руководителя, иного должностного лица или уполномоченного представителя физического, юридического лица; индивидуального предпринимателя, его уполномоченного представителя с результатами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физических, юридических лиц;</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соблюдать сроки проведения проверки, установленные </w:t>
      </w:r>
      <w:hyperlink r:id="rId10" w:history="1">
        <w:r w:rsidRPr="001E545B">
          <w:rPr>
            <w:rFonts w:ascii="Arial" w:eastAsia="Times New Roman" w:hAnsi="Arial" w:cs="Arial"/>
            <w:color w:val="00923F"/>
          </w:rPr>
          <w:t>ФЗ</w:t>
        </w:r>
      </w:hyperlink>
      <w:r w:rsidRPr="001E545B">
        <w:rPr>
          <w:rFonts w:ascii="Arial" w:eastAsia="Times New Roman" w:hAnsi="Arial" w:cs="Arial"/>
          <w:color w:val="000000"/>
        </w:rPr>
        <w:t> N 294-ФЗ;</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осуществлять запись о проведенной проверке в журнале учета проверок.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1.5.5. При проведении проверки должностные лица Уполномоченного органа не вправе: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1" w:history="1">
        <w:r w:rsidRPr="001E545B">
          <w:rPr>
            <w:rFonts w:ascii="Arial" w:eastAsia="Times New Roman" w:hAnsi="Arial" w:cs="Arial"/>
            <w:color w:val="00923F"/>
          </w:rPr>
          <w:t>подпунктом "б" пункта 2 части 2 статьи 10</w:t>
        </w:r>
      </w:hyperlink>
      <w:r w:rsidRPr="001E545B">
        <w:rPr>
          <w:rFonts w:ascii="Arial" w:eastAsia="Times New Roman" w:hAnsi="Arial" w:cs="Arial"/>
          <w:color w:val="000000"/>
        </w:rPr>
        <w:t> Федерального закона N 294-ФЗ, и за исключением случая надлежащего уведомления проверяемого лица;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превышать установленные сроки проведения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осуществлять выдачу физическим, юридическим лицам, индивидуальным предпринимателям предписаний или предложений о проведении за их счет мероприятий по земельному контролю.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1.5.6. Должностные лица Уполномоченного органа в случае ненадлежащего исполнения служебных обязанностей, совершения противоправных действий (бездействия) при осуществлении муниципального земельного контроля несут ответственность в установленном законодательством порядке.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Вред, причиненный собственникам земли, землевладельцам, землепользователям и арендаторам земельных участков неправомерными действиями должностных лиц, возмещается в порядке, установленном законодательством.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1.6. Права и обязанности собственников земельных участков,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землепользователей, землевладельцев и арендаторов земельных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участков при проведении мероприятий по муниципальному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земельному контролю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1.6.1.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знакомиться с результатами мероприятий по муниципальному земельному контролю и указывать в актах проверок о своем ознакомлении, согласии или несогласии с ними, а также с отдельными действиями должностных лиц органов муниципального земельного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обжаловать действия (бездействие) органа муниципального земельного контроля в административном и судебном порядке;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на возмещение вреда, причиненного действиями (бездействием) специалиста, осуществляющего мероприятия по муниципальному земельному контролю.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1.6.2. Собственники земельных участков, землепользователи, землевладельцы и арендаторы земельных участков по требованию специалиста по муниципальному земельному контролю обязаны: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обеспечивать свое присутствие или присутствие своих представителей при проведении мероприятий по муниципальному земельному контролю;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оказывать содействие в организации мероприятий по муниципальному земельному контролю и обеспечении необходимых условий специалисту по муниципальному земельному контролю при выполнении указанных мероприятий, в том числе предоставлять во временное пользование служебные помещения и средства связи.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1.7. Описание конечного результата исполнения муниципальной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функции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1.7.1. По результатам проверок должностными лицами органа муниципального земельного контроля, проводящими проверку, составляется акт по установленной форме в двух экземплярах, а при выявлении нарушений, за которые предусмотрена административная ответственность, - в трех экземплярах.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который хранится в администрации МР "Мещовский район", специалистом по осуществлению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акту проверки при необходимости прилагаются объяснения заинтересованных лиц, предписания об устранении выявленных нарушений и иные связанные с результатами проверки документы или их копии.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xml:space="preserve">1.7.2.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w:t>
      </w:r>
      <w:r w:rsidRPr="001E545B">
        <w:rPr>
          <w:rFonts w:ascii="Arial" w:eastAsia="Times New Roman" w:hAnsi="Arial" w:cs="Arial"/>
          <w:color w:val="000000"/>
        </w:rPr>
        <w:lastRenderedPageBreak/>
        <w:t>заказным почтовым отправлением с уведомлением о вручении, которое приобщается к экземпляру акта проверки, хранящемуся в администрации МР " Мещовский район", специалистом по осуществлению муниципального земельного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1.7.3.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1.7.4. При выявлении в ходе мероприятий по муниципальному земельному контролю нарушений, ответственность за которые предусмотрена </w:t>
      </w:r>
      <w:hyperlink r:id="rId12" w:history="1">
        <w:r w:rsidRPr="001E545B">
          <w:rPr>
            <w:rFonts w:ascii="Arial" w:eastAsia="Times New Roman" w:hAnsi="Arial" w:cs="Arial"/>
            <w:color w:val="00923F"/>
          </w:rPr>
          <w:t>Кодексом</w:t>
        </w:r>
      </w:hyperlink>
      <w:r w:rsidRPr="001E545B">
        <w:rPr>
          <w:rFonts w:ascii="Arial" w:eastAsia="Times New Roman" w:hAnsi="Arial" w:cs="Arial"/>
          <w:color w:val="000000"/>
        </w:rPr>
        <w:t> об административных правонарушениях Российской Федерации, специалист по осуществлению муниципального земельного контроля в течение трех рабочих дней после проведения проверки направляет материалы проверок и акты в Управление Федеральной службы государственной регистрации, кадастра и картографии по Калужской области и (или) Управление Россельхознадзора по Калужской области.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 установлении признаков нарушений в области земельного законодательства, за которые предусмотрена уголовная ответственность, в течение трех рабочих дней после проведения проверки материалы направляются в правоохранительные органы, органы прокуратуры.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 установлении отсутствия нарушений в области земельного законодательства материалы по проведенным плановым и внеплановым проверкам не подлежат передаче, а хранятся в администрации МР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1.7.5. При выявлении нарушений выдается </w:t>
      </w:r>
      <w:hyperlink r:id="rId13" w:anchor="Par1134" w:history="1">
        <w:r w:rsidRPr="001E545B">
          <w:rPr>
            <w:rFonts w:ascii="Arial" w:eastAsia="Times New Roman" w:hAnsi="Arial" w:cs="Arial"/>
            <w:color w:val="00923F"/>
          </w:rPr>
          <w:t>предписание</w:t>
        </w:r>
      </w:hyperlink>
      <w:r w:rsidRPr="001E545B">
        <w:rPr>
          <w:rFonts w:ascii="Arial" w:eastAsia="Times New Roman" w:hAnsi="Arial" w:cs="Arial"/>
          <w:color w:val="000000"/>
        </w:rPr>
        <w:t> об устранении земельного правонарушения (форма предписания приведена в приложении 9 к Положению),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1.7.6. По истечении установленного в предписании срока для устранения нарушения специалист, ответственный за осуществление муниципального земельного контроля, в установленном порядке проводит повторную (внеплановую) проверку устранения нарушения земельного законодательства, которая проводится в рамках первичной проверки и не требует вынесения дополнительного решения о проверке. По результатам проведенной повторной проверки составляется акт установленной формы.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numPr>
          <w:ilvl w:val="0"/>
          <w:numId w:val="2"/>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b/>
          <w:bCs/>
          <w:color w:val="000000"/>
        </w:rPr>
        <w:t>Требования к порядку исполнения муниципальной функции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2.1. Порядок информирования об осуществлении муниципального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земельного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2.1.1. Специалист по осуществлению МЗК на территории муниципального района "Мещовский район" находится в здании администрации МР "Мещовский район" по адресу: проспект Революции, д.47 г. Мещовск, Калужской области, 249240,</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Телефон/факс: 8(48446)9-23-59 приёмная администрации МР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тел: 8(48446)9-23-59 телефон отдела сельского хозяйства.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Официальный сайт администрации муниципального района "Мещовский район": www.meshovsk.ru</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Адрес электронной почты (e-mail): ameshovsk@adm.kaluga.ru.</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График работы: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понедельник, вторник, среда, четверг: с 08-00 до 17-15;</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пятница: с 08-00 до 16-00;</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обед: с 13-00 до 14-00;</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суббота, воскресенье: выходные дни.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2.1.2. Информирование о правилах исполнения МЗК осуществляется в виде индивидуального и публичного информирования.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Публичное информирование включает в себя размещение информации о правилах исполнения МЗК на информационных стендах в здании администрации и на официальном сайте администрации в сети Интернет.</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Индивидуальное информирование осуществляется в устной и письменной формах.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Индивидуальное информирование в устной форме осуществляется на личном приеме и по телефону.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2.1.3. Основными требованиями к информированию заявителей являются: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достоверность предоставляемой информации;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четкость в изложении информации;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полнота информирования;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наглядность форм предоставляемой информации (при письменном информировании);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удобство и доступность получения информации;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оперативность предоставления информации.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2.2. Оплата за услуги организации (организаций), участвующей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(участвующих) в исполнении муниципальной функции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2.2.1. Оплата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требуется.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2.3. Сроки осуществления функции по муниципальному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земельному контролю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2.3.1. Решение о проведении МЗК или об отказе в проведении МЗК не может превышать тридцати календарных дней со дня регистрации обращения.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2.3.2. Срок исполнения функции по муниципальному земельному контролю в отношении юридических лиц и индивидуальных предпринимателей, физических лиц не может превышать двадцать рабочих дней.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по осуществлению муниципального земельного контроля, проводящего выездную плановую проверку, срок проведения выездной плановой проверки может быть продлен распоряжением администрации МР "Мещовский район", но не более чем на двадцать рабочих дней, в отношении малых предприятий, микропредприятий - не более чем на пятнадцать часов.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2.3.5. Полученные специалистом по муниципальному земельному контролю в ходе проверки материалы с приложением копии всех необходимых документов, подтверждающих наличие нарушения земельного законодательства, вместе с сопроводительной запиской не позднее 3-х рабочих дней после проведения проверки направляются в орган, осуществляющий государственный земельный контроль для рассмотрения и принятия решения.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2.3.6. Основаниями для отказа в исполнении МЗК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земельного 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2.3.7. Муниципальный земельный контроль осуществляется на безвозмездной основе.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numPr>
          <w:ilvl w:val="0"/>
          <w:numId w:val="3"/>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b/>
          <w:bCs/>
          <w:color w:val="000000"/>
        </w:rPr>
        <w:t>Административные процедуры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3.1. Последовательность административных действий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 исполнении муниципальной функции по осуществлению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муниципального земельного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3.1.1. МЗК включает в себя следующие административные процедуры: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планирование проверок;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подготовка к проведению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уведомление о проведении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проведение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составление акта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выдача предписания в случае нарушения земельного 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передача материалов проверки соответствующим органам (для принятия мер реагирования по фактам нарушения с целью устранения нарушений земельного 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3.2. Планирование проверок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3.2.1. Специалист по МЗК разрабатывает </w:t>
      </w:r>
      <w:hyperlink r:id="rId14" w:anchor="Par1289" w:history="1">
        <w:r w:rsidRPr="001E545B">
          <w:rPr>
            <w:rFonts w:ascii="Arial" w:eastAsia="Times New Roman" w:hAnsi="Arial" w:cs="Arial"/>
            <w:color w:val="00923F"/>
          </w:rPr>
          <w:t>ежегодные планы</w:t>
        </w:r>
      </w:hyperlink>
      <w:r w:rsidRPr="001E545B">
        <w:rPr>
          <w:rFonts w:ascii="Arial" w:eastAsia="Times New Roman" w:hAnsi="Arial" w:cs="Arial"/>
          <w:color w:val="000000"/>
        </w:rPr>
        <w:t> проведения проверок юридических лиц и индивидуальных предпринимателей по муниципальному земельному контролю, </w:t>
      </w:r>
      <w:hyperlink r:id="rId15" w:history="1">
        <w:r w:rsidRPr="001E545B">
          <w:rPr>
            <w:rFonts w:ascii="Arial" w:eastAsia="Times New Roman" w:hAnsi="Arial" w:cs="Arial"/>
            <w:color w:val="00923F"/>
          </w:rPr>
          <w:t>форма</w:t>
        </w:r>
      </w:hyperlink>
      <w:r w:rsidRPr="001E545B">
        <w:rPr>
          <w:rFonts w:ascii="Arial" w:eastAsia="Times New Roman" w:hAnsi="Arial" w:cs="Arial"/>
          <w:color w:val="000000"/>
        </w:rPr>
        <w:t> которого утверждена постановлением Правительства РФ от 30.06.2010 N 489 (приложение 11), а также планы проведения мероприятий по осуществлению муниципального земельного контроля соблюдения земельного законодательства физическими лицами и обеспечивает их исполнение.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3.2.2. Предметом плановой и внеплановой проверок является соблюдение собственниками проверяемых земельных участков обязательных требований земельного законодательства и требований, установленных муниципальными правовыми актами, при использовании своих земельных участков.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3.2.3.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государственной регистрации юридического лица, индивидуального предпринимателя;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окончания проведения последней плановой проверки юридического лица, индивидуального предпринимателя;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3.2.4. В срок до 1 июня года, предшествующего году проведения плановых проверок, органы муниципального земельного контроля направляют проекты ежегодных планов муниципальных проверок до их утверждения на согласование в территориальные органы федеральных органов государственного земельного надзора.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Территориальные органы федеральных органов государственного земельного надзора в течение 15 рабочих дней рассматривает представленный проект плана и по результатам рассмотрения согласовывают данный план либо отказывают в его согласовании. При этом 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3.2.5. Проект ежегодного плана проведения плановых проверок в срок до 1 сентября года, предшествующего году проведения плановых проверок, специалист по МЗК направляет в органы прокуратуры.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3.2.6. Основаниями для проведения проверок по муниципальному земельному контролю в отношении физических лиц являются: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план проведения мероприятий по осуществлению муниципального земельного контроля соблюдения земельного 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жалобы и обращения физических и юридических лиц по вопросам нарушения земельного 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обращения органов государственной власти и органов местного самоуправления по вопросам нарушения земельного 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истечение одного года со дня внесения записи о праве гражданина в Единый государственный реестр прав на недвижимое имущество и сделок с ним на проверяемый объект земельных отношений;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 случае, если гражданин является правообладателем земельных участков в различных муниципальных образованиях Калужской области, включение указанного лица в ежегодный план в рамках одного муниципального образования области не препятствует их включению в ежегодный план в рамках проведения муниципального земельного контроля на территории сельских поселений Мещовского  района;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 случае, если гражданин является правообладателем нескольких земельных участков, расположенных на территории одного муниципального образования области, плановая проверка проводится в отношении того земельного участка, сведения о котором указаны в ежегодном плане на соответствующий год.</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3.3. Подготовка к проведению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3.3.1. Основанием для проведения МЗК в отношении земельных участков независимо от их формы собственности физических, юридических лиц; индивидуальных предпринимателей является распоряжение администрации МР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3.3.2. </w:t>
      </w:r>
      <w:hyperlink r:id="rId16" w:anchor="Par478" w:history="1">
        <w:r w:rsidRPr="001E545B">
          <w:rPr>
            <w:rFonts w:ascii="Arial" w:eastAsia="Times New Roman" w:hAnsi="Arial" w:cs="Arial"/>
            <w:color w:val="00923F"/>
          </w:rPr>
          <w:t>Распоряжения</w:t>
        </w:r>
      </w:hyperlink>
      <w:r w:rsidRPr="001E545B">
        <w:rPr>
          <w:rFonts w:ascii="Arial" w:eastAsia="Times New Roman" w:hAnsi="Arial" w:cs="Arial"/>
          <w:color w:val="000000"/>
        </w:rPr>
        <w:t> на проведение мероприятий по осуществлению муниципального земельного контроля должны содержать следующие сведения и информацию (приложение 2):</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органа муниципального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цели, задачи, предмет проверки и срок ее проведения;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сроки проведения и перечень мероприятий по контролю, необходимых для достижения целей и задач проведения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перечень административных регламентов по осуществлению муниципального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даты начала и окончания проведения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3.3.3. Муниципальный земельный контроль осуществляется в форме проверок, проводимых в соответствии с утвержденными планами проведения мероприятий по муниципальному земельному контролю.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Все проверки соблюдения земельного законодательства фиксируются специалистом по муниципальному земельному контролю, ответственным за выполнение проверки соблюдения требований земельного законодательства, в книге проверок соблюдения земельного 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3.3.4. Внеплановые проверки проводятся специалистом по муниципальному земельному контролю в следующих случаях: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от органов государственной власти, из средств массовой информации о следующих фактах: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Внеплановая выездная проверка юридических лиц, индивидуальных предпринимателей может быть проведена по указанным основаниям, соответствующим </w:t>
      </w:r>
      <w:hyperlink r:id="rId17" w:history="1">
        <w:r w:rsidRPr="001E545B">
          <w:rPr>
            <w:rFonts w:ascii="Arial" w:eastAsia="Times New Roman" w:hAnsi="Arial" w:cs="Arial"/>
            <w:color w:val="00923F"/>
          </w:rPr>
          <w:t>подпунктам "а"</w:t>
        </w:r>
      </w:hyperlink>
      <w:r w:rsidRPr="001E545B">
        <w:rPr>
          <w:rFonts w:ascii="Arial" w:eastAsia="Times New Roman" w:hAnsi="Arial" w:cs="Arial"/>
          <w:color w:val="000000"/>
        </w:rPr>
        <w:t> и </w:t>
      </w:r>
      <w:hyperlink r:id="rId18" w:history="1">
        <w:r w:rsidRPr="001E545B">
          <w:rPr>
            <w:rFonts w:ascii="Arial" w:eastAsia="Times New Roman" w:hAnsi="Arial" w:cs="Arial"/>
            <w:color w:val="00923F"/>
          </w:rPr>
          <w:t>"б" пункта 2 части 2 статьи 10</w:t>
        </w:r>
      </w:hyperlink>
      <w:r w:rsidRPr="001E545B">
        <w:rPr>
          <w:rFonts w:ascii="Arial" w:eastAsia="Times New Roman" w:hAnsi="Arial" w:cs="Arial"/>
          <w:color w:val="000000"/>
        </w:rPr>
        <w:t> ФЗ N 294-ФЗ,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3.4. Уведомление о проведении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3.4.1. Лица, в отношении земельных участков которых проводятся мероприятия по осуществлению планового муниципального земельного контроля, уведомляются надлежащим образом не позднее чем в течение трех рабочих дней до начала ее проведения; при осуществлении мероприятий внепланового земельного контроля - не менее 24 часов до начала ее проведения.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Вместе с </w:t>
      </w:r>
      <w:hyperlink r:id="rId19" w:anchor="Par679" w:history="1">
        <w:r w:rsidRPr="001E545B">
          <w:rPr>
            <w:rFonts w:ascii="Arial" w:eastAsia="Times New Roman" w:hAnsi="Arial" w:cs="Arial"/>
            <w:color w:val="00923F"/>
          </w:rPr>
          <w:t>уведомлением</w:t>
        </w:r>
      </w:hyperlink>
      <w:r w:rsidRPr="001E545B">
        <w:rPr>
          <w:rFonts w:ascii="Arial" w:eastAsia="Times New Roman" w:hAnsi="Arial" w:cs="Arial"/>
          <w:color w:val="000000"/>
        </w:rPr>
        <w:t xml:space="preserve"> (приложение 3) проверяемому лицу направляется копия распоряжения о проведении проверки использования земельного участка, в котором указывается необходимость присутствия представителя юридического лица, </w:t>
      </w:r>
      <w:r w:rsidRPr="001E545B">
        <w:rPr>
          <w:rFonts w:ascii="Arial" w:eastAsia="Times New Roman" w:hAnsi="Arial" w:cs="Arial"/>
          <w:color w:val="000000"/>
        </w:rPr>
        <w:lastRenderedPageBreak/>
        <w:t>индивидуального предпринимателя, физического лица, а также необходимость иметь при себе документы, удостоверяющие личность (физического лица) или подтверждающие полномочия (юридического лица или индивидуального предпринимателя).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Уведомление и распоряжение направляются по почте или по факсу либо другим доступным способом, подтверждающим надлежащее уведомление проверяемого лица и получение им указанных документов.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3.4.2.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3.5. Проведение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3.5.1. Проверки осуществляются при участии собственника, землевладельца, землепользователя или арендатора (уполномоченных лиц) проверяемого земельного участка.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случае отсутствия при проведении проверки собственника, землевладельца, землепользователя, арендатора земельного участка либо их уполномоченного представителя, уведомленных надлежащим образом, об этом делается соответствующая запись в акте проведения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3.5.2. Обследование земельных участков осуществляется путем выезда специалиста по осуществлению муниципального земельного контроля и иными участниками проверки в срок, установленный распоряжением о проведении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3.5.3. Специалист по осуществлению муниципального земельного контроля вначале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предъявляет служебное удостоверение, предоставляет информацию об органе, уполномоченном на осуществление муниципального земельного контроля на территории сельских поселений и межселенных территориях, в целях подтверждения своих полномочий; по требованию участников проверки предъявляет настоящий Административный регламент проведения мероприятий по земельному контролю и порядок их проведения;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разъясняет права и обязанности участников проверки и присутствующих на ней граждан;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просит предъявить документы участников проверки и присутствующих на проверке граждан;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рассматривает документы участников проверки и присутствующих на ней граждан, фиксируя данные в акте проверки (рукописного или машинописного вида), с оригиналов документов или копий документов, заверенных нотариально;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перечисляет автоматические, механические и иные средства, используемые при проведении проверки (рулетка, землемер, цифровой фотоаппарат и т.п.).</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После проведения ознакомительной части мероприятия по осуществлению муниципального земельного контроля проводится непосредственно сам муниципальный земельный контроль по вопросам: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соблюдения требований по использованию земель;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соблюдения порядка переуступки права пользования землей;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предоставления достоверных сведений о состоянии земель;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своевременного выполнения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использования земельных участков по целевому назначению;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своевременного и качественного выполнения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выполнения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исполнения предписаний по вопросам соблюдения земельного законодательства и устранения нарушений в области земельных отношений, вынесенных специалистом по муниципальному земельному контролю;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наличия и сохранности межевых знаков границ земельных участков;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выполнения иных требований земельного законодательства по вопросам использования и охраны земель.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3.5.4. Результатом исполнения административной процедуры для юридических лиц и индивидуальных предпринимателей являются завершение проверки и внесение записи в </w:t>
      </w:r>
      <w:hyperlink r:id="rId20" w:history="1">
        <w:r w:rsidRPr="001E545B">
          <w:rPr>
            <w:rFonts w:ascii="Arial" w:eastAsia="Times New Roman" w:hAnsi="Arial" w:cs="Arial"/>
            <w:color w:val="00923F"/>
          </w:rPr>
          <w:t>журнал</w:t>
        </w:r>
      </w:hyperlink>
      <w:r w:rsidRPr="001E545B">
        <w:rPr>
          <w:rFonts w:ascii="Arial" w:eastAsia="Times New Roman" w:hAnsi="Arial" w:cs="Arial"/>
          <w:color w:val="000000"/>
        </w:rPr>
        <w:t> учета проверок, утвержденный приказом Министерства экономического развития Российской Федерации от 30.04.2009 N 141, соблюдения земельного законодательства, а также передача материалов (первый экземпляр) проверки юридическому лицу или индивидуальному предпринимателю, его доверенным лицам.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3.5.5. Результатом исполнения административной процедуры для физических лиц является передача материалов проверки (первый экземпляр) такому лицу, в отношении земельных участков которого осуществлены мероприятия по муниципальному земельному контролю.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3.5.6. При наличии признаков правонарушений в области земельного законодательства материалы по результатам проверок (третий экземпляр) передаются в соответствующие органы для принятия мер.</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3.5.7. Ответственным за выполнение указанных действий является специалист администрации МР "Мещовский район", уполномоченный на проведение муниципального земельного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3.6. Составление акта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3.6.1. По результатам проверки специалист по осуществлению муниципального земельного контроля, проводивший проверку, оформляет акт проверки соблюдения земельного законодательства (</w:t>
      </w:r>
      <w:hyperlink r:id="rId21" w:anchor="Par730" w:history="1">
        <w:r w:rsidRPr="001E545B">
          <w:rPr>
            <w:rFonts w:ascii="Arial" w:eastAsia="Times New Roman" w:hAnsi="Arial" w:cs="Arial"/>
            <w:color w:val="00923F"/>
          </w:rPr>
          <w:t>приложения 4</w:t>
        </w:r>
      </w:hyperlink>
      <w:r w:rsidRPr="001E545B">
        <w:rPr>
          <w:rFonts w:ascii="Arial" w:eastAsia="Times New Roman" w:hAnsi="Arial" w:cs="Arial"/>
          <w:color w:val="000000"/>
        </w:rPr>
        <w:t>, </w:t>
      </w:r>
      <w:hyperlink r:id="rId22" w:anchor="Par871" w:history="1">
        <w:r w:rsidRPr="001E545B">
          <w:rPr>
            <w:rFonts w:ascii="Arial" w:eastAsia="Times New Roman" w:hAnsi="Arial" w:cs="Arial"/>
            <w:color w:val="00923F"/>
          </w:rPr>
          <w:t>5</w:t>
        </w:r>
      </w:hyperlink>
      <w:r w:rsidRPr="001E545B">
        <w:rPr>
          <w:rFonts w:ascii="Arial" w:eastAsia="Times New Roman" w:hAnsi="Arial" w:cs="Arial"/>
          <w:color w:val="000000"/>
        </w:rPr>
        <w:t>) с приложениями.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Акт проверки оформляется непосредственно после ее завершения в двух экземплярах, а при выявлении нарушений, за которые предусмотрена административная ответственность, - в трех экземплярах.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3.6.2. В акте проверки указываются: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дата, время и место составления акта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органа государственного контроля (надзора) или органа муниципального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фамилии, имена, отчества и должности должностного лица или должностных лиц, проводивших проверку;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дата, время, продолжительность и место проведения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должностного лица, проводившего проверку.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3.6.3. Приложениями к акту являются: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результаты </w:t>
      </w:r>
      <w:hyperlink r:id="rId23" w:anchor="Par1041" w:history="1">
        <w:r w:rsidRPr="001E545B">
          <w:rPr>
            <w:rFonts w:ascii="Arial" w:eastAsia="Times New Roman" w:hAnsi="Arial" w:cs="Arial"/>
            <w:color w:val="00923F"/>
          </w:rPr>
          <w:t>обмеров</w:t>
        </w:r>
      </w:hyperlink>
      <w:r w:rsidRPr="001E545B">
        <w:rPr>
          <w:rFonts w:ascii="Arial" w:eastAsia="Times New Roman" w:hAnsi="Arial" w:cs="Arial"/>
          <w:color w:val="000000"/>
        </w:rPr>
        <w:t> земельного участка рулеткой или землемером (приложение 6);</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результаты обмеров находящихся на них кустарников, деревьев и иных объектов растительного и иного происхождения рулеткой;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hyperlink r:id="rId24" w:anchor="Par1092" w:history="1">
        <w:r w:rsidRPr="001E545B">
          <w:rPr>
            <w:rFonts w:ascii="Arial" w:eastAsia="Times New Roman" w:hAnsi="Arial" w:cs="Arial"/>
            <w:color w:val="00923F"/>
          </w:rPr>
          <w:t>фототаблицы</w:t>
        </w:r>
      </w:hyperlink>
      <w:r w:rsidRPr="001E545B">
        <w:rPr>
          <w:rFonts w:ascii="Arial" w:eastAsia="Times New Roman" w:hAnsi="Arial" w:cs="Arial"/>
          <w:color w:val="000000"/>
        </w:rPr>
        <w:t>, осуществленные при помощи цифрового фотоаппарата (приложение 7);</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схематический </w:t>
      </w:r>
      <w:hyperlink r:id="rId25" w:anchor="Par1118" w:history="1">
        <w:r w:rsidRPr="001E545B">
          <w:rPr>
            <w:rFonts w:ascii="Arial" w:eastAsia="Times New Roman" w:hAnsi="Arial" w:cs="Arial"/>
            <w:color w:val="00923F"/>
          </w:rPr>
          <w:t>чертеж</w:t>
        </w:r>
      </w:hyperlink>
      <w:r w:rsidRPr="001E545B">
        <w:rPr>
          <w:rFonts w:ascii="Arial" w:eastAsia="Times New Roman" w:hAnsi="Arial" w:cs="Arial"/>
          <w:color w:val="000000"/>
        </w:rPr>
        <w:t> земельного участка (приложение 8);</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письменные заявления участников проверки и заявления присутствовавших на проверке граждан и должностных лиц;</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hyperlink r:id="rId26" w:anchor="Par1134" w:history="1">
        <w:r w:rsidRPr="001E545B">
          <w:rPr>
            <w:rFonts w:ascii="Arial" w:eastAsia="Times New Roman" w:hAnsi="Arial" w:cs="Arial"/>
            <w:color w:val="00923F"/>
          </w:rPr>
          <w:t>предписание</w:t>
        </w:r>
      </w:hyperlink>
      <w:r w:rsidRPr="001E545B">
        <w:rPr>
          <w:rFonts w:ascii="Arial" w:eastAsia="Times New Roman" w:hAnsi="Arial" w:cs="Arial"/>
          <w:color w:val="000000"/>
        </w:rPr>
        <w:t> об устранении выявленных нарушений (приложение 9);</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иные сведения и копии документов, имеющих непосредственное отношение к объекту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лицу или их уполномоченным представителям; физическому лицу под расписку об ознакомлении либо об отказе в ознакомлении с актом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который хранится в администрации МР "Мещовский район" специалистом по осуществлению муниципального земельного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Третий экземпляр материалов проверки передается в соответствующие органы.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3.6.4. При отсутствии признаков правонарушения третий экземпляр материалов проверки не оформляется.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3.6.5. В случае если проверка проходила по согласованию с прокуратурой Мещовского района Калужской области, специалист по осуществлению муниципального земельного контроля в течение пяти рабочих дней со дня составления акта проверки направляет копию акта проверки в прокуратуру Мещовского района Калужской области.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3.6.6. Юридическое лицо или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рабочих дней с даты получения акта проверки вправе представить в администрацию муниципального района "Мещовский район" в письменной форме возражения в отношении акта проверки в целом или его отдельных положений.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осуществлявший муниципальный земельный контроль.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3.6.7. Полученные в ходе проверки материалы с приложением документов, подтверждающих право пользования земельным участком, сопроводительной запиской и иными документами, подтверждающими наличие нарушения земельного законодательства, специалистом по осуществлению муниципального земельного контроля в течение 3 рабочих дней со дня составления акта проверки направляются в Бабынинский отдел Управления Федеральной службы государственной регистрации, кадастра и картографии по Калужской области, и (или) в Управление Россельхознадзора по Калужской области, и (или) правоохранительные (надзорные) органы для рассмотрения и принятия решения.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3.6.8. Результатом исполнения административной процедуры является оформление акта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3.6.9. Ответственным за выполнение указанных действий является специалист по осуществлению муниципального земельного контроля, проводивший проверку.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3.7. Выдача предписания в случае нарушения земельного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3.7.1. При выявлении нарушений специалистом выдается предписание об устранении нарушения земельного законодательства,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3.7.2. По истечении установленного в предписании срока для устранения нарушения специалист, ответственный за проведение проверки, в установленном порядке повторно проводит внеплановую проверку устранения нарушения земельного законодательства, которая проводится в рамках первичной проверки и не требует вынесения дополнительного решения о проверке. По результатам проведенной повторной проверки составляется акт установленной формы.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3.7.3. В случае невыполнения в установленный срок предписания об устранении нарушения земельного законодательства, выданного специалистом по муниципальному земельному контролю,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несут ответственность, предусмотренную </w:t>
      </w:r>
      <w:hyperlink r:id="rId27" w:history="1">
        <w:r w:rsidRPr="001E545B">
          <w:rPr>
            <w:rFonts w:ascii="Arial" w:eastAsia="Times New Roman" w:hAnsi="Arial" w:cs="Arial"/>
            <w:color w:val="00923F"/>
          </w:rPr>
          <w:t>ст. 19.5</w:t>
        </w:r>
      </w:hyperlink>
      <w:r w:rsidRPr="001E545B">
        <w:rPr>
          <w:rFonts w:ascii="Arial" w:eastAsia="Times New Roman" w:hAnsi="Arial" w:cs="Arial"/>
          <w:color w:val="000000"/>
        </w:rPr>
        <w:t> Кодекса об административных правонарушениях.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3.8. Передача материалов проверки соответствующим органам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(для принятия мер реагирования по фактам нарушения с целью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устранения нарушений земельного 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3.8.1. При выявлении в ходе мероприятий по муниципальному земельному контролю нарушений, ответственность за которые предусмотрена </w:t>
      </w:r>
      <w:hyperlink r:id="rId28" w:history="1">
        <w:r w:rsidRPr="001E545B">
          <w:rPr>
            <w:rFonts w:ascii="Arial" w:eastAsia="Times New Roman" w:hAnsi="Arial" w:cs="Arial"/>
            <w:color w:val="00923F"/>
          </w:rPr>
          <w:t>Кодексом</w:t>
        </w:r>
      </w:hyperlink>
      <w:r w:rsidRPr="001E545B">
        <w:rPr>
          <w:rFonts w:ascii="Arial" w:eastAsia="Times New Roman" w:hAnsi="Arial" w:cs="Arial"/>
          <w:color w:val="000000"/>
        </w:rPr>
        <w:t> об административных правонарушениях Российской Федерации, специалист по осуществлению муниципального земельного контроля в течение трех рабочих дней со дня составления акта проверки направляет материалы проверок и акты в Управление Федеральной службы государственной регистрации, кадастра и картографии по Калужской области и (или) Управление Россельхознадзора по Калужской области.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3.8.2. При установлении признаков нарушений в области земельного законодательства, за которые предусмотрена уголовная ответственность, в течение трех рабочих дней со дня составления акта проверки, материалы направляются в правоохранительные органы, органы прокуратуры.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3.8.3. При установлении отсутствия нарушений в области земельного законодательства, материалы по проведенным плановым и внеплановым проверкам не подлежат передаче, а хранятся в администрации МР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numPr>
          <w:ilvl w:val="0"/>
          <w:numId w:val="4"/>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b/>
          <w:bCs/>
          <w:color w:val="000000"/>
        </w:rPr>
        <w:t>Порядок и формы контроля за исполнением муниципальной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функции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4.1. Контроль за исполнением муниципальной функции осуществляется Главой администрации в форме проверок соблюдения и исполнения должностными лицами администрации положений настоящего Административного регламента.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4.2. Периодичность проведения проверок носит плановый характер и внеплановый характер (по конкретному обращению заявителей).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4.3.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29" w:history="1">
        <w:r w:rsidRPr="001E545B">
          <w:rPr>
            <w:rFonts w:ascii="Arial" w:eastAsia="Times New Roman" w:hAnsi="Arial" w:cs="Arial"/>
            <w:color w:val="00923F"/>
          </w:rPr>
          <w:t>законом</w:t>
        </w:r>
      </w:hyperlink>
      <w:r w:rsidRPr="001E545B">
        <w:rPr>
          <w:rFonts w:ascii="Arial" w:eastAsia="Times New Roman" w:hAnsi="Arial" w:cs="Arial"/>
          <w:color w:val="000000"/>
        </w:rPr>
        <w:t> от 02.05.2006 N 59-ФЗ "О порядке рассмотрения обращений граждан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 </w:t>
      </w:r>
    </w:p>
    <w:p w:rsidR="001E545B" w:rsidRPr="001E545B" w:rsidRDefault="001E545B" w:rsidP="001E545B">
      <w:pPr>
        <w:numPr>
          <w:ilvl w:val="0"/>
          <w:numId w:val="5"/>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b/>
          <w:bCs/>
          <w:color w:val="000000"/>
        </w:rPr>
        <w:t>Порядок досудебного (внесудебного) обжалования решений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и действий (бездействия) должностного лица, осуществляющего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муниципальный земельный контроль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имеют право на досудебное (внесудебное) обжалование действий (бездействия) и решений, принятых (осуществляемых) специалистом, осуществляющим муниципальный земельный контроль, повлекших за собой нарушение прав физического и юридического лица, индивидуального предпринимателя при проведении проверки, в порядке в соответствии с законодательством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5.2. Предметом досудебного (внесудебного) обжалования является обжалование решений, действий (бездействия) специалиста, осуществляющего муниципальный земельный контроль (</w:t>
      </w:r>
      <w:hyperlink r:id="rId30" w:anchor="Par1254" w:history="1">
        <w:r w:rsidRPr="001E545B">
          <w:rPr>
            <w:rFonts w:ascii="Arial" w:eastAsia="Times New Roman" w:hAnsi="Arial" w:cs="Arial"/>
            <w:color w:val="00923F"/>
          </w:rPr>
          <w:t>приложение 10</w:t>
        </w:r>
      </w:hyperlink>
      <w:r w:rsidRPr="001E545B">
        <w:rPr>
          <w:rFonts w:ascii="Arial" w:eastAsia="Times New Roman" w:hAnsi="Arial" w:cs="Arial"/>
          <w:color w:val="000000"/>
        </w:rPr>
        <w:t>).</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5.3.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МР " Мещовский район"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МР " Мещовский район",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О данном решении уведомляется заявитель, направивший жалобу.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5.4.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специалиста, осуществляющего муниципальный земельный контроль.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5.5.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5.6. Жалоба заявителя в досудебном (внесудебном) порядке может быть направлена в администрацию МР " Мещовский район". Рассмотрение жалобы направляется соответствующему должностному лицу, в компетенцию которого входит решение поставленных в жалобе вопросов. Запрещается направлять жалобу на рассмотрение должностному лицу, решение или действие (бездействие) которого обжалуется.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5.7. Продолжительность рассмотрения жалоб заявителей не должна превышать 30 дней с момента получения жалобы (со дня ее регистрации). Указанный срок может быть продлен по взаимному согласию сторон.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Решение по жалобе подписывается руководителем администрации МР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 обнаружении виновности специалиста, осуществляющего муниципальный земельный контроль, неисполнения или ненадлежащего исполнения возложенных на него обязанностей в связи с принятым по жалобе решением руководителем администрации МР "Мещовский район" принимает меры по вовлечению этого лица к ответственности, предусмотренной действующим законодательством.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numPr>
          <w:ilvl w:val="0"/>
          <w:numId w:val="6"/>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b/>
          <w:bCs/>
          <w:color w:val="000000"/>
        </w:rPr>
        <w:t>Плановые (рейдовые) осмотры, обследования земельных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участков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6.1. Плановые (рейдовые) осмотры, обследования проводятся должностными лицами, уполномоченными на осуществление муниципального земельного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6.2. Проведение плановых (рейдовых) осмотров обследований осуществляется в соответствии с заданием по утвержденным маршрутам.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6.3. Задания на проведение плановых (рейдовых) осмотров, обследований и акты плановых (рейдовых) осмотров подлежат регистрации в книге учета заданий.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6.4. Плановые (рейдовые) задания утверждаются распоряжением руководителя (заместителя руководителя) Уполномоченного органа.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6.5. Плановое (рейдовое) задание должно содержать следующую информацию: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1) наименование Уполномоченного органа;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2) наименование документа "Плановое (рейдовое) задание на проведение планового (рейдового) осмотра земельных участков";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 дату и номер распоряжения об утверждении задания;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4) номер регистрации в книге учета заданий;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5) должность, фамилию, имя, отчество (при наличии) должностного лица, получающего плановое (рейдовое) задание;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6) правовые основания проведения планового (рейдового) осмотра;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7) объект и (или) место проведения планового (рейдового) осмотра;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8) даты начала и окончания исполнения планового (рейдового) осмотра;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9) должность, подпись, фамилию и инициалы лица, выдавшего плановое (рейдовое) задание.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6.6. По результатам плановых (рейдовых) осмотров должностными лицами, проводящими плановые (рейдовые) осмотры, составляется акт планового (рейдового) осмотра земельных участков (далее - Акт) в двух экземплярах на бумажном носителе.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6.7. В Акте указываются: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 дата, время и место составления Акта (в случае если Акт составлялся непосредственно на месте проведения осмотра, то указывается местоположение объекта; в случае если Акт составлялся после осуществления осмотра, то указывается адрес места составления Акта);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б) наименование уполномоченного органа, осуществляющего плановый (рейдовый) осмотр;</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фамилия, имя, отчество (при наличии) и должность лица, проводившего плановый (рейдовый) осмотр;</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г) краткая характеристика объекта планового (рейдового) осмотра и его местоположение;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д) дата, время, продолжительность и место проведения (маршрут, территория, район) осмотра;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е) сведения о результатах планового (рейдового) осмотра, в том числе о выявленных признаках нарушения требований земельного законодательства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ж) дополнительная информация, полученная в ходе планового (рейдового) осмотра (материалы фотосъемки, видеосъемки и другое с обязательным указанием марки и ключевых параметров фотоаппарата и других технических средств);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 сведения о приложениях к Акту (фототаблицы, видеоматериалы и другие материалы, полученные при проведении планового (рейдового) осмотра).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6.8. Акт составляется в срок, не превышающий трех рабочих дней после завершения проведении планового (рейдового) осмотра.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Приложение 1</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Административному регламенту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администрации МР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осуществлению МЗК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 ________ 2017 года N 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БЛОК-СХЕМА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ИСПОЛНЕНИЯ ФУНКЦИИ "МУНИЦИПАЛЬНЫЙ ЗЕМЕЛЬНЫЙ КОНТРОЛЬ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НА ТЕРРИТОРИИ МР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Основание для проведения проверки (заявление юридических и физических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лиц, план проведения проверок, а также наличие оснований по </w:t>
      </w:r>
      <w:hyperlink r:id="rId31" w:history="1">
        <w:r w:rsidRPr="001E545B">
          <w:rPr>
            <w:rFonts w:ascii="Arial" w:eastAsia="Times New Roman" w:hAnsi="Arial" w:cs="Arial"/>
            <w:color w:val="00923F"/>
          </w:rPr>
          <w:t>ст. 10</w:t>
        </w:r>
      </w:hyperlink>
      <w:r w:rsidRPr="001E545B">
        <w:rPr>
          <w:rFonts w:ascii="Arial" w:eastAsia="Times New Roman" w:hAnsi="Arial" w:cs="Arial"/>
          <w:color w:val="000000"/>
        </w:rPr>
        <w:t> ФЗ N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294 "О защите прав ЮЛ и ИП при осуществлении государственного контроля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(надзора) и муниципального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Подготовка к проведению проверки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Проверка соблюдения требований, установленных действующим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земельным законодательством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Составление акта проверки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Наличие признаков правонарушения земельного законодательства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Да         ├───────────────────────────────┐        Нет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│Предписание об устранении земельного │      │   Подписание Акта сторонами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правонарушения           │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Направление Акта с материалами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проверки в государственные органы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(для рассмотрения и принятия мер)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Приложение N 2</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Административному регламенту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администрации МР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осуществлению МЗК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 ________ 2017 года N 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органа государственного контроля (надзора)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или органа муниципального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РАСПОРЯЖЕНИЕ (ПРИКАЗ)</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органа государственного контроля (надзора),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органа муниципального контроля о проведении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________________________________________________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(плановой/внеплановой, документарной/выездной)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юридического лица, индивидуального предпринимателя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от "___" _________ г. N 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numPr>
          <w:ilvl w:val="0"/>
          <w:numId w:val="7"/>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Провести проверку в отношении 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юридического лица, фамилия, имя, отчество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(последнее - при наличии) индивидуального предпринимателя)</w:t>
      </w:r>
    </w:p>
    <w:p w:rsidR="001E545B" w:rsidRPr="001E545B" w:rsidRDefault="001E545B" w:rsidP="001E545B">
      <w:pPr>
        <w:numPr>
          <w:ilvl w:val="0"/>
          <w:numId w:val="8"/>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Место нахождения: 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((юридического лица (филиалов, представительств, обособленных структурных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подразделений), места фактического осуществления деятельности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индивидуальным предпринимателем и (или) используемых ими производственных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объектов)</w:t>
      </w:r>
    </w:p>
    <w:p w:rsidR="001E545B" w:rsidRPr="001E545B" w:rsidRDefault="001E545B" w:rsidP="001E545B">
      <w:pPr>
        <w:numPr>
          <w:ilvl w:val="0"/>
          <w:numId w:val="9"/>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Назначить лицом(ами), уполномоченным(и) на проведение проверки: 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(фамилия, имя, отчество (последнее - при наличии), должность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должностного лица (должностных лиц), уполномоченного(ых) на проведение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проверки)</w:t>
      </w:r>
    </w:p>
    <w:p w:rsidR="001E545B" w:rsidRPr="001E545B" w:rsidRDefault="001E545B" w:rsidP="001E545B">
      <w:pPr>
        <w:numPr>
          <w:ilvl w:val="0"/>
          <w:numId w:val="10"/>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Привлечь к  проведению  проверки  в качестве экспертов, представителей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экспертных организаций следующих лиц: 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(фамилия, имя, отчество (последнее - при наличии), должности привлекаемых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проведению проверки экспертов и (или) наименование экспертной организации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 указанием реквизитов свидетельства об аккредитации и наименования органа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 аккредитации, выдавшего свидетельство об аккредитации)</w:t>
      </w:r>
    </w:p>
    <w:p w:rsidR="001E545B" w:rsidRPr="001E545B" w:rsidRDefault="001E545B" w:rsidP="001E545B">
      <w:pPr>
        <w:numPr>
          <w:ilvl w:val="0"/>
          <w:numId w:val="11"/>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Настоящая проверка проводится в рамках 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вида (видов) государственного контроля (надзора),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муниципального контроля, реестровый(ые) номер(а) функции(й)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 федеральной государственной информационной системе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"Федеральный реестр государственных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и муниципальных услуг (функций)")</w:t>
      </w:r>
    </w:p>
    <w:p w:rsidR="001E545B" w:rsidRPr="001E545B" w:rsidRDefault="001E545B" w:rsidP="001E545B">
      <w:pPr>
        <w:numPr>
          <w:ilvl w:val="0"/>
          <w:numId w:val="12"/>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Установить, что: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настоящая проверка проводится с целью: 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   установлении   целей   проводимой   проверки   указывается  следующая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информация: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 в случае проведения плановой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ссылка на утвержденный ежегодный план проведения плановых проверок;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реквизиты  проверочного  листа  (списка  контрольных вопросов), если при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проведении  плановой  проверки  должен  быть  использован  проверочный лист</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(список контрольных вопросов);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б) в случае проведения внеплановой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реквизиты  ранее  выданного  проверяемому лицу предписания об устранении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выявленного нарушения, срок для исполнения которого истек;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реквизиты   заявления   от   юридического   лица   или  индивидуального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предпринимателя о предоставлении правового статуса, специального разрешения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(лицензии)   на   право  осуществления  отдельных  видов  деятельности  или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разрешения   (согласования)   на  осуществление  иных  юридически  значимых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действий, если проведение соответствующей внеплановой проверки юридического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лица,     индивидуального     предпринимателя    предусмотрено    правилами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предоставления   правового  статуса,  специального  разрешения  (лицензии),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выдачи разрешения (согласования);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реквизиты  поступивших в органы государственного контроля (надзора),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органы  муниципального  контроля обращений и заявлений граждан, юридических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лиц,  индивидуальных  предпринимателей,  а  также  сведения  об информации,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поступившей   от   органов   государственной   власти  и  органов  местного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самоуправления, из средств массовой информации;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реквизиты  мотивированного  представления  должностного  лица органа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государственного  контроля  (надзора),  органа  муниципального  контроля по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результатам  анализа результатов мероприятий по контролю без взаимодействия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  юридическими лицами, индивидуальными предпринимателями, рассмотрения или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предварительной  проверки  поступивших  в  органы государственного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(надзора),  органы муниципального контроля обращений и заявлений граждан, 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том  числе  индивидуальных предпринимателей, юридических лиц, информации от</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органов государственной власти, органов местного самоуправления, из средств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массовой информации;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реквизиты  приказа  (распоряжения)  руководителя органа государственного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контроля  (надзора),  изданного  в  соответствии  с  поручениями Президента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Российской Федерации, Правительства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реквизиты требования прокурора о проведении внеплановой проверки в рамках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надзора  за  исполнением  законов  и  реквизиты  прилагаемых  к  требованию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материалов и обращений;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сведения  о  выявленных  в  ходе  проведения мероприятия по контролю без</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взаимодействия  с  юридическими  лицами,  индивидуальными предпринимателями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индикаторах риска нарушения обязательных требований;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в  случае  проведения  внеплановой  выездной проверки, которая подлежит</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согласованию  органами  прокуратуры,  но  в  целях  принятия неотложных мер</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должна  быть  проведена  незамедлительно  в  связи с причинением вреда либо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нарушением   проверяемых  требований,  если  такое  причинение  вреда  либо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нарушение требований обнаружено непосредственно в момент его совершения: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реквизиты  прилагаемой  к  распоряжению  (приказу) о проведении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копии  документа  (рапорта,  докладной  записки  и других), представленного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должностным лицом, обнаружившим нарушение;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задачами настоящей проверки являются: 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numPr>
          <w:ilvl w:val="0"/>
          <w:numId w:val="13"/>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Предметом настоящей проверки являются (отметить нужное):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соответствие  сведений,  содержащихся  в уведомлении о начале осуществления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отдельных видов предпринимательской деятельности, обязательным требованиям;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соответствие  сведений,  содержащихся в заявлении и документах юридического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лица   или   индивидуального  предпринимателя  о  предоставлении  правового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статуса,   специального   разрешения   (лицензии)  на  право  осуществления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отдельных видов деятельности или разрешения (согласования) на осуществление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иных   юридически   значимых   действий,  если  проведение  соответствующей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внеплановой  проверки  юридического  лица,  индивидуального предпринимателя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предусмотрено  правилами  предоставления  правового  статуса,  специального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разрешения   (лицензии),   выдачи  разрешения  (согласования)  обязательным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требованиям, а также данным об указанных юридических лицах и индивидуальных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предпринимателях, содержащимся в Едином государственном реестре юридических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лиц,  Едином  государственном  реестре  индивидуальных  предпринимателей  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других  федеральных информационных ресурсах;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выполнение предписаний органов государственного контроля (надзора), органов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муниципального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проведение мероприятий: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предотвращению причинения вреда жизни, здоровью граждан, вреда животным,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растениям,  окружающей  среде,  объектам  культурного  наследия (памятникам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истории  и  культуры)  народов  Российской  Федерации, музейным предметам 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музейным   коллекциям,  включенным  в  состав  Музейного  фонда  Российской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Федерации, особо ценным, в том числе уникальным, документам Архивного фонда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Российской  Федерации,  документам,  имеющим  особое историческое, научное,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культурное значение, входящим в состав национального библиотечного фонда;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предупреждению   возникновения   чрезвычайных  ситуаций  природного  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техногенного характера;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обеспечению безопасности государства;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ликвидации последствий причинения такого вреда.</w:t>
      </w:r>
    </w:p>
    <w:p w:rsidR="001E545B" w:rsidRPr="001E545B" w:rsidRDefault="001E545B" w:rsidP="001E545B">
      <w:pPr>
        <w:numPr>
          <w:ilvl w:val="0"/>
          <w:numId w:val="14"/>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lastRenderedPageBreak/>
        <w:t>Срок проведения проверки: 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проведению проверки приступить с "___" ____________ 20__ г.</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Проверку окончить не позднее "___" ____________ 20__ г.</w:t>
      </w:r>
    </w:p>
    <w:p w:rsidR="001E545B" w:rsidRPr="001E545B" w:rsidRDefault="001E545B" w:rsidP="001E545B">
      <w:pPr>
        <w:numPr>
          <w:ilvl w:val="0"/>
          <w:numId w:val="15"/>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Правовые основания проведения проверки: 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(ссылка на положение нормативного правового акта, в соответствии с которым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осуществляется проверка)</w:t>
      </w:r>
    </w:p>
    <w:p w:rsidR="001E545B" w:rsidRPr="001E545B" w:rsidRDefault="001E545B" w:rsidP="001E545B">
      <w:pPr>
        <w:numPr>
          <w:ilvl w:val="0"/>
          <w:numId w:val="16"/>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Обязательные требования   и   (или)   требования,   установленные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муниципальными правовыми актами, подлежащие проверке: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numPr>
          <w:ilvl w:val="0"/>
          <w:numId w:val="17"/>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В процессе  проверки  провести  следующие  мероприятия  по  контролю,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необходимые  для  достижения целей и задач проведения проверки (с указанием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наименования мероприятия по контролю и сроков его проведения):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1) 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2) 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3) ________________________________________________________________________</w:t>
      </w:r>
    </w:p>
    <w:p w:rsidR="001E545B" w:rsidRPr="001E545B" w:rsidRDefault="001E545B" w:rsidP="001E545B">
      <w:pPr>
        <w:numPr>
          <w:ilvl w:val="0"/>
          <w:numId w:val="18"/>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Перечень положений об осуществлении государственного контроля (надзора)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  муниципального  контроля,  административных регламентов по осуществлению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государственного  контроля (надзора), осуществлению муниципального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 их наличии):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 указанием наименований, номеров и дат их принятия)</w:t>
      </w:r>
    </w:p>
    <w:p w:rsidR="001E545B" w:rsidRPr="001E545B" w:rsidRDefault="001E545B" w:rsidP="001E545B">
      <w:pPr>
        <w:numPr>
          <w:ilvl w:val="0"/>
          <w:numId w:val="19"/>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Перечень документов,   представление   которых  юридическим  лицом,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индивидуальным  предпринимателем  необходимо  для  достижения целей и задач</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проведения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(должность, фамилия, инициалы руководителя,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заместителя руководителя органа государственного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контроля (надзора), органа муниципального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контроля, издавшего распоряжение или приказ</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 проведении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заверенная печатью)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(фамилия, имя, отчество (последнее - при наличии) и должность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должностного лица, непосредственно подготовившего проект распоряжения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(приказа), контактный телефон, электронный адрес)</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Приложение N 3</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Административному регламенту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администрации МР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осуществлению МЗК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 ________ 2017 года N 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Корешок к уведомлению N                                  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Кому: 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лица)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(адрес)</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Дата вызова: "___" ___________ 20__ г.                   Время: ______ час.</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Уведомление получил: 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(Ф.И.О., должность, подпись)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 ____________ 20__ г.</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УВЕДОМЛЕНИЕ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от "____" ____________ 20__ г. N 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Кому: 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(Ф.И.О. руководителя организации, предприятия, учреждения,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индивидуального предпринимателя, физического лица)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Руководствуясь   Земельным   </w:t>
      </w:r>
      <w:hyperlink r:id="rId32" w:history="1">
        <w:r w:rsidRPr="001E545B">
          <w:rPr>
            <w:rFonts w:ascii="Arial" w:eastAsia="Times New Roman" w:hAnsi="Arial" w:cs="Arial"/>
            <w:color w:val="00923F"/>
          </w:rPr>
          <w:t>кодексом</w:t>
        </w:r>
      </w:hyperlink>
      <w:r w:rsidRPr="001E545B">
        <w:rPr>
          <w:rFonts w:ascii="Arial" w:eastAsia="Times New Roman" w:hAnsi="Arial" w:cs="Arial"/>
          <w:color w:val="000000"/>
        </w:rPr>
        <w:t>  Российской  Федерации,  </w:t>
      </w:r>
      <w:hyperlink r:id="rId33" w:history="1">
        <w:r w:rsidRPr="001E545B">
          <w:rPr>
            <w:rFonts w:ascii="Arial" w:eastAsia="Times New Roman" w:hAnsi="Arial" w:cs="Arial"/>
            <w:color w:val="00923F"/>
          </w:rPr>
          <w:t>Кодексом</w:t>
        </w:r>
      </w:hyperlink>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Российской Федерации об административных правонарушениях (Кодексом субъекта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Российской Федерации об административном правонарушении,  местным законом),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прошу Вас (или Вашего полномочного представителя с доверенностью) прибыть 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администрацию  муниципального  района  "Мещовский  район" Калужской области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 ___________ 20__ г. к ____________ часам по адресу: проспект Революции, д.47</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г. Мещовск Калужской области 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для  проведения  мероприятий  по  осуществлению  муниципального  земельного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При  себе  необходимо  иметь:  документ,  удостоверяющий личность, либо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документ, подтверждающий полномочия.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  случае  наличия  достаточных данных о надлежащем уведомлении лица, 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отношении   земельного   участка  которого  осуществляются  мероприятия  по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муниципальному    земельному    контролю    (возбуждается   государственным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инспектором  по  охране  и  использованию  земель  дело об административном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правонарушении,  о  времени  и  месте  рассмотрения поступивших материалов,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протокол  может  быть  составлен  и в его отсутствие (</w:t>
      </w:r>
      <w:hyperlink r:id="rId34" w:history="1">
        <w:r w:rsidRPr="001E545B">
          <w:rPr>
            <w:rFonts w:ascii="Arial" w:eastAsia="Times New Roman" w:hAnsi="Arial" w:cs="Arial"/>
            <w:color w:val="00923F"/>
          </w:rPr>
          <w:t>пункт 4</w:t>
        </w:r>
      </w:hyperlink>
      <w:r w:rsidRPr="001E545B">
        <w:rPr>
          <w:rFonts w:ascii="Arial" w:eastAsia="Times New Roman" w:hAnsi="Arial" w:cs="Arial"/>
          <w:color w:val="000000"/>
        </w:rPr>
        <w:t> постановления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Пленума Верховного Суда Российской Федерации от 24.03.2005 N 5 "О некоторых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вопросах,  возникающих  у судов при применении Кодекса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об  административных  правонарушениях")),  проверка  может быть проведена 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присутствии свидетелей.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                          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(должность, Ф.И.О.)                                       (подпись)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Приложение N 4</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Административному регламенту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администрации МР "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осуществлению МЗК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 ________ 2017 года N 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органа местного самоуправления или уполномоченного им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органа, осуществляющего муниципальный земельный контроль)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МУНИЦИПАЛЬНЫЙ ЗЕМЕЛЬНЫЙ КОНТРОЛЬ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АКТ</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проверки соблюдения земельного 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 _____________ 20__ г.                                 N 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Время проверки: "___" час "___" мин.  Место составления акта: 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Специалистом  по  осуществлению  муниципального  земельного контроля на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территории муниципального района "Мещовский район" 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(должность,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Ф.И.О. лица, составившего акт)</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на основании распоряжения от "___" ______________ 200__ г. N 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присутствии понятых:</w:t>
      </w:r>
    </w:p>
    <w:p w:rsidR="001E545B" w:rsidRPr="001E545B" w:rsidRDefault="001E545B" w:rsidP="001E545B">
      <w:pPr>
        <w:numPr>
          <w:ilvl w:val="0"/>
          <w:numId w:val="20"/>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(Ф.И.О., адрес места жительства, телефон)</w:t>
      </w:r>
    </w:p>
    <w:p w:rsidR="001E545B" w:rsidRPr="001E545B" w:rsidRDefault="001E545B" w:rsidP="001E545B">
      <w:pPr>
        <w:numPr>
          <w:ilvl w:val="0"/>
          <w:numId w:val="21"/>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(Ф.И.О., адрес места жительства, телефон)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 в присутствии свидетелей: 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(Ф.И.О., адрес места жительства, телефон)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 участием: 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(Ф.И.О. специалиста, эксперта)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присутствии: 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(должность, наименование юридического лица, Ф.И.О. законного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представителя юридического лица, Ф.И.О. физического лица)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провел   проверку   соблюдения  земельного  законодательства  на  земельном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участке, расположенном по адресу: 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 площадью ______________ кв. 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используемого 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(Ф.И.О. гражданина,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паспортные данные,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адрес регистрации, адрес фактического проживания, телефон)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Перед   началом   проверки   участвующим  лицам  разъяснены  их  права,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ответственность,  а также порядок проведения проверки соблюдения земельного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Свидетелям,  кроме  того,  до  начала  проверки  разъяснены  их права 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обязанности, предусмотренные </w:t>
      </w:r>
      <w:hyperlink r:id="rId35" w:history="1">
        <w:r w:rsidRPr="001E545B">
          <w:rPr>
            <w:rFonts w:ascii="Arial" w:eastAsia="Times New Roman" w:hAnsi="Arial" w:cs="Arial"/>
            <w:color w:val="00923F"/>
          </w:rPr>
          <w:t>ст. 25.7</w:t>
        </w:r>
      </w:hyperlink>
      <w:r w:rsidRPr="001E545B">
        <w:rPr>
          <w:rFonts w:ascii="Arial" w:eastAsia="Times New Roman" w:hAnsi="Arial" w:cs="Arial"/>
          <w:color w:val="000000"/>
        </w:rPr>
        <w:t> КоАП РФ.</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Понятые:                      1. _________________ 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(Ф.И.О.)</w:t>
      </w:r>
    </w:p>
    <w:p w:rsidR="001E545B" w:rsidRPr="001E545B" w:rsidRDefault="001E545B" w:rsidP="001E545B">
      <w:pPr>
        <w:numPr>
          <w:ilvl w:val="0"/>
          <w:numId w:val="22"/>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_________________ 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(Ф.И.О.)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Специалисту  (эксперту) разъяснены права и обязанности, предусмотренные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ст. </w:t>
      </w:r>
      <w:hyperlink r:id="rId36" w:history="1">
        <w:r w:rsidRPr="001E545B">
          <w:rPr>
            <w:rFonts w:ascii="Arial" w:eastAsia="Times New Roman" w:hAnsi="Arial" w:cs="Arial"/>
            <w:color w:val="00923F"/>
          </w:rPr>
          <w:t>ст. 25.8</w:t>
        </w:r>
      </w:hyperlink>
      <w:r w:rsidRPr="001E545B">
        <w:rPr>
          <w:rFonts w:ascii="Arial" w:eastAsia="Times New Roman" w:hAnsi="Arial" w:cs="Arial"/>
          <w:color w:val="000000"/>
        </w:rPr>
        <w:t>, </w:t>
      </w:r>
      <w:hyperlink r:id="rId37" w:history="1">
        <w:r w:rsidRPr="001E545B">
          <w:rPr>
            <w:rFonts w:ascii="Arial" w:eastAsia="Times New Roman" w:hAnsi="Arial" w:cs="Arial"/>
            <w:color w:val="00923F"/>
          </w:rPr>
          <w:t>25.9</w:t>
        </w:r>
      </w:hyperlink>
      <w:r w:rsidRPr="001E545B">
        <w:rPr>
          <w:rFonts w:ascii="Arial" w:eastAsia="Times New Roman" w:hAnsi="Arial" w:cs="Arial"/>
          <w:color w:val="000000"/>
        </w:rPr>
        <w:t>, </w:t>
      </w:r>
      <w:hyperlink r:id="rId38" w:history="1">
        <w:r w:rsidRPr="001E545B">
          <w:rPr>
            <w:rFonts w:ascii="Arial" w:eastAsia="Times New Roman" w:hAnsi="Arial" w:cs="Arial"/>
            <w:color w:val="00923F"/>
          </w:rPr>
          <w:t>25.14</w:t>
        </w:r>
      </w:hyperlink>
      <w:r w:rsidRPr="001E545B">
        <w:rPr>
          <w:rFonts w:ascii="Arial" w:eastAsia="Times New Roman" w:hAnsi="Arial" w:cs="Arial"/>
          <w:color w:val="000000"/>
        </w:rPr>
        <w:t> КоАП РФ.</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________________ 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(Ф.И.О.)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Гражданину  (представителю физического лица) и иным участникам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разъяснены  права  и  обязанности, предусмотренные </w:t>
      </w:r>
      <w:hyperlink r:id="rId39" w:history="1">
        <w:r w:rsidRPr="001E545B">
          <w:rPr>
            <w:rFonts w:ascii="Arial" w:eastAsia="Times New Roman" w:hAnsi="Arial" w:cs="Arial"/>
            <w:color w:val="00923F"/>
          </w:rPr>
          <w:t>ст. ст. 25.1</w:t>
        </w:r>
      </w:hyperlink>
      <w:r w:rsidRPr="001E545B">
        <w:rPr>
          <w:rFonts w:ascii="Arial" w:eastAsia="Times New Roman" w:hAnsi="Arial" w:cs="Arial"/>
          <w:color w:val="000000"/>
        </w:rPr>
        <w:t>, </w:t>
      </w:r>
      <w:hyperlink r:id="rId40" w:history="1">
        <w:r w:rsidRPr="001E545B">
          <w:rPr>
            <w:rFonts w:ascii="Arial" w:eastAsia="Times New Roman" w:hAnsi="Arial" w:cs="Arial"/>
            <w:color w:val="00923F"/>
          </w:rPr>
          <w:t>25.4</w:t>
        </w:r>
      </w:hyperlink>
      <w:r w:rsidRPr="001E545B">
        <w:rPr>
          <w:rFonts w:ascii="Arial" w:eastAsia="Times New Roman" w:hAnsi="Arial" w:cs="Arial"/>
          <w:color w:val="000000"/>
        </w:rPr>
        <w:t>, </w:t>
      </w:r>
      <w:hyperlink r:id="rId41" w:history="1">
        <w:r w:rsidRPr="001E545B">
          <w:rPr>
            <w:rFonts w:ascii="Arial" w:eastAsia="Times New Roman" w:hAnsi="Arial" w:cs="Arial"/>
            <w:color w:val="00923F"/>
          </w:rPr>
          <w:t>25.5</w:t>
        </w:r>
      </w:hyperlink>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КоАП РФ.</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____________________ 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(Ф.И.О.)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____________________ 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(Ф.И.О.)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Проверкой установлено: 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(описание территории, строений, сооружений,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ограждения, межевых знаков и т.д.)</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    данных    действиях   усматриваются   признаки   административного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правонарушения, предусмотренного ч. ___ ст. __ </w:t>
      </w:r>
      <w:hyperlink r:id="rId42" w:history="1">
        <w:r w:rsidRPr="001E545B">
          <w:rPr>
            <w:rFonts w:ascii="Arial" w:eastAsia="Times New Roman" w:hAnsi="Arial" w:cs="Arial"/>
            <w:color w:val="00923F"/>
          </w:rPr>
          <w:t>Кодекса</w:t>
        </w:r>
      </w:hyperlink>
      <w:r w:rsidRPr="001E545B">
        <w:rPr>
          <w:rFonts w:ascii="Arial" w:eastAsia="Times New Roman" w:hAnsi="Arial" w:cs="Arial"/>
          <w:color w:val="000000"/>
        </w:rPr>
        <w:t>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об административных правонарушениях.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Объяснения  физического лица (представителя) по результатам проведенной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проверки соблюдения земельного 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 текстом акта ознакомлен                                     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Объяснения и замечания по содержанию акта прилагаются         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Копию акта получил                                            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 участников проверки поступили (не поступили) заявления: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(содержание заявления)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ходе проверки производились: 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(обмер участка, фото-, видеосъемка и т.п.)</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акту прилагается: 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 актом ознакомлены: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Свидетели:                        1. _________________ 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(Ф.И.О.)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numPr>
          <w:ilvl w:val="0"/>
          <w:numId w:val="23"/>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_________________ 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(Ф.И.О.)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Специалист (эксперт)                 _________________ 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(Ф.И.О.)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Иные участники проверки              _________________ 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(Ф.И.О.)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Подпись специалиста,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составившего акт                     _________________ 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(Ф.И.О.)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Приложение N 5</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Административному регламенту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администрации МР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осуществлению МЗК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 ________ 2017 года N 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 ред. приказа Минэкономразвития РФ</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от 30.09.2011 N 532)</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(Типовая форма)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органа муниципального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                   "____" ___________ 20__ г.</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(место составления акта)                          (дата составления акта)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(время составления акта)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АКТ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органом муниципального контроля юридического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лица, индивидуального предпринимателя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N 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адресу/адресам: 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(место проведения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На основании: 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(вид документа с указанием реквизитов (номер, дата))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была проведена ______________________________________ проверка в отношении: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(плановая/внеплановая, документарная/выездная)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юридического лица, фамилия, имя, отчество (последнее - при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наличии) индивидуального предпринимателя)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Дата и время проведения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 ____ 20__ г. с __ час. __ мин. до __ час. __ мин. Продолжительность 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 ____ 20__ г. с __ час. __ мин. до __ час. __ мин. Продолжительность 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(заполняется в случае проведения проверок филиалов, представительств,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обособленных структурных подразделений юридического лица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или при осуществлении деятельности индивидуального предпринимателя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 нескольким адресам)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Общая продолжительность проверки: 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(рабочих дней/часов)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Акт составлен: 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органа государственного контроля (надзора) или органа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муниципального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   копией   распоряжения/приказа   о   проведении  проверки ознакомлен(ы)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(заполняется при проведении выездной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(фамилии, инициалы, подпись, дата, время)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Дата  и номер решения прокурора (его заместителя) о согласовании проведения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(заполняется в случае необходимости согласования проверки с органами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прокуратуры)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Лицо(а), проводившее проверку: 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(фамилия, имя, отчество (последнее - при наличии), должность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должностного лица (должностных лиц), проводившего(их) проверку; в случае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привлечения к участию в проверке экспертов, экспертных организаций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указываются фамилии, имена, отчества (последнее - при наличии),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должности экспертов и/или наименования экспертных организаций с указанием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реквизитов свидетельства об аккредитации и наименование органа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 аккредитации, выдавшего свидетельство)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  проведении проверки присутствовали: 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(фамилия, имя, отчество (последнее - при наличии), должность руководителя,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иного должностного лица (должностных лиц) или уполномоченного представителя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юридического лица, уполномоченного представителя индивидуального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предпринимателя, уполномоченного представителя саморегулируемой организации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(в случае проведения проверки члена саморегулируемой организации),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присутствовавших при проведении мероприятий по проверке)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 ходе проведения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выявлены    нарушения    обязательных    требований   или   требований,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установленных   муниципальными  правовыми  актами  (с  указанием  положений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(нормативных) правовых актов):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 указанием характера нарушений; лиц, допустивших нарушения)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выявлены  несоответствия  сведений, содержащихся в уведомлении о начале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осуществления    отдельных    видов    предпринимательской    деятельности,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обязательным  требованиям  (с  указанием  положений  (нормативных) правовых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актов): 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выявлены   факты   невыполнения  предписаний  органов  государственного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контроля (надзора), органов муниципального контроля (с указанием реквизитов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выданных предписаний):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нарушений не выявлено 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Запись   в   Журнал   учета  проверок  юридического  лица,  индивидуального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предпринимателя,  проводимых  органами государственного контроля (надзора),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органами  муниципального  контроля,  внесена  (заполняется  при  проведении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выездной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          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проверяющего)             (подпись уполномоченного представителя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юридического лица, индивидуального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предпринимателя, его уполномоченного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представителя)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Журнал  учета  проверок юридического лица, индивидуального предпринимателя,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проводимых   органами   государственного   контроля   (надзора),   органами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муниципального  контроля,  отсутствует (заполняется при проведении выездной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          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проверяющего)             (подпись уполномоченного представителя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юридического лица, индивидуального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предпринимателя, его уполномоченного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представителя)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Прилагаемые к акту документы: 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Подписи лиц, проводивших проверку: 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   актом   проверки   ознакомлен(а),  копию  акта  со  всеми  приложениями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получил(а):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(фамилия, имя, отчество (последнее - при наличии), должность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руководителя, иного должностного лица или уполномоченного представителя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юридического лица, индивидуального предпринимателя, его уполномоченного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представителя)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"___" ______________ 20__ г.</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Пометка об отказе ознакомления с актом проверки: 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(подпись уполномоченного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должностного лица (лиц),</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проводившего проверку)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Приложения: 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(копия распоряжения или приказа руководителя, заместителя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руководителя органа государственного контроля (надзора),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органа муниципального контроля о проведении внеплановой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выездной проверки. Документы, содержащие сведения, послужившие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основанием для проведения внеплановой проверки)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 __________ 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должностного лица)    (подпись)   (фамилия, имя, отчество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 случае, если имеется))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М.П.</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Дата и время составления документа: 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Приложение N 6</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Административному регламенту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администрации МР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осуществлению МЗК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 ________ 2017 года N 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органа муниципального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МУНИЦИПАЛЬНЫЙ ЗЕМЕЛЬНЫЙ КОНТРОЛЬ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ОБМЕР ПЛОЩАДИ ЗЕМЕЛЬНОГО УЧАСТКА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приложение к </w:t>
      </w:r>
      <w:hyperlink r:id="rId43" w:anchor="Par871" w:history="1">
        <w:r w:rsidRPr="001E545B">
          <w:rPr>
            <w:rFonts w:ascii="Arial" w:eastAsia="Times New Roman" w:hAnsi="Arial" w:cs="Arial"/>
            <w:color w:val="00923F"/>
          </w:rPr>
          <w:t>акту</w:t>
        </w:r>
      </w:hyperlink>
      <w:r w:rsidRPr="001E545B">
        <w:rPr>
          <w:rFonts w:ascii="Arial" w:eastAsia="Times New Roman" w:hAnsi="Arial" w:cs="Arial"/>
          <w:color w:val="000000"/>
        </w:rPr>
        <w:t> проверки соблюдения земельного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от "__" ____________ 20 г. N 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Обмер земельного участка произвел:</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(должность, Ф.И.О. специалиста,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производившего обмер земельного участка)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присутствии 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(должность, наименование юридического лица, Ф.И.О.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законного представителя юридического лица, Ф.И.О. физического лица)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адресу: 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(адрес земельного участка)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Согласно обмеру площадь земельного участка составляет 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 кв. 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(площадь земельного участка прописью)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Расчет площади 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Особые отметки 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Подписи лиц,</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проводивших обмер        _______________               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(И.О., фамилия)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Присутствующий           _______________               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(И.О., фамилия)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Приложение N 7</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Административному регламенту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администрации МР "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по осуществлению МЗК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 ________ 2017 года N 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МУНИЦИПАЛЬНЫЙ ЗЕМЕЛЬНЫЙ КОНТРОЛЬ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ФОТОТАБЛИЦА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приложение к акту проверки соблюдения земельного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от "  " ноября 20   г. N</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(Ф.И.О. должностного лица, наименование юридического лица,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Ф.И.О. гражданина)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(адрес земельного участка)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                                   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(Ф.И.О.)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Приложение N 8</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Административному регламенту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администрации МР "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осуществлению МЗК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 ________ 2017 года N 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СХЕМАТИЧЕСКИЙ ЧЕРТЕЖ ЗЕМЕЛЬНОГО УЧАСТКА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                               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(Ф.И.О.)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Приложение N 9</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Административному регламенту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"Об осуществлении муниципального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земельного контроля на территории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муниципального образования "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 ________ 2017 года N 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ПРЕДПИСАНИЕ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об устранении выявленного нарушения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требования земельного 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N 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 ____________ 20__ г.                          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(место составления)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   порядке   осуществления   муниципального   земельного  контроля  за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использованием и охраной земель по Мещовскому району Калужской области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период с "__" ____________ 20__ года по "__" ____________ 20__ года мною,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(должность, Ф.И.О. проверяющего)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проведена проверка соблюдения требований земельного 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организации, ИНН, юридический адрес, Ф.И.О. руководителя,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индивидуального предпринимателя, гражданина)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адресу: 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(адрес земельного участка)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  результате которой установлено ненадлежащее использование земельного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участка: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(описание нарушения с указанием местоположения, кадастрового номера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земельного участка (при наличии), площади, вида разрешенного использования,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реквизитов правоустанавливающих (правоустанавливающих) документов,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где допущено нарушение, наименования нормативных правовых актов, ссылки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на структурные единицы таких актов, требования которых были нарушены,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и установленная за это ответственность)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Руководствуясь  </w:t>
      </w:r>
      <w:hyperlink r:id="rId44" w:history="1">
        <w:r w:rsidRPr="001E545B">
          <w:rPr>
            <w:rFonts w:ascii="Arial" w:eastAsia="Times New Roman" w:hAnsi="Arial" w:cs="Arial"/>
            <w:color w:val="00923F"/>
          </w:rPr>
          <w:t>ст.  71</w:t>
        </w:r>
      </w:hyperlink>
      <w:r w:rsidRPr="001E545B">
        <w:rPr>
          <w:rFonts w:ascii="Arial" w:eastAsia="Times New Roman" w:hAnsi="Arial" w:cs="Arial"/>
          <w:color w:val="000000"/>
        </w:rPr>
        <w:t>,  </w:t>
      </w:r>
      <w:hyperlink r:id="rId45" w:history="1">
        <w:r w:rsidRPr="001E545B">
          <w:rPr>
            <w:rFonts w:ascii="Arial" w:eastAsia="Times New Roman" w:hAnsi="Arial" w:cs="Arial"/>
            <w:color w:val="00923F"/>
          </w:rPr>
          <w:t>ст.  72</w:t>
        </w:r>
      </w:hyperlink>
      <w:r w:rsidRPr="001E545B">
        <w:rPr>
          <w:rFonts w:ascii="Arial" w:eastAsia="Times New Roman" w:hAnsi="Arial" w:cs="Arial"/>
          <w:color w:val="000000"/>
        </w:rPr>
        <w:t> Земельного кодекса Российской Федерации 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Положением   "Об   осуществлении   муниципального  земельного  контроля  на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территории   муниципального  образования  "Мещовский  район",  утвержденным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постановлением   администрации   МР   "Мещовский  район"  от  "__" ____20__ г.</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ПРЕДПИСЫВАЮ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организации, Ф.И.О. руководителя, должностного лица,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индивидуального предпринимателя, гражданина)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устранить указанное нарушение  в установленном законодательством Российской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Федерации порядке в срок до "___" ____________ 20__ года.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Информацию    об   исполнении   предписания   с   приложением   документов,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подтверждающих  устранение  земельного  правонарушения,  или  ходатайство 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продлении срока исполнения предписания с указанием причин и принятых мер по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устранению   земельного   правонарушения,  подтвержденных  соответствующими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документами    и    другими   материалами,   представить   специалисту   по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муниципальному земельному контролю: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(Ф.И.О.)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адресу: 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соответствии со </w:t>
      </w:r>
      <w:hyperlink r:id="rId46" w:history="1">
        <w:r w:rsidRPr="001E545B">
          <w:rPr>
            <w:rFonts w:ascii="Arial" w:eastAsia="Times New Roman" w:hAnsi="Arial" w:cs="Arial"/>
            <w:color w:val="00923F"/>
          </w:rPr>
          <w:t>ст. 19.5</w:t>
        </w:r>
      </w:hyperlink>
      <w:r w:rsidRPr="001E545B">
        <w:rPr>
          <w:rFonts w:ascii="Arial" w:eastAsia="Times New Roman" w:hAnsi="Arial" w:cs="Arial"/>
          <w:color w:val="000000"/>
        </w:rPr>
        <w:t> Кодекса Российской Федерации об административных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правонарушениях.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случае не устранения в установленный срок  указанного нарушения информация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 неисполнении предписания будет направлена в 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(наименование органа государственной власти или органа местного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самоуправления)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для принятия мер, предусмотренных законодательством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Согласно  </w:t>
      </w:r>
      <w:hyperlink r:id="rId47" w:history="1">
        <w:r w:rsidRPr="001E545B">
          <w:rPr>
            <w:rFonts w:ascii="Arial" w:eastAsia="Times New Roman" w:hAnsi="Arial" w:cs="Arial"/>
            <w:color w:val="00923F"/>
          </w:rPr>
          <w:t>пункту  6  статьи  54</w:t>
        </w:r>
      </w:hyperlink>
      <w:r w:rsidRPr="001E545B">
        <w:rPr>
          <w:rFonts w:ascii="Arial" w:eastAsia="Times New Roman" w:hAnsi="Arial" w:cs="Arial"/>
          <w:color w:val="000000"/>
        </w:rPr>
        <w:t>  Земельного  кодекса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уполномоченный    орган   государственной   власти   или   орган   местного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самоуправления  после получения информации и документов, указанных в пункте</w:t>
      </w:r>
    </w:p>
    <w:p w:rsidR="001E545B" w:rsidRPr="001E545B" w:rsidRDefault="001E545B" w:rsidP="001E545B">
      <w:pPr>
        <w:shd w:val="clear" w:color="auto" w:fill="FBF8EE"/>
        <w:spacing w:after="163" w:line="240" w:lineRule="auto"/>
        <w:rPr>
          <w:rFonts w:ascii="Arial" w:eastAsia="Times New Roman" w:hAnsi="Arial" w:cs="Arial"/>
          <w:color w:val="000000"/>
        </w:rPr>
      </w:pPr>
      <w:hyperlink r:id="rId48" w:history="1">
        <w:r w:rsidRPr="001E545B">
          <w:rPr>
            <w:rFonts w:ascii="Arial" w:eastAsia="Times New Roman" w:hAnsi="Arial" w:cs="Arial"/>
            <w:color w:val="00923F"/>
          </w:rPr>
          <w:t>9  статьи  71</w:t>
        </w:r>
      </w:hyperlink>
      <w:r w:rsidRPr="001E545B">
        <w:rPr>
          <w:rFonts w:ascii="Arial" w:eastAsia="Times New Roman" w:hAnsi="Arial" w:cs="Arial"/>
          <w:color w:val="000000"/>
        </w:rPr>
        <w:t>  Земельного  кодекса  Российской  Федерации, направляет в суд</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требование  об  изъятии  земельного  участка. Или в случае, предусмотренном</w:t>
      </w:r>
    </w:p>
    <w:p w:rsidR="001E545B" w:rsidRPr="001E545B" w:rsidRDefault="001E545B" w:rsidP="001E545B">
      <w:pPr>
        <w:shd w:val="clear" w:color="auto" w:fill="FBF8EE"/>
        <w:spacing w:after="163" w:line="240" w:lineRule="auto"/>
        <w:rPr>
          <w:rFonts w:ascii="Arial" w:eastAsia="Times New Roman" w:hAnsi="Arial" w:cs="Arial"/>
          <w:color w:val="000000"/>
        </w:rPr>
      </w:pPr>
      <w:hyperlink r:id="rId49" w:history="1">
        <w:r w:rsidRPr="001E545B">
          <w:rPr>
            <w:rFonts w:ascii="Arial" w:eastAsia="Times New Roman" w:hAnsi="Arial" w:cs="Arial"/>
            <w:color w:val="00923F"/>
          </w:rPr>
          <w:t>пунктом  2  статьи  54</w:t>
        </w:r>
      </w:hyperlink>
      <w:r w:rsidRPr="001E545B">
        <w:rPr>
          <w:rFonts w:ascii="Arial" w:eastAsia="Times New Roman" w:hAnsi="Arial" w:cs="Arial"/>
          <w:color w:val="000000"/>
        </w:rPr>
        <w:t>  Земельного  кодекса Российской Федерации, принимает</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решение об изъятии земельного участка самостоятельно.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соответствии  со  </w:t>
      </w:r>
      <w:hyperlink r:id="rId50" w:history="1">
        <w:r w:rsidRPr="001E545B">
          <w:rPr>
            <w:rFonts w:ascii="Arial" w:eastAsia="Times New Roman" w:hAnsi="Arial" w:cs="Arial"/>
            <w:color w:val="00923F"/>
          </w:rPr>
          <w:t>статьей  76</w:t>
        </w:r>
      </w:hyperlink>
      <w:r w:rsidRPr="001E545B">
        <w:rPr>
          <w:rFonts w:ascii="Arial" w:eastAsia="Times New Roman" w:hAnsi="Arial" w:cs="Arial"/>
          <w:color w:val="000000"/>
        </w:rPr>
        <w:t>  Земельного  кодекса  Российской Федерации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прекращение  права  на  земельный  участок  не освобождает виновное лицо от</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возмещения вреда, причиненного земельным правонарушением.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(иные разъяснения прав, дополнительная информация (при необходимости),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рекомендации о порядке и способах устранения нарушений)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(подпись, фамилия, имя, отчество должностного лица, вынесшего предписание)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(подпись, фамилия, имя, отчество лица, получившего предписание,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либо отметка об отказе лица, получившего предписание, в его подписании,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либо отметка о направлении посредством почтовой связи)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Приложение N 10</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Административному регламенту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администрации МР "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по осуществлению МЗК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 ________ 2017 года N 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ТИПОВАЯ ФОРМА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ЖАЛОБЫ НА НЕПРАВОМЕРНЫЕ ДЕЙСТВИЯ ДОЛЖНОСТНЫХ ЛИЦ</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Главе администрации муниципального района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от 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почтовый адрес 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телефон 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ЖАЛОБА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 НЕПРАВОМЕРНЫЕ ДЕЙСТВИЯ ДОЛЖНОСТНЫХ ЛИЦ</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Прошу принять жалобу на неправомерные действия 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(Ф.И.О., должность)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состоящую в следующем: 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(указать причины жалобы, дату и т.д.)</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подтверждение вышеизложенного прилагаю следующие документы:</w:t>
      </w:r>
    </w:p>
    <w:p w:rsidR="001E545B" w:rsidRPr="001E545B" w:rsidRDefault="001E545B" w:rsidP="001E545B">
      <w:pPr>
        <w:numPr>
          <w:ilvl w:val="0"/>
          <w:numId w:val="24"/>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w:t>
      </w:r>
    </w:p>
    <w:p w:rsidR="001E545B" w:rsidRPr="001E545B" w:rsidRDefault="001E545B" w:rsidP="001E545B">
      <w:pPr>
        <w:numPr>
          <w:ilvl w:val="0"/>
          <w:numId w:val="24"/>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w:t>
      </w:r>
    </w:p>
    <w:p w:rsidR="001E545B" w:rsidRPr="001E545B" w:rsidRDefault="001E545B" w:rsidP="001E545B">
      <w:pPr>
        <w:numPr>
          <w:ilvl w:val="0"/>
          <w:numId w:val="24"/>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w:t>
      </w:r>
    </w:p>
    <w:p w:rsidR="001E545B" w:rsidRPr="001E545B" w:rsidRDefault="001E545B" w:rsidP="001E545B">
      <w:pPr>
        <w:numPr>
          <w:ilvl w:val="0"/>
          <w:numId w:val="24"/>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       __________________        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(фамилия, инициалы)            (дата)                      (подпись)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Жалобу принял:</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       __________________        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(фамилия, инициалы)            (дата)                      (подпись)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Приложение N 11</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Положению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 муниципальном земельном контроле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администрации МР "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от ________ 2017 года N 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ежегодного плана проведения плановых проверок юридических лиц и индивидуальных предпринимателей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(наименование органа государственного контроля (надзора), муниципального контроля)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УТВЕРЖДЕН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(фамилия, инициалы и подпись руководителя)</w:t>
      </w:r>
    </w:p>
    <w:tbl>
      <w:tblPr>
        <w:tblW w:w="0" w:type="auto"/>
        <w:shd w:val="clear" w:color="auto" w:fill="FBF8EE"/>
        <w:tblCellMar>
          <w:top w:w="15" w:type="dxa"/>
          <w:left w:w="15" w:type="dxa"/>
          <w:bottom w:w="15" w:type="dxa"/>
          <w:right w:w="15" w:type="dxa"/>
        </w:tblCellMar>
        <w:tblLook w:val="04A0"/>
      </w:tblPr>
      <w:tblGrid>
        <w:gridCol w:w="450"/>
        <w:gridCol w:w="450"/>
        <w:gridCol w:w="255"/>
        <w:gridCol w:w="1590"/>
        <w:gridCol w:w="375"/>
        <w:gridCol w:w="375"/>
        <w:gridCol w:w="345"/>
      </w:tblGrid>
      <w:tr w:rsidR="001E545B" w:rsidRPr="001E545B" w:rsidTr="001E545B">
        <w:tc>
          <w:tcPr>
            <w:tcW w:w="45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от “</w:t>
            </w:r>
          </w:p>
        </w:tc>
        <w:tc>
          <w:tcPr>
            <w:tcW w:w="45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25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w:t>
            </w:r>
          </w:p>
        </w:tc>
        <w:tc>
          <w:tcPr>
            <w:tcW w:w="159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37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20</w:t>
            </w:r>
          </w:p>
        </w:tc>
        <w:tc>
          <w:tcPr>
            <w:tcW w:w="37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34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г.</w:t>
            </w:r>
          </w:p>
        </w:tc>
      </w:tr>
    </w:tbl>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b/>
          <w:bCs/>
          <w:color w:val="000000"/>
        </w:rPr>
        <w:t>ПЛАН</w:t>
      </w:r>
    </w:p>
    <w:tbl>
      <w:tblPr>
        <w:tblW w:w="0" w:type="auto"/>
        <w:shd w:val="clear" w:color="auto" w:fill="FBF8EE"/>
        <w:tblCellMar>
          <w:top w:w="15" w:type="dxa"/>
          <w:left w:w="15" w:type="dxa"/>
          <w:bottom w:w="15" w:type="dxa"/>
          <w:right w:w="15" w:type="dxa"/>
        </w:tblCellMar>
        <w:tblLook w:val="04A0"/>
      </w:tblPr>
      <w:tblGrid>
        <w:gridCol w:w="8746"/>
        <w:gridCol w:w="328"/>
        <w:gridCol w:w="311"/>
      </w:tblGrid>
      <w:tr w:rsidR="001E545B" w:rsidRPr="001E545B" w:rsidTr="001E545B">
        <w:tc>
          <w:tcPr>
            <w:tcW w:w="1048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b/>
                <w:bCs/>
                <w:color w:val="000000"/>
              </w:rPr>
              <w:t>проведения плановых проверок юридических лиц и индивидуальных предпринимателей на 20</w:t>
            </w:r>
          </w:p>
        </w:tc>
        <w:tc>
          <w:tcPr>
            <w:tcW w:w="39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b/>
                <w:bCs/>
                <w:color w:val="000000"/>
              </w:rPr>
              <w:t> </w:t>
            </w:r>
          </w:p>
        </w:tc>
        <w:tc>
          <w:tcPr>
            <w:tcW w:w="34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b/>
                <w:bCs/>
                <w:color w:val="000000"/>
              </w:rPr>
              <w:t>г.</w:t>
            </w:r>
          </w:p>
        </w:tc>
      </w:tr>
    </w:tbl>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tbl>
      <w:tblPr>
        <w:tblW w:w="0" w:type="auto"/>
        <w:shd w:val="clear" w:color="auto" w:fill="FBF8EE"/>
        <w:tblCellMar>
          <w:top w:w="15" w:type="dxa"/>
          <w:left w:w="15" w:type="dxa"/>
          <w:bottom w:w="15" w:type="dxa"/>
          <w:right w:w="15" w:type="dxa"/>
        </w:tblCellMar>
        <w:tblLook w:val="04A0"/>
      </w:tblPr>
      <w:tblGrid>
        <w:gridCol w:w="612"/>
        <w:gridCol w:w="436"/>
        <w:gridCol w:w="555"/>
        <w:gridCol w:w="382"/>
        <w:gridCol w:w="541"/>
        <w:gridCol w:w="647"/>
        <w:gridCol w:w="679"/>
        <w:gridCol w:w="555"/>
        <w:gridCol w:w="342"/>
        <w:gridCol w:w="598"/>
        <w:gridCol w:w="497"/>
        <w:gridCol w:w="376"/>
        <w:gridCol w:w="269"/>
        <w:gridCol w:w="681"/>
        <w:gridCol w:w="512"/>
        <w:gridCol w:w="546"/>
        <w:gridCol w:w="602"/>
        <w:gridCol w:w="555"/>
      </w:tblGrid>
      <w:tr w:rsidR="001E545B" w:rsidRPr="001E545B" w:rsidTr="001E545B">
        <w:tc>
          <w:tcPr>
            <w:tcW w:w="1305" w:type="dxa"/>
            <w:vMerge w:val="restart"/>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xml:space="preserve">Наименование </w:t>
            </w:r>
            <w:r w:rsidRPr="001E545B">
              <w:rPr>
                <w:rFonts w:ascii="Arial" w:eastAsia="Times New Roman" w:hAnsi="Arial" w:cs="Arial"/>
                <w:color w:val="000000"/>
              </w:rPr>
              <w:lastRenderedPageBreak/>
              <w:t>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r w:rsidRPr="001E545B">
              <w:rPr>
                <w:rFonts w:ascii="Arial" w:eastAsia="Times New Roman" w:hAnsi="Arial" w:cs="Arial"/>
                <w:color w:val="000000"/>
                <w:sz w:val="16"/>
                <w:szCs w:val="16"/>
                <w:vertAlign w:val="superscript"/>
              </w:rPr>
              <w:t>1</w:t>
            </w:r>
          </w:p>
        </w:tc>
        <w:tc>
          <w:tcPr>
            <w:tcW w:w="2415" w:type="dxa"/>
            <w:gridSpan w:val="3"/>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Адреса</w:t>
            </w:r>
          </w:p>
        </w:tc>
        <w:tc>
          <w:tcPr>
            <w:tcW w:w="615" w:type="dxa"/>
            <w:vMerge w:val="restart"/>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xml:space="preserve">Основной </w:t>
            </w:r>
            <w:r w:rsidRPr="001E545B">
              <w:rPr>
                <w:rFonts w:ascii="Arial" w:eastAsia="Times New Roman" w:hAnsi="Arial" w:cs="Arial"/>
                <w:color w:val="000000"/>
              </w:rPr>
              <w:lastRenderedPageBreak/>
              <w:t>государственный регистрационный номер</w:t>
            </w:r>
          </w:p>
        </w:tc>
        <w:tc>
          <w:tcPr>
            <w:tcW w:w="615" w:type="dxa"/>
            <w:vMerge w:val="restart"/>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Идентификацио</w:t>
            </w:r>
            <w:r w:rsidRPr="001E545B">
              <w:rPr>
                <w:rFonts w:ascii="Arial" w:eastAsia="Times New Roman" w:hAnsi="Arial" w:cs="Arial"/>
                <w:color w:val="000000"/>
              </w:rPr>
              <w:lastRenderedPageBreak/>
              <w:t>нный номер налогоплательщика</w:t>
            </w:r>
          </w:p>
        </w:tc>
        <w:tc>
          <w:tcPr>
            <w:tcW w:w="615" w:type="dxa"/>
            <w:vMerge w:val="restart"/>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Цель проведения</w:t>
            </w:r>
            <w:r w:rsidRPr="001E545B">
              <w:rPr>
                <w:rFonts w:ascii="Arial" w:eastAsia="Times New Roman" w:hAnsi="Arial" w:cs="Arial"/>
                <w:color w:val="000000"/>
              </w:rPr>
              <w:lastRenderedPageBreak/>
              <w:t xml:space="preserve">  проверки</w:t>
            </w:r>
          </w:p>
        </w:tc>
        <w:tc>
          <w:tcPr>
            <w:tcW w:w="2970" w:type="dxa"/>
            <w:gridSpan w:val="4"/>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xml:space="preserve">Основание проведения </w:t>
            </w:r>
            <w:r w:rsidRPr="001E545B">
              <w:rPr>
                <w:rFonts w:ascii="Arial" w:eastAsia="Times New Roman" w:hAnsi="Arial" w:cs="Arial"/>
                <w:color w:val="000000"/>
              </w:rPr>
              <w:lastRenderedPageBreak/>
              <w:t>проверки</w:t>
            </w:r>
          </w:p>
        </w:tc>
        <w:tc>
          <w:tcPr>
            <w:tcW w:w="570" w:type="dxa"/>
            <w:vMerge w:val="restart"/>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Дата на</w:t>
            </w:r>
            <w:r w:rsidRPr="001E545B">
              <w:rPr>
                <w:rFonts w:ascii="Arial" w:eastAsia="Times New Roman" w:hAnsi="Arial" w:cs="Arial"/>
                <w:color w:val="000000"/>
              </w:rPr>
              <w:lastRenderedPageBreak/>
              <w:t>чала проведения проверки </w:t>
            </w:r>
            <w:r w:rsidRPr="001E545B">
              <w:rPr>
                <w:rFonts w:ascii="Arial" w:eastAsia="Times New Roman" w:hAnsi="Arial" w:cs="Arial"/>
                <w:color w:val="000000"/>
                <w:sz w:val="16"/>
                <w:szCs w:val="16"/>
                <w:vertAlign w:val="superscript"/>
              </w:rPr>
              <w:t>4</w:t>
            </w:r>
          </w:p>
        </w:tc>
        <w:tc>
          <w:tcPr>
            <w:tcW w:w="1650" w:type="dxa"/>
            <w:gridSpan w:val="2"/>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xml:space="preserve">Срок проведения </w:t>
            </w:r>
            <w:r w:rsidRPr="001E545B">
              <w:rPr>
                <w:rFonts w:ascii="Arial" w:eastAsia="Times New Roman" w:hAnsi="Arial" w:cs="Arial"/>
                <w:color w:val="000000"/>
              </w:rPr>
              <w:lastRenderedPageBreak/>
              <w:t>плановой проверки</w:t>
            </w:r>
          </w:p>
        </w:tc>
        <w:tc>
          <w:tcPr>
            <w:tcW w:w="630" w:type="dxa"/>
            <w:vMerge w:val="restart"/>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Форма пров</w:t>
            </w:r>
            <w:r w:rsidRPr="001E545B">
              <w:rPr>
                <w:rFonts w:ascii="Arial" w:eastAsia="Times New Roman" w:hAnsi="Arial" w:cs="Arial"/>
                <w:color w:val="000000"/>
              </w:rPr>
              <w:lastRenderedPageBreak/>
              <w:t>едения проверки (документарная, выездная, документарная и выездная)</w:t>
            </w:r>
          </w:p>
        </w:tc>
        <w:tc>
          <w:tcPr>
            <w:tcW w:w="990" w:type="dxa"/>
            <w:vMerge w:val="restart"/>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Наименован</w:t>
            </w:r>
            <w:r w:rsidRPr="001E545B">
              <w:rPr>
                <w:rFonts w:ascii="Arial" w:eastAsia="Times New Roman" w:hAnsi="Arial" w:cs="Arial"/>
                <w:color w:val="000000"/>
              </w:rPr>
              <w:lastRenderedPageBreak/>
              <w:t>ие органа государственного контроля (надзора), органа муниципального контроля, с которым проверка проводится совместно</w:t>
            </w:r>
          </w:p>
        </w:tc>
        <w:tc>
          <w:tcPr>
            <w:tcW w:w="1560" w:type="dxa"/>
            <w:vMerge w:val="restart"/>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xml:space="preserve">Информация о </w:t>
            </w:r>
            <w:r w:rsidRPr="001E545B">
              <w:rPr>
                <w:rFonts w:ascii="Arial" w:eastAsia="Times New Roman" w:hAnsi="Arial" w:cs="Arial"/>
                <w:color w:val="000000"/>
              </w:rPr>
              <w:lastRenderedPageBreak/>
              <w:t>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r w:rsidRPr="001E545B">
              <w:rPr>
                <w:rFonts w:ascii="Arial" w:eastAsia="Times New Roman" w:hAnsi="Arial" w:cs="Arial"/>
                <w:color w:val="000000"/>
                <w:sz w:val="16"/>
                <w:szCs w:val="16"/>
                <w:vertAlign w:val="superscript"/>
              </w:rPr>
              <w:t>5</w:t>
            </w:r>
          </w:p>
        </w:tc>
        <w:tc>
          <w:tcPr>
            <w:tcW w:w="1845" w:type="dxa"/>
            <w:vMerge w:val="restart"/>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xml:space="preserve">Информация </w:t>
            </w:r>
            <w:r w:rsidRPr="001E545B">
              <w:rPr>
                <w:rFonts w:ascii="Arial" w:eastAsia="Times New Roman" w:hAnsi="Arial" w:cs="Arial"/>
                <w:color w:val="000000"/>
              </w:rPr>
              <w:lastRenderedPageBreak/>
              <w:t xml:space="preserve">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w:t>
            </w:r>
            <w:r w:rsidRPr="001E545B">
              <w:rPr>
                <w:rFonts w:ascii="Arial" w:eastAsia="Times New Roman" w:hAnsi="Arial" w:cs="Arial"/>
                <w:color w:val="000000"/>
              </w:rPr>
              <w:lastRenderedPageBreak/>
              <w:t>категории риска, определенному классу (категории) опасности </w:t>
            </w:r>
            <w:r w:rsidRPr="001E545B">
              <w:rPr>
                <w:rFonts w:ascii="Arial" w:eastAsia="Times New Roman" w:hAnsi="Arial" w:cs="Arial"/>
                <w:color w:val="000000"/>
                <w:sz w:val="16"/>
                <w:szCs w:val="16"/>
                <w:vertAlign w:val="superscript"/>
              </w:rPr>
              <w:t>6</w:t>
            </w:r>
          </w:p>
        </w:tc>
      </w:tr>
      <w:tr w:rsidR="001E545B" w:rsidRPr="001E545B" w:rsidTr="001E545B">
        <w:tc>
          <w:tcPr>
            <w:tcW w:w="0" w:type="auto"/>
            <w:vMerge/>
            <w:shd w:val="clear" w:color="auto" w:fill="FBF8EE"/>
            <w:vAlign w:val="center"/>
            <w:hideMark/>
          </w:tcPr>
          <w:p w:rsidR="001E545B" w:rsidRPr="001E545B" w:rsidRDefault="001E545B" w:rsidP="001E545B">
            <w:pPr>
              <w:spacing w:after="0" w:line="240" w:lineRule="auto"/>
              <w:rPr>
                <w:rFonts w:ascii="Arial" w:eastAsia="Times New Roman" w:hAnsi="Arial" w:cs="Arial"/>
                <w:color w:val="000000"/>
              </w:rPr>
            </w:pPr>
          </w:p>
        </w:tc>
        <w:tc>
          <w:tcPr>
            <w:tcW w:w="70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место (места) нахождения</w:t>
            </w:r>
            <w:r w:rsidRPr="001E545B">
              <w:rPr>
                <w:rFonts w:ascii="Arial" w:eastAsia="Times New Roman" w:hAnsi="Arial" w:cs="Arial"/>
                <w:color w:val="000000"/>
              </w:rPr>
              <w:br/>
              <w:t>юридического лица</w:t>
            </w:r>
          </w:p>
        </w:tc>
        <w:tc>
          <w:tcPr>
            <w:tcW w:w="94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место (места) фактического осуществления деятельности юридического лица, индивидуального предпринимателя</w:t>
            </w:r>
          </w:p>
        </w:tc>
        <w:tc>
          <w:tcPr>
            <w:tcW w:w="76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места нахождения объектов </w:t>
            </w:r>
            <w:r w:rsidRPr="001E545B">
              <w:rPr>
                <w:rFonts w:ascii="Arial" w:eastAsia="Times New Roman" w:hAnsi="Arial" w:cs="Arial"/>
                <w:color w:val="000000"/>
                <w:sz w:val="16"/>
                <w:szCs w:val="16"/>
                <w:vertAlign w:val="superscript"/>
              </w:rPr>
              <w:t>2</w:t>
            </w:r>
          </w:p>
        </w:tc>
        <w:tc>
          <w:tcPr>
            <w:tcW w:w="0" w:type="auto"/>
            <w:vMerge/>
            <w:shd w:val="clear" w:color="auto" w:fill="FBF8EE"/>
            <w:vAlign w:val="center"/>
            <w:hideMark/>
          </w:tcPr>
          <w:p w:rsidR="001E545B" w:rsidRPr="001E545B" w:rsidRDefault="001E545B" w:rsidP="001E545B">
            <w:pPr>
              <w:spacing w:after="0" w:line="240" w:lineRule="auto"/>
              <w:rPr>
                <w:rFonts w:ascii="Arial" w:eastAsia="Times New Roman" w:hAnsi="Arial" w:cs="Arial"/>
                <w:color w:val="000000"/>
              </w:rPr>
            </w:pPr>
          </w:p>
        </w:tc>
        <w:tc>
          <w:tcPr>
            <w:tcW w:w="0" w:type="auto"/>
            <w:vMerge/>
            <w:shd w:val="clear" w:color="auto" w:fill="FBF8EE"/>
            <w:vAlign w:val="center"/>
            <w:hideMark/>
          </w:tcPr>
          <w:p w:rsidR="001E545B" w:rsidRPr="001E545B" w:rsidRDefault="001E545B" w:rsidP="001E545B">
            <w:pPr>
              <w:spacing w:after="0" w:line="240" w:lineRule="auto"/>
              <w:rPr>
                <w:rFonts w:ascii="Arial" w:eastAsia="Times New Roman" w:hAnsi="Arial" w:cs="Arial"/>
                <w:color w:val="000000"/>
              </w:rPr>
            </w:pPr>
          </w:p>
        </w:tc>
        <w:tc>
          <w:tcPr>
            <w:tcW w:w="0" w:type="auto"/>
            <w:vMerge/>
            <w:shd w:val="clear" w:color="auto" w:fill="FBF8EE"/>
            <w:vAlign w:val="center"/>
            <w:hideMark/>
          </w:tcPr>
          <w:p w:rsidR="001E545B" w:rsidRPr="001E545B" w:rsidRDefault="001E545B" w:rsidP="001E545B">
            <w:pPr>
              <w:spacing w:after="0" w:line="240" w:lineRule="auto"/>
              <w:rPr>
                <w:rFonts w:ascii="Arial" w:eastAsia="Times New Roman" w:hAnsi="Arial" w:cs="Arial"/>
                <w:color w:val="000000"/>
              </w:rPr>
            </w:pPr>
          </w:p>
        </w:tc>
        <w:tc>
          <w:tcPr>
            <w:tcW w:w="73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дата государственной регистрации юридического лица, индивидуального предпринимателя</w:t>
            </w:r>
          </w:p>
        </w:tc>
        <w:tc>
          <w:tcPr>
            <w:tcW w:w="54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дата окончания последней проверки</w:t>
            </w:r>
          </w:p>
        </w:tc>
        <w:tc>
          <w:tcPr>
            <w:tcW w:w="114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57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иные основания в соответствии с федеральным законом </w:t>
            </w:r>
            <w:r w:rsidRPr="001E545B">
              <w:rPr>
                <w:rFonts w:ascii="Arial" w:eastAsia="Times New Roman" w:hAnsi="Arial" w:cs="Arial"/>
                <w:color w:val="000000"/>
                <w:sz w:val="16"/>
                <w:szCs w:val="16"/>
                <w:vertAlign w:val="superscript"/>
              </w:rPr>
              <w:t>3</w:t>
            </w:r>
          </w:p>
        </w:tc>
        <w:tc>
          <w:tcPr>
            <w:tcW w:w="0" w:type="auto"/>
            <w:vMerge/>
            <w:shd w:val="clear" w:color="auto" w:fill="FBF8EE"/>
            <w:vAlign w:val="center"/>
            <w:hideMark/>
          </w:tcPr>
          <w:p w:rsidR="001E545B" w:rsidRPr="001E545B" w:rsidRDefault="001E545B" w:rsidP="001E545B">
            <w:pPr>
              <w:spacing w:after="0" w:line="240" w:lineRule="auto"/>
              <w:rPr>
                <w:rFonts w:ascii="Arial" w:eastAsia="Times New Roman" w:hAnsi="Arial" w:cs="Arial"/>
                <w:color w:val="000000"/>
              </w:rPr>
            </w:pPr>
          </w:p>
        </w:tc>
        <w:tc>
          <w:tcPr>
            <w:tcW w:w="57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рабочих дней</w:t>
            </w:r>
          </w:p>
        </w:tc>
        <w:tc>
          <w:tcPr>
            <w:tcW w:w="108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рабочих часов</w:t>
            </w:r>
            <w:r w:rsidRPr="001E545B">
              <w:rPr>
                <w:rFonts w:ascii="Arial" w:eastAsia="Times New Roman" w:hAnsi="Arial" w:cs="Arial"/>
                <w:color w:val="000000"/>
              </w:rPr>
              <w:br/>
              <w:t>(для малого и среднего предпринимательства и микропредприятий)</w:t>
            </w:r>
          </w:p>
        </w:tc>
        <w:tc>
          <w:tcPr>
            <w:tcW w:w="0" w:type="auto"/>
            <w:vMerge/>
            <w:shd w:val="clear" w:color="auto" w:fill="FBF8EE"/>
            <w:vAlign w:val="center"/>
            <w:hideMark/>
          </w:tcPr>
          <w:p w:rsidR="001E545B" w:rsidRPr="001E545B" w:rsidRDefault="001E545B" w:rsidP="001E545B">
            <w:pPr>
              <w:spacing w:after="0" w:line="240" w:lineRule="auto"/>
              <w:rPr>
                <w:rFonts w:ascii="Arial" w:eastAsia="Times New Roman" w:hAnsi="Arial" w:cs="Arial"/>
                <w:color w:val="000000"/>
              </w:rPr>
            </w:pPr>
          </w:p>
        </w:tc>
        <w:tc>
          <w:tcPr>
            <w:tcW w:w="0" w:type="auto"/>
            <w:vMerge/>
            <w:shd w:val="clear" w:color="auto" w:fill="FBF8EE"/>
            <w:vAlign w:val="center"/>
            <w:hideMark/>
          </w:tcPr>
          <w:p w:rsidR="001E545B" w:rsidRPr="001E545B" w:rsidRDefault="001E545B" w:rsidP="001E545B">
            <w:pPr>
              <w:spacing w:after="0" w:line="240" w:lineRule="auto"/>
              <w:rPr>
                <w:rFonts w:ascii="Arial" w:eastAsia="Times New Roman" w:hAnsi="Arial" w:cs="Arial"/>
                <w:color w:val="000000"/>
              </w:rPr>
            </w:pPr>
          </w:p>
        </w:tc>
        <w:tc>
          <w:tcPr>
            <w:tcW w:w="0" w:type="auto"/>
            <w:vMerge/>
            <w:shd w:val="clear" w:color="auto" w:fill="FBF8EE"/>
            <w:vAlign w:val="center"/>
            <w:hideMark/>
          </w:tcPr>
          <w:p w:rsidR="001E545B" w:rsidRPr="001E545B" w:rsidRDefault="001E545B" w:rsidP="001E545B">
            <w:pPr>
              <w:spacing w:after="0" w:line="240" w:lineRule="auto"/>
              <w:rPr>
                <w:rFonts w:ascii="Arial" w:eastAsia="Times New Roman" w:hAnsi="Arial" w:cs="Arial"/>
                <w:color w:val="000000"/>
              </w:rPr>
            </w:pPr>
          </w:p>
        </w:tc>
        <w:tc>
          <w:tcPr>
            <w:tcW w:w="0" w:type="auto"/>
            <w:vMerge/>
            <w:shd w:val="clear" w:color="auto" w:fill="FBF8EE"/>
            <w:vAlign w:val="center"/>
            <w:hideMark/>
          </w:tcPr>
          <w:p w:rsidR="001E545B" w:rsidRPr="001E545B" w:rsidRDefault="001E545B" w:rsidP="001E545B">
            <w:pPr>
              <w:spacing w:after="0" w:line="240" w:lineRule="auto"/>
              <w:rPr>
                <w:rFonts w:ascii="Arial" w:eastAsia="Times New Roman" w:hAnsi="Arial" w:cs="Arial"/>
                <w:color w:val="000000"/>
              </w:rPr>
            </w:pPr>
          </w:p>
        </w:tc>
      </w:tr>
      <w:tr w:rsidR="001E545B" w:rsidRPr="001E545B" w:rsidTr="001E545B">
        <w:tc>
          <w:tcPr>
            <w:tcW w:w="130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w:t>
            </w:r>
          </w:p>
        </w:tc>
        <w:tc>
          <w:tcPr>
            <w:tcW w:w="70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94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76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61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61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61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73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54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14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57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57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57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08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63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99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56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84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r>
      <w:tr w:rsidR="001E545B" w:rsidRPr="001E545B" w:rsidTr="001E545B">
        <w:tc>
          <w:tcPr>
            <w:tcW w:w="130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70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94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76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61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61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61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73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54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14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57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57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57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08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63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99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56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84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r>
    </w:tbl>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Приложение N 12</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Административному регламенту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администрации МР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 ________ 2017 года N 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ПЛАН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ПРОВЕДЕНИЯ ПРОВЕРОК СОБЛЮДЕНИЯ ЗЕМЕЛЬНОГО 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ОТНОШЕНИИ ФИЗИЧЕСКИХ ЛИЦ НА 20__ ГОД</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tbl>
      <w:tblPr>
        <w:tblW w:w="0" w:type="auto"/>
        <w:shd w:val="clear" w:color="auto" w:fill="FBF8EE"/>
        <w:tblCellMar>
          <w:top w:w="15" w:type="dxa"/>
          <w:left w:w="15" w:type="dxa"/>
          <w:bottom w:w="15" w:type="dxa"/>
          <w:right w:w="15" w:type="dxa"/>
        </w:tblCellMar>
        <w:tblLook w:val="04A0"/>
      </w:tblPr>
      <w:tblGrid>
        <w:gridCol w:w="217"/>
        <w:gridCol w:w="963"/>
        <w:gridCol w:w="963"/>
        <w:gridCol w:w="858"/>
        <w:gridCol w:w="793"/>
        <w:gridCol w:w="793"/>
        <w:gridCol w:w="793"/>
        <w:gridCol w:w="793"/>
        <w:gridCol w:w="1214"/>
        <w:gridCol w:w="1166"/>
        <w:gridCol w:w="832"/>
      </w:tblGrid>
      <w:tr w:rsidR="001E545B" w:rsidRPr="001E545B" w:rsidTr="001E545B">
        <w:tc>
          <w:tcPr>
            <w:tcW w:w="13590" w:type="dxa"/>
            <w:gridSpan w:val="11"/>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r>
      <w:tr w:rsidR="001E545B" w:rsidRPr="001E545B" w:rsidTr="001E545B">
        <w:tc>
          <w:tcPr>
            <w:tcW w:w="51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N п/п</w:t>
            </w:r>
          </w:p>
        </w:tc>
        <w:tc>
          <w:tcPr>
            <w:tcW w:w="169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xml:space="preserve">Фамилия, имя, отчество собственника (арендатора, пользователя) земельного участка, </w:t>
            </w:r>
            <w:r w:rsidRPr="001E545B">
              <w:rPr>
                <w:rFonts w:ascii="Arial" w:eastAsia="Times New Roman" w:hAnsi="Arial" w:cs="Arial"/>
                <w:color w:val="000000"/>
              </w:rPr>
              <w:lastRenderedPageBreak/>
              <w:t>подлежащего проверке (паспортные данные, если имеется информация)</w:t>
            </w:r>
          </w:p>
        </w:tc>
        <w:tc>
          <w:tcPr>
            <w:tcW w:w="154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xml:space="preserve">Адрес места жительства собственника (арендатора, пользователя) земельного </w:t>
            </w:r>
            <w:r w:rsidRPr="001E545B">
              <w:rPr>
                <w:rFonts w:ascii="Arial" w:eastAsia="Times New Roman" w:hAnsi="Arial" w:cs="Arial"/>
                <w:color w:val="000000"/>
              </w:rPr>
              <w:lastRenderedPageBreak/>
              <w:t>участка, подлежащего проверке,</w:t>
            </w:r>
          </w:p>
        </w:tc>
        <w:tc>
          <w:tcPr>
            <w:tcW w:w="142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xml:space="preserve">Земельный участок, подлежащий проверке (адрес, кадастровый номер, </w:t>
            </w:r>
            <w:r w:rsidRPr="001E545B">
              <w:rPr>
                <w:rFonts w:ascii="Arial" w:eastAsia="Times New Roman" w:hAnsi="Arial" w:cs="Arial"/>
                <w:color w:val="000000"/>
              </w:rPr>
              <w:lastRenderedPageBreak/>
              <w:t>площадь)</w:t>
            </w:r>
          </w:p>
        </w:tc>
        <w:tc>
          <w:tcPr>
            <w:tcW w:w="108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Цель проведения проверки</w:t>
            </w:r>
          </w:p>
        </w:tc>
        <w:tc>
          <w:tcPr>
            <w:tcW w:w="102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Основания проведения проверки</w:t>
            </w:r>
          </w:p>
        </w:tc>
        <w:tc>
          <w:tcPr>
            <w:tcW w:w="108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Дата и сроки проведения проверки</w:t>
            </w:r>
          </w:p>
        </w:tc>
        <w:tc>
          <w:tcPr>
            <w:tcW w:w="132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Форма проведения проверки</w:t>
            </w:r>
          </w:p>
        </w:tc>
        <w:tc>
          <w:tcPr>
            <w:tcW w:w="108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Наименование органа, осуществляющего проверку</w:t>
            </w:r>
          </w:p>
        </w:tc>
        <w:tc>
          <w:tcPr>
            <w:tcW w:w="192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xml:space="preserve">Наименование органа государственного контроля (надзора), муниципального контроля, с которым плановая </w:t>
            </w:r>
            <w:r w:rsidRPr="001E545B">
              <w:rPr>
                <w:rFonts w:ascii="Arial" w:eastAsia="Times New Roman" w:hAnsi="Arial" w:cs="Arial"/>
                <w:color w:val="000000"/>
              </w:rPr>
              <w:lastRenderedPageBreak/>
              <w:t>проверка проводиться совместно</w:t>
            </w:r>
          </w:p>
        </w:tc>
        <w:tc>
          <w:tcPr>
            <w:tcW w:w="90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Примечание</w:t>
            </w:r>
          </w:p>
        </w:tc>
      </w:tr>
      <w:tr w:rsidR="001E545B" w:rsidRPr="001E545B" w:rsidTr="001E545B">
        <w:tc>
          <w:tcPr>
            <w:tcW w:w="51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1</w:t>
            </w:r>
          </w:p>
        </w:tc>
        <w:tc>
          <w:tcPr>
            <w:tcW w:w="169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54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42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08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02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08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32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08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92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90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r>
      <w:tr w:rsidR="001E545B" w:rsidRPr="001E545B" w:rsidTr="001E545B">
        <w:tc>
          <w:tcPr>
            <w:tcW w:w="51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2</w:t>
            </w:r>
          </w:p>
        </w:tc>
        <w:tc>
          <w:tcPr>
            <w:tcW w:w="169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54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425"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08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02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08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32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08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192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c>
          <w:tcPr>
            <w:tcW w:w="900" w:type="dxa"/>
            <w:shd w:val="clear" w:color="auto" w:fill="FBF8EE"/>
            <w:vAlign w:val="center"/>
            <w:hideMark/>
          </w:tcPr>
          <w:p w:rsidR="001E545B" w:rsidRPr="001E545B" w:rsidRDefault="001E545B" w:rsidP="001E545B">
            <w:pPr>
              <w:spacing w:after="163" w:line="240" w:lineRule="auto"/>
              <w:rPr>
                <w:rFonts w:ascii="Arial" w:eastAsia="Times New Roman" w:hAnsi="Arial" w:cs="Arial"/>
                <w:color w:val="000000"/>
              </w:rPr>
            </w:pPr>
            <w:r w:rsidRPr="001E545B">
              <w:rPr>
                <w:rFonts w:ascii="Arial" w:eastAsia="Times New Roman" w:hAnsi="Arial" w:cs="Arial"/>
                <w:color w:val="000000"/>
              </w:rPr>
              <w:t> </w:t>
            </w:r>
          </w:p>
        </w:tc>
      </w:tr>
    </w:tbl>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Приложение N 13</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Административному регламенту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администрации МР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 ________ 2017 года N 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Администрация МР "_________________" Калужской области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ПЛАНОВОЕ (РЕЙДОВОЕ) ЗАДАНИЕ N 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 проведение планового (рейдового) осмотра земельных участков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 _____________ 20__ г.</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 основании </w:t>
      </w:r>
      <w:hyperlink r:id="rId51" w:history="1">
        <w:r w:rsidRPr="001E545B">
          <w:rPr>
            <w:rFonts w:ascii="Arial" w:eastAsia="Times New Roman" w:hAnsi="Arial" w:cs="Arial"/>
            <w:color w:val="00923F"/>
          </w:rPr>
          <w:t>ст. 13.2</w:t>
        </w:r>
      </w:hyperlink>
      <w:r w:rsidRPr="001E545B">
        <w:rPr>
          <w:rFonts w:ascii="Arial" w:eastAsia="Times New Roman" w:hAnsi="Arial" w:cs="Arial"/>
          <w:color w:val="000000"/>
        </w:rPr>
        <w:t> Федерального закона от 26 декабря 2008 года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N  294-ФЗ  "О защите прав юридических лиц и индивидуальных предпринимателей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 осуществлении государственного контроля (надзора) и муниципального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контроля"  и  в  соответствии  с  Порядком оформления и содержания плановых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(рейдовых) заданий на проведение плановых (рейдовых) осмотров, обследований</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  оформления  результатов таких плановых (рейдовых) осмотров, утвержденным</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приказом администрации МО "____________ район" __________ года N 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numPr>
          <w:ilvl w:val="0"/>
          <w:numId w:val="25"/>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Провести плановый (рейдовый) осмотр, обследование: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(место проведения планового (рейдового) осмотра, обследования -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территория, объект)</w:t>
      </w:r>
    </w:p>
    <w:p w:rsidR="001E545B" w:rsidRPr="001E545B" w:rsidRDefault="001E545B" w:rsidP="001E545B">
      <w:pPr>
        <w:numPr>
          <w:ilvl w:val="0"/>
          <w:numId w:val="26"/>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Назначить  лицом(ми),  уполномоченным(ми)  на  проведение планового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(рейдового) осмотра, обследования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(фамилия, имя, отчество, должность должностного лица (должностных лиц),</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уполномоченного(ых) на проведение осмотра, обследования)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numPr>
          <w:ilvl w:val="0"/>
          <w:numId w:val="27"/>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В  случае необходимости привлечь к проведению мероприятия следующих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лиц (по согласованию):</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(фамилия, имя, отчество, должности привлекаемых к проведению осмотра,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обследования специалистов, экспертов, представителей экспертных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организаций, органов местного самоуправления)</w:t>
      </w:r>
    </w:p>
    <w:p w:rsidR="001E545B" w:rsidRPr="001E545B" w:rsidRDefault="001E545B" w:rsidP="001E545B">
      <w:pPr>
        <w:numPr>
          <w:ilvl w:val="0"/>
          <w:numId w:val="28"/>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Установить,  что настоящий плановый (рейдовый) осмотр, обследование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проводятся    с    целью    выявления    признаков   нарушения   земельного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законодательства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Выбрать нужное из нижеследующего перечня: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о  недопущении  самовольного  занятия  земельного  участка или части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земельного  участка, в том числе использования земельного участка лицом, не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имеющим  предусмотренных  законодательством  Российской  Федерации  прав на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указанный земельный участок;</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об  использовании  земельных  участков  по  целевому  назначению  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соответствии  с  их принадлежностью к той или иной категории земель и (или)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разрешенным  использованием, в том числе неиспользование земельных участков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из      земель     сельскохозяйственного     назначения     для     ведения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сельскохозяйственного  производства  или  осуществления  иной  связанной  с</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сельскохозяйственным производством деятельности;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невыполнение обязанности использования в течение установленного срока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земельных  участков, предназначенных для жилищного или иного строительства,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садоводства, огородничества, в указанных целях;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о снятии, перемещении и уничтожении плодородного слоя почвы, а также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порче  земель  в  результате  нарушения  правил  обращения  с пестицидами 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агрохимикатами  или  иными  опасными  для здоровья людей и окружающей среды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веществами и отходами производства и потребления;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невыполнение обязанностей по приведению земель в состояние, пригодное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для   использования  по  целевому  назначению,  в  том  числе  невыполнение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требований  и обязательных мероприятий по улучшению земель и охране почв от</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ветровой,  водной  эрозии  и  предотвращению  других  процессов, ухудшающих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качественное состояние земель;</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невыполнение  обязанностей  по  рекультивации  земель при разработке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месторождений  полезных  ископаемых,  включая общераспространенные полезные</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ископаемые,  осуществлении  строительных,  мелиоративных,  изыскательских 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иных  работ,  в том числе работ, осуществляемых для внутрихозяйственных или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собственных   надобностей,   а   также   после   завершения  строительства,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реконструкции и (или) эксплуатации объектов;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 невыполнение требований в области мелиорации земель.</w:t>
      </w:r>
    </w:p>
    <w:p w:rsidR="001E545B" w:rsidRPr="001E545B" w:rsidRDefault="001E545B" w:rsidP="001E545B">
      <w:pPr>
        <w:numPr>
          <w:ilvl w:val="0"/>
          <w:numId w:val="29"/>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Плановый (рейдовый) осмотр, обследование провести в период с</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"___" ____________ 20__ г. по "___" ____________ 20__ г. включительно.</w:t>
      </w:r>
    </w:p>
    <w:p w:rsidR="001E545B" w:rsidRPr="001E545B" w:rsidRDefault="001E545B" w:rsidP="001E545B">
      <w:pPr>
        <w:numPr>
          <w:ilvl w:val="0"/>
          <w:numId w:val="30"/>
        </w:numPr>
        <w:shd w:val="clear" w:color="auto" w:fill="FBF8EE"/>
        <w:spacing w:after="109" w:line="240" w:lineRule="auto"/>
        <w:ind w:left="272"/>
        <w:rPr>
          <w:rFonts w:ascii="Arial" w:eastAsia="Times New Roman" w:hAnsi="Arial" w:cs="Arial"/>
          <w:color w:val="000000"/>
        </w:rPr>
      </w:pPr>
      <w:r w:rsidRPr="001E545B">
        <w:rPr>
          <w:rFonts w:ascii="Arial" w:eastAsia="Times New Roman" w:hAnsi="Arial" w:cs="Arial"/>
          <w:color w:val="000000"/>
        </w:rPr>
        <w:t>Срок составления отчета о выполнении планового (рейдового) задания: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"___" __________ 20__ г.</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Плановое (рейдовое) задание выдал:</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        ________________     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(должность)                (подпись)            (фамилия и инициалы)</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Приложение N 14</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 Административному регламенту</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администрации МР "Мещовский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от ________ 2017 года N 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Администрация МР "_________________" Калужской области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                      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(место составления акта)                         (дата составления акта)</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АКТ</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осмотра земельных участков</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На   основании  приказа  министерства  природных  ресурсов  и  экологии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Калужской области от "____" ____________ 20___ года N ____ и в соответствии</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с плановым (рейдовым) заданием 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(дата, номер, наименование задания)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 ___________ 20___ г. с _____ час. _____ мин. по _____ час. _____ мин.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(дата, время начала и окончания осмотра, обследования)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проведен(о) осмотр, обследование 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(место проведения планового (рейдового) осмотра, обследования - район,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территория, объект)</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lastRenderedPageBreak/>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продолжительностью ______ час. _____ мин.</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Лица, проводившие осмотр, обследование территории: 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(должности, фамилии, и.о.)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 проведении осмотра, обследования присутствовали: 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(должности, фамилии, и.о.)</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В ходе осмотра, обследования территории установлено: 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краткая характеристика осматриваемой территории; сведения о результатах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осмотра территории, в том числе о выявленных нарушениях обязательных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требований, об их характеристиках; сведения о лицах, допустивших нарушения,</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в случае, если удается установить такое лицо; информация о мероприятиях,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проводимых в ходе осмотра территории: фотографирование и др.</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(указывать марку и ключевые параметры фотоаппарата и других технических</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средств) и т.п.)</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Прилагаемые документы: 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(фотоматериалы, картографический материал др.)</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Подписи лиц, проводивших осмотр, обследование: 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Подписи лиц, присутствовавших при проведении осмотра, обследования: 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___________________________________________________________________________</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 </w:t>
      </w:r>
    </w:p>
    <w:p w:rsidR="001E545B" w:rsidRPr="001E545B" w:rsidRDefault="001E545B" w:rsidP="001E545B">
      <w:pPr>
        <w:shd w:val="clear" w:color="auto" w:fill="FBF8EE"/>
        <w:spacing w:after="163" w:line="240" w:lineRule="auto"/>
        <w:rPr>
          <w:rFonts w:ascii="Arial" w:eastAsia="Times New Roman" w:hAnsi="Arial" w:cs="Arial"/>
          <w:color w:val="000000"/>
        </w:rPr>
      </w:pPr>
      <w:r w:rsidRPr="001E545B">
        <w:rPr>
          <w:rFonts w:ascii="Arial" w:eastAsia="Times New Roman" w:hAnsi="Arial" w:cs="Arial"/>
          <w:color w:val="000000"/>
        </w:rPr>
        <w:t>муниципального контроля)</w:t>
      </w:r>
    </w:p>
    <w:p w:rsidR="00225E90" w:rsidRDefault="00225E90"/>
    <w:sectPr w:rsidR="00225E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D7E"/>
    <w:multiLevelType w:val="multilevel"/>
    <w:tmpl w:val="4ECE8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B7A90"/>
    <w:multiLevelType w:val="multilevel"/>
    <w:tmpl w:val="6E08B7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B6297"/>
    <w:multiLevelType w:val="multilevel"/>
    <w:tmpl w:val="43FC7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9A3FC3"/>
    <w:multiLevelType w:val="multilevel"/>
    <w:tmpl w:val="BC963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851A89"/>
    <w:multiLevelType w:val="multilevel"/>
    <w:tmpl w:val="71A414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581529"/>
    <w:multiLevelType w:val="multilevel"/>
    <w:tmpl w:val="CF8E13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674DE"/>
    <w:multiLevelType w:val="multilevel"/>
    <w:tmpl w:val="7C0677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C06D1"/>
    <w:multiLevelType w:val="multilevel"/>
    <w:tmpl w:val="6A42EF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100993"/>
    <w:multiLevelType w:val="multilevel"/>
    <w:tmpl w:val="F9C24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714E15"/>
    <w:multiLevelType w:val="multilevel"/>
    <w:tmpl w:val="87B0F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CA13CB"/>
    <w:multiLevelType w:val="multilevel"/>
    <w:tmpl w:val="056666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155CFE"/>
    <w:multiLevelType w:val="multilevel"/>
    <w:tmpl w:val="88D49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2353A2"/>
    <w:multiLevelType w:val="multilevel"/>
    <w:tmpl w:val="4E1C0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723D8C"/>
    <w:multiLevelType w:val="multilevel"/>
    <w:tmpl w:val="B59C9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3C3DC5"/>
    <w:multiLevelType w:val="multilevel"/>
    <w:tmpl w:val="00DC31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991CEA"/>
    <w:multiLevelType w:val="multilevel"/>
    <w:tmpl w:val="D152C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C03D2F"/>
    <w:multiLevelType w:val="multilevel"/>
    <w:tmpl w:val="D4C2B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075C63"/>
    <w:multiLevelType w:val="multilevel"/>
    <w:tmpl w:val="FC4A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8667C9"/>
    <w:multiLevelType w:val="multilevel"/>
    <w:tmpl w:val="A7DAC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342801"/>
    <w:multiLevelType w:val="multilevel"/>
    <w:tmpl w:val="C0C01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1F7304"/>
    <w:multiLevelType w:val="multilevel"/>
    <w:tmpl w:val="6BA06C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3D1BDC"/>
    <w:multiLevelType w:val="multilevel"/>
    <w:tmpl w:val="F3A0FB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7E0ACE"/>
    <w:multiLevelType w:val="multilevel"/>
    <w:tmpl w:val="819CE5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685393"/>
    <w:multiLevelType w:val="multilevel"/>
    <w:tmpl w:val="DDCEC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8348CE"/>
    <w:multiLevelType w:val="multilevel"/>
    <w:tmpl w:val="7B8046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9A0783"/>
    <w:multiLevelType w:val="multilevel"/>
    <w:tmpl w:val="DCD6AB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925E7C"/>
    <w:multiLevelType w:val="multilevel"/>
    <w:tmpl w:val="23D40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E82EF0"/>
    <w:multiLevelType w:val="multilevel"/>
    <w:tmpl w:val="D832A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EC070D"/>
    <w:multiLevelType w:val="multilevel"/>
    <w:tmpl w:val="3F1C61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4B012F"/>
    <w:multiLevelType w:val="multilevel"/>
    <w:tmpl w:val="3B1046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27"/>
  </w:num>
  <w:num w:numId="4">
    <w:abstractNumId w:val="28"/>
  </w:num>
  <w:num w:numId="5">
    <w:abstractNumId w:val="25"/>
  </w:num>
  <w:num w:numId="6">
    <w:abstractNumId w:val="14"/>
  </w:num>
  <w:num w:numId="7">
    <w:abstractNumId w:val="18"/>
  </w:num>
  <w:num w:numId="8">
    <w:abstractNumId w:val="16"/>
  </w:num>
  <w:num w:numId="9">
    <w:abstractNumId w:val="15"/>
  </w:num>
  <w:num w:numId="10">
    <w:abstractNumId w:val="8"/>
  </w:num>
  <w:num w:numId="11">
    <w:abstractNumId w:val="20"/>
  </w:num>
  <w:num w:numId="12">
    <w:abstractNumId w:val="13"/>
  </w:num>
  <w:num w:numId="13">
    <w:abstractNumId w:val="3"/>
  </w:num>
  <w:num w:numId="14">
    <w:abstractNumId w:val="29"/>
  </w:num>
  <w:num w:numId="15">
    <w:abstractNumId w:val="4"/>
  </w:num>
  <w:num w:numId="16">
    <w:abstractNumId w:val="21"/>
  </w:num>
  <w:num w:numId="17">
    <w:abstractNumId w:val="10"/>
  </w:num>
  <w:num w:numId="18">
    <w:abstractNumId w:val="22"/>
  </w:num>
  <w:num w:numId="19">
    <w:abstractNumId w:val="24"/>
  </w:num>
  <w:num w:numId="20">
    <w:abstractNumId w:val="23"/>
  </w:num>
  <w:num w:numId="21">
    <w:abstractNumId w:val="11"/>
  </w:num>
  <w:num w:numId="22">
    <w:abstractNumId w:val="1"/>
  </w:num>
  <w:num w:numId="23">
    <w:abstractNumId w:val="12"/>
  </w:num>
  <w:num w:numId="24">
    <w:abstractNumId w:val="17"/>
  </w:num>
  <w:num w:numId="25">
    <w:abstractNumId w:val="0"/>
  </w:num>
  <w:num w:numId="26">
    <w:abstractNumId w:val="26"/>
  </w:num>
  <w:num w:numId="27">
    <w:abstractNumId w:val="19"/>
  </w:num>
  <w:num w:numId="28">
    <w:abstractNumId w:val="7"/>
  </w:num>
  <w:num w:numId="29">
    <w:abstractNumId w:val="6"/>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characterSpacingControl w:val="doNotCompress"/>
  <w:compat>
    <w:useFELayout/>
  </w:compat>
  <w:rsids>
    <w:rsidRoot w:val="001E545B"/>
    <w:rsid w:val="001E545B"/>
    <w:rsid w:val="00225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545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545B"/>
    <w:rPr>
      <w:b/>
      <w:bCs/>
    </w:rPr>
  </w:style>
  <w:style w:type="character" w:styleId="a5">
    <w:name w:val="Hyperlink"/>
    <w:basedOn w:val="a0"/>
    <w:uiPriority w:val="99"/>
    <w:semiHidden/>
    <w:unhideWhenUsed/>
    <w:rsid w:val="001E545B"/>
    <w:rPr>
      <w:color w:val="0000FF"/>
      <w:u w:val="single"/>
    </w:rPr>
  </w:style>
  <w:style w:type="character" w:styleId="a6">
    <w:name w:val="FollowedHyperlink"/>
    <w:basedOn w:val="a0"/>
    <w:uiPriority w:val="99"/>
    <w:semiHidden/>
    <w:unhideWhenUsed/>
    <w:rsid w:val="001E545B"/>
    <w:rPr>
      <w:color w:val="800080"/>
      <w:u w:val="single"/>
    </w:rPr>
  </w:style>
</w:styles>
</file>

<file path=word/webSettings.xml><?xml version="1.0" encoding="utf-8"?>
<w:webSettings xmlns:r="http://schemas.openxmlformats.org/officeDocument/2006/relationships" xmlns:w="http://schemas.openxmlformats.org/wordprocessingml/2006/main">
  <w:divs>
    <w:div w:id="11505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shovsk.ru/uslugi/105.html" TargetMode="External"/><Relationship Id="rId18" Type="http://schemas.openxmlformats.org/officeDocument/2006/relationships/hyperlink" Target="consultantplus://offline/ref=D67B1C50FC30FFE9EB761DE869B795184D8853FBF250F2312B50A6B900DC4CCAF414075D08S0t9I" TargetMode="External"/><Relationship Id="rId26" Type="http://schemas.openxmlformats.org/officeDocument/2006/relationships/hyperlink" Target="https://meshovsk.ru/uslugi/105.html" TargetMode="External"/><Relationship Id="rId39" Type="http://schemas.openxmlformats.org/officeDocument/2006/relationships/hyperlink" Target="consultantplus://offline/ref=D67B1C50FC30FFE9EB761DE869B795184D8B53FEFD56F2312B50A6B900DC4CCAF414075E0D0CB9CBSAt4I" TargetMode="External"/><Relationship Id="rId3" Type="http://schemas.openxmlformats.org/officeDocument/2006/relationships/settings" Target="settings.xml"/><Relationship Id="rId21" Type="http://schemas.openxmlformats.org/officeDocument/2006/relationships/hyperlink" Target="https://meshovsk.ru/uslugi/105.html" TargetMode="External"/><Relationship Id="rId34" Type="http://schemas.openxmlformats.org/officeDocument/2006/relationships/hyperlink" Target="consultantplus://offline/ref=D67B1C50FC30FFE9EB761DE869B795184E8C55F9F857F2312B50A6B900DC4CCAF414075E0D0EBAC8SAt7I" TargetMode="External"/><Relationship Id="rId42" Type="http://schemas.openxmlformats.org/officeDocument/2006/relationships/hyperlink" Target="consultantplus://offline/ref=D67B1C50FC30FFE9EB761DE869B795184D8B53FEFD56F2312B50A6B900SDtCI" TargetMode="External"/><Relationship Id="rId47" Type="http://schemas.openxmlformats.org/officeDocument/2006/relationships/hyperlink" Target="consultantplus://offline/ref=D67B1C50FC30FFE9EB761DE869B795184D885AFEFB58F2312B50A6B900DC4CCAF414075E0C08SBtDI" TargetMode="External"/><Relationship Id="rId50" Type="http://schemas.openxmlformats.org/officeDocument/2006/relationships/hyperlink" Target="consultantplus://offline/ref=D67B1C50FC30FFE9EB761DE869B795184D885AFEFB58F2312B50A6B900DC4CCAF414075E0D0EBCCASAt3I" TargetMode="External"/><Relationship Id="rId7" Type="http://schemas.openxmlformats.org/officeDocument/2006/relationships/hyperlink" Target="consultantplus://offline/ref=E87B468E981BB2288EF5074786E20C637A79EDCB3FE8B5A84033DC854053A52373F4CD07050BBD4By6z8H" TargetMode="External"/><Relationship Id="rId12" Type="http://schemas.openxmlformats.org/officeDocument/2006/relationships/hyperlink" Target="consultantplus://offline/ref=D67B1C50FC30FFE9EB761DE869B795184D8B53FEFD56F2312B50A6B900SDtCI" TargetMode="External"/><Relationship Id="rId17" Type="http://schemas.openxmlformats.org/officeDocument/2006/relationships/hyperlink" Target="consultantplus://offline/ref=D67B1C50FC30FFE9EB761DE869B795184D8853FBF250F2312B50A6B900DC4CCAF414075D08S0t8I" TargetMode="External"/><Relationship Id="rId25" Type="http://schemas.openxmlformats.org/officeDocument/2006/relationships/hyperlink" Target="https://meshovsk.ru/uslugi/105.html" TargetMode="External"/><Relationship Id="rId33" Type="http://schemas.openxmlformats.org/officeDocument/2006/relationships/hyperlink" Target="consultantplus://offline/ref=D67B1C50FC30FFE9EB761DE869B795184D8B53FEFD56F2312B50A6B900SDtCI" TargetMode="External"/><Relationship Id="rId38" Type="http://schemas.openxmlformats.org/officeDocument/2006/relationships/hyperlink" Target="consultantplus://offline/ref=D67B1C50FC30FFE9EB761DE869B795184D8B53FEFD56F2312B50A6B900DC4CCAF414075E0D0DBBCBSAt2I" TargetMode="External"/><Relationship Id="rId46" Type="http://schemas.openxmlformats.org/officeDocument/2006/relationships/hyperlink" Target="consultantplus://offline/ref=D67B1C50FC30FFE9EB761DE869B795184D8B53FEFD56F2312B50A6B900DC4CCAF414075A0F08SBtCI" TargetMode="External"/><Relationship Id="rId2" Type="http://schemas.openxmlformats.org/officeDocument/2006/relationships/styles" Target="styles.xml"/><Relationship Id="rId16" Type="http://schemas.openxmlformats.org/officeDocument/2006/relationships/hyperlink" Target="https://meshovsk.ru/uslugi/105.html" TargetMode="External"/><Relationship Id="rId20" Type="http://schemas.openxmlformats.org/officeDocument/2006/relationships/hyperlink" Target="consultantplus://offline/ref=D67B1C50FC30FFE9EB761DE869B795184D8955FEF952F2312B50A6B900DC4CCAF414075BS0t8I" TargetMode="External"/><Relationship Id="rId29" Type="http://schemas.openxmlformats.org/officeDocument/2006/relationships/hyperlink" Target="consultantplus://offline/ref=D67B1C50FC30FFE9EB761DE869B795184E815BFEFE59F2312B50A6B900SDtCI" TargetMode="External"/><Relationship Id="rId41" Type="http://schemas.openxmlformats.org/officeDocument/2006/relationships/hyperlink" Target="consultantplus://offline/ref=D67B1C50FC30FFE9EB761DE869B795184D8B53FEFD56F2312B50A6B900DC4CCAF414075E0D0CB9C9SAt2I" TargetMode="External"/><Relationship Id="rId1" Type="http://schemas.openxmlformats.org/officeDocument/2006/relationships/numbering" Target="numbering.xml"/><Relationship Id="rId6" Type="http://schemas.openxmlformats.org/officeDocument/2006/relationships/hyperlink" Target="consultantplus://offline/ref=D67B1C50FC30FFE9EB7603E57FDBCB1648820DF0F256F1677E0FFDE457D5469DSBt3I" TargetMode="External"/><Relationship Id="rId11" Type="http://schemas.openxmlformats.org/officeDocument/2006/relationships/hyperlink" Target="consultantplus://offline/ref=D67B1C50FC30FFE9EB761DE869B795184D8853FBF250F2312B50A6B900DC4CCAF414075D08S0t9I" TargetMode="External"/><Relationship Id="rId24" Type="http://schemas.openxmlformats.org/officeDocument/2006/relationships/hyperlink" Target="https://meshovsk.ru/uslugi/105.html" TargetMode="External"/><Relationship Id="rId32" Type="http://schemas.openxmlformats.org/officeDocument/2006/relationships/hyperlink" Target="consultantplus://offline/ref=D67B1C50FC30FFE9EB761DE869B795184D885AFEFB58F2312B50A6B900SDtCI" TargetMode="External"/><Relationship Id="rId37" Type="http://schemas.openxmlformats.org/officeDocument/2006/relationships/hyperlink" Target="consultantplus://offline/ref=D67B1C50FC30FFE9EB761DE869B795184D8B53FEFD56F2312B50A6B900DC4CCAF414075E0D0CB9CDSAt6I" TargetMode="External"/><Relationship Id="rId40" Type="http://schemas.openxmlformats.org/officeDocument/2006/relationships/hyperlink" Target="consultantplus://offline/ref=D67B1C50FC30FFE9EB761DE869B795184D8B53FEFD56F2312B50A6B900DC4CCAF414075E0D0CB9CASAtFI" TargetMode="External"/><Relationship Id="rId45" Type="http://schemas.openxmlformats.org/officeDocument/2006/relationships/hyperlink" Target="consultantplus://offline/ref=D67B1C50FC30FFE9EB761DE869B795184D885AFEFB58F2312B50A6B900DC4CCAF414075E0F0CSBt9I" TargetMode="External"/><Relationship Id="rId53" Type="http://schemas.openxmlformats.org/officeDocument/2006/relationships/theme" Target="theme/theme1.xml"/><Relationship Id="rId5" Type="http://schemas.openxmlformats.org/officeDocument/2006/relationships/hyperlink" Target="consultantplus://offline/ref=D67B1C50FC30FFE9EB761DE869B795184E8E50FDFD56F2312B50A6B900SDtCI" TargetMode="External"/><Relationship Id="rId15" Type="http://schemas.openxmlformats.org/officeDocument/2006/relationships/hyperlink" Target="consultantplus://offline/ref=D67B1C50FC30FFE9EB761DE869B795184D8957F8FC55F2312B50A6B900DC4CCAF4140758S0tDI" TargetMode="External"/><Relationship Id="rId23" Type="http://schemas.openxmlformats.org/officeDocument/2006/relationships/hyperlink" Target="https://meshovsk.ru/uslugi/105.html" TargetMode="External"/><Relationship Id="rId28" Type="http://schemas.openxmlformats.org/officeDocument/2006/relationships/hyperlink" Target="consultantplus://offline/ref=D67B1C50FC30FFE9EB761DE869B795184D8B53FEFD56F2312B50A6B900SDtCI" TargetMode="External"/><Relationship Id="rId36" Type="http://schemas.openxmlformats.org/officeDocument/2006/relationships/hyperlink" Target="consultantplus://offline/ref=D67B1C50FC30FFE9EB761DE869B795184D8B53FEFD56F2312B50A6B900DC4CCAF414075E0D0CB9CFSAtEI" TargetMode="External"/><Relationship Id="rId49" Type="http://schemas.openxmlformats.org/officeDocument/2006/relationships/hyperlink" Target="consultantplus://offline/ref=D67B1C50FC30FFE9EB761DE869B795184D885AFEFB58F2312B50A6B900DC4CCAF414075E0809SBtEI" TargetMode="External"/><Relationship Id="rId10" Type="http://schemas.openxmlformats.org/officeDocument/2006/relationships/hyperlink" Target="consultantplus://offline/ref=D67B1C50FC30FFE9EB761DE869B795184D8853FBF250F2312B50A6B900SDtCI" TargetMode="External"/><Relationship Id="rId19" Type="http://schemas.openxmlformats.org/officeDocument/2006/relationships/hyperlink" Target="https://meshovsk.ru/uslugi/105.html" TargetMode="External"/><Relationship Id="rId31" Type="http://schemas.openxmlformats.org/officeDocument/2006/relationships/hyperlink" Target="consultantplus://offline/ref=D67B1C50FC30FFE9EB761DE869B795184D8853FBF250F2312B50A6B900DC4CCAF414075E0D0EBBC9SAt3I" TargetMode="External"/><Relationship Id="rId44" Type="http://schemas.openxmlformats.org/officeDocument/2006/relationships/hyperlink" Target="consultantplus://offline/ref=D67B1C50FC30FFE9EB761DE869B795184D885AFEFB58F2312B50A6B900DC4CCAF414075E0C06SBt8I"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67B1C50FC30FFE9EB761DE869B795184D8853FBF250F2312B50A6B900DC4CCAF414075C0FS0t9I" TargetMode="External"/><Relationship Id="rId14" Type="http://schemas.openxmlformats.org/officeDocument/2006/relationships/hyperlink" Target="https://meshovsk.ru/uslugi/105.html" TargetMode="External"/><Relationship Id="rId22" Type="http://schemas.openxmlformats.org/officeDocument/2006/relationships/hyperlink" Target="https://meshovsk.ru/uslugi/105.html" TargetMode="External"/><Relationship Id="rId27" Type="http://schemas.openxmlformats.org/officeDocument/2006/relationships/hyperlink" Target="consultantplus://offline/ref=D67B1C50FC30FFE9EB761DE869B795184D8B53FEFD56F2312B50A6B900DC4CCAF414075A0F08SBtCI" TargetMode="External"/><Relationship Id="rId30" Type="http://schemas.openxmlformats.org/officeDocument/2006/relationships/hyperlink" Target="https://meshovsk.ru/uslugi/105.html" TargetMode="External"/><Relationship Id="rId35" Type="http://schemas.openxmlformats.org/officeDocument/2006/relationships/hyperlink" Target="consultantplus://offline/ref=D67B1C50FC30FFE9EB761DE869B795184D8B53FEFD56F2312B50A6B900DC4CCAF414075E0D0CB9CFSAt4I" TargetMode="External"/><Relationship Id="rId43" Type="http://schemas.openxmlformats.org/officeDocument/2006/relationships/hyperlink" Target="https://meshovsk.ru/uslugi/105.html" TargetMode="External"/><Relationship Id="rId48" Type="http://schemas.openxmlformats.org/officeDocument/2006/relationships/hyperlink" Target="consultantplus://offline/ref=D67B1C50FC30FFE9EB761DE869B795184D885AFEFB58F2312B50A6B900DC4CCAF414075E0F0ESBtBI" TargetMode="External"/><Relationship Id="rId8" Type="http://schemas.openxmlformats.org/officeDocument/2006/relationships/hyperlink" Target="consultantplus://offline/ref=D67B1C50FC30FFE9EB761DE869B795184D885AFEFB58F2312B50A6B900DC4CCAF414075E0F0DSBtAI" TargetMode="External"/><Relationship Id="rId51" Type="http://schemas.openxmlformats.org/officeDocument/2006/relationships/hyperlink" Target="consultantplus://offline/ref=D67B1C50FC30FFE9EB761DE869B795184D8853FBF250F2312B50A6B900DC4CCAF414075E0BS0t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18379</Words>
  <Characters>104762</Characters>
  <Application>Microsoft Office Word</Application>
  <DocSecurity>0</DocSecurity>
  <Lines>873</Lines>
  <Paragraphs>245</Paragraphs>
  <ScaleCrop>false</ScaleCrop>
  <Company>Microsoft</Company>
  <LinksUpToDate>false</LinksUpToDate>
  <CharactersWithSpaces>122896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2022-10-19T05:38:00Z</dcterms:created>
  <dcterms:modified xsi:type="dcterms:W3CDTF">2022-10-19T05:39:00Z</dcterms:modified>
</cp:coreProperties>
</file>