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147F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147F4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  <w:r w:rsidRPr="00147F4B">
        <w:rPr>
          <w:rFonts w:ascii="Arial" w:eastAsia="Times New Roman" w:hAnsi="Arial" w:cs="Arial"/>
          <w:color w:val="000000"/>
          <w:sz w:val="24"/>
          <w:szCs w:val="24"/>
        </w:rPr>
        <w:t> Калужской области</w:t>
      </w:r>
    </w:p>
    <w:p w:rsidR="00147F4B" w:rsidRPr="00147F4B" w:rsidRDefault="00147F4B" w:rsidP="00147F4B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 _______________                                                                                                                              №_______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ОБ УТВЕРЖДЕНИИ АДМИНИСТРАТИВНОГО РЕГЛАМЕНТА ПРЕДОСТАВЛЕНИЯ ГОСУДАРСТВЕННОЙ УСЛУГИ "ПРЕДОСТАВЛЕНИЕ ЕЖЕМЕСЯЧНОЙ ДЕНЕЖНОЙ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ВЫПЛАТЫ НА КОМПЕНСАЦИЮ РАСХОДОВ НА ОПЛАТУ ЖИЛЫХ ПОМЕЩЕНИЙ И КОММУНАЛЬНЫХ УСЛУГ СЕМЬЕ, ЗАРЕГИСТРИРОВАННОЙ НА ТЕРРИТОРИИ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КАЛУЖСКОЙ ОБЛАСТИ В КАЧЕСТВЕ МНОГОДЕТНОЙ, А ТАКЖЕ ЛИЦАМ, НАГРАЖДЕННЫМ СПЕЦИАЛЬНЫМ ДИПЛОМОМ И ПОЧЕТНЫМ ЗНАКОМ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"ПРИЗНАТЕЛЬНОСТЬ"</w:t>
      </w:r>
    </w:p>
    <w:p w:rsidR="00147F4B" w:rsidRPr="00147F4B" w:rsidRDefault="00147F4B" w:rsidP="00147F4B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47F4B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 </w:t>
      </w:r>
      <w:hyperlink r:id="rId5" w:history="1">
        <w:r w:rsidRPr="00147F4B">
          <w:rPr>
            <w:rFonts w:ascii="Arial" w:eastAsia="Times New Roman" w:hAnsi="Arial" w:cs="Arial"/>
            <w:color w:val="00923F"/>
            <w:sz w:val="24"/>
            <w:szCs w:val="24"/>
          </w:rPr>
          <w:t>законом</w:t>
        </w:r>
      </w:hyperlink>
      <w:r w:rsidRPr="00147F4B">
        <w:rPr>
          <w:rFonts w:ascii="Arial" w:eastAsia="Times New Roman" w:hAnsi="Arial" w:cs="Arial"/>
          <w:color w:val="000000"/>
          <w:sz w:val="24"/>
          <w:szCs w:val="24"/>
        </w:rPr>
        <w:t> от 27.07.2010 N 210-ФЗ "Об организации предоставления государственных и муниципальных услуг", </w:t>
      </w:r>
      <w:hyperlink r:id="rId6" w:history="1">
        <w:r w:rsidRPr="00147F4B">
          <w:rPr>
            <w:rFonts w:ascii="Arial" w:eastAsia="Times New Roman" w:hAnsi="Arial" w:cs="Arial"/>
            <w:color w:val="00923F"/>
            <w:sz w:val="24"/>
            <w:szCs w:val="24"/>
          </w:rPr>
          <w:t>Законом</w:t>
        </w:r>
      </w:hyperlink>
      <w:r w:rsidRPr="00147F4B">
        <w:rPr>
          <w:rFonts w:ascii="Arial" w:eastAsia="Times New Roman" w:hAnsi="Arial" w:cs="Arial"/>
          <w:color w:val="000000"/>
          <w:sz w:val="24"/>
          <w:szCs w:val="24"/>
        </w:rPr>
        <w:t> 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 </w:t>
      </w:r>
      <w:hyperlink r:id="rId7" w:history="1">
        <w:r w:rsidRPr="00147F4B">
          <w:rPr>
            <w:rFonts w:ascii="Arial" w:eastAsia="Times New Roman" w:hAnsi="Arial" w:cs="Arial"/>
            <w:color w:val="00923F"/>
            <w:sz w:val="24"/>
            <w:szCs w:val="24"/>
          </w:rPr>
          <w:t>Законом</w:t>
        </w:r>
      </w:hyperlink>
      <w:r w:rsidRPr="00147F4B">
        <w:rPr>
          <w:rFonts w:ascii="Arial" w:eastAsia="Times New Roman" w:hAnsi="Arial" w:cs="Arial"/>
          <w:color w:val="000000"/>
          <w:sz w:val="24"/>
          <w:szCs w:val="24"/>
        </w:rPr>
        <w:t> Калужской области от 05.05.2000 N 8-ОЗ "О статусе многодетной семьи в Калужской области и мерах ее социальной поддержки", </w:t>
      </w:r>
      <w:hyperlink r:id="rId8" w:history="1">
        <w:r w:rsidRPr="00147F4B">
          <w:rPr>
            <w:rFonts w:ascii="Arial" w:eastAsia="Times New Roman" w:hAnsi="Arial" w:cs="Arial"/>
            <w:color w:val="00923F"/>
            <w:sz w:val="24"/>
            <w:szCs w:val="24"/>
          </w:rPr>
          <w:t>приказом</w:t>
        </w:r>
      </w:hyperlink>
      <w:r w:rsidRPr="00147F4B">
        <w:rPr>
          <w:rFonts w:ascii="Arial" w:eastAsia="Times New Roman" w:hAnsi="Arial" w:cs="Arial"/>
          <w:color w:val="000000"/>
          <w:sz w:val="24"/>
          <w:szCs w:val="24"/>
        </w:rPr>
        <w:t> министерства труда</w:t>
      </w:r>
      <w:proofErr w:type="gramEnd"/>
      <w:r w:rsidRPr="00147F4B">
        <w:rPr>
          <w:rFonts w:ascii="Arial" w:eastAsia="Times New Roman" w:hAnsi="Arial" w:cs="Arial"/>
          <w:color w:val="000000"/>
          <w:sz w:val="24"/>
          <w:szCs w:val="24"/>
        </w:rPr>
        <w:t xml:space="preserve"> и социальной защиты Калужской области от 25.07.2019 N 1618-п "Об утверждении Порядка предоставления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а также лицам, награжденным специальным дипломом и почетным знаком "Признательность", </w:t>
      </w:r>
      <w:hyperlink r:id="rId9" w:history="1">
        <w:r w:rsidRPr="00147F4B">
          <w:rPr>
            <w:rFonts w:ascii="Arial" w:eastAsia="Times New Roman" w:hAnsi="Arial" w:cs="Arial"/>
            <w:color w:val="00923F"/>
            <w:sz w:val="24"/>
            <w:szCs w:val="24"/>
          </w:rPr>
          <w:t>Уставом</w:t>
        </w:r>
      </w:hyperlink>
      <w:r w:rsidRPr="00147F4B">
        <w:rPr>
          <w:rFonts w:ascii="Arial" w:eastAsia="Times New Roman" w:hAnsi="Arial" w:cs="Arial"/>
          <w:color w:val="000000"/>
          <w:sz w:val="24"/>
          <w:szCs w:val="24"/>
        </w:rPr>
        <w:t> муниципального района «</w:t>
      </w:r>
      <w:proofErr w:type="spellStart"/>
      <w:r w:rsidRPr="00147F4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47F4B">
        <w:rPr>
          <w:rFonts w:ascii="Arial" w:eastAsia="Times New Roman" w:hAnsi="Arial" w:cs="Arial"/>
          <w:color w:val="000000"/>
          <w:sz w:val="24"/>
          <w:szCs w:val="24"/>
        </w:rPr>
        <w:t xml:space="preserve"> район»,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7F4B" w:rsidRPr="00147F4B" w:rsidRDefault="00147F4B" w:rsidP="00147F4B">
      <w:pPr>
        <w:numPr>
          <w:ilvl w:val="0"/>
          <w:numId w:val="1"/>
        </w:numPr>
        <w:spacing w:after="12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Утвердить административный </w:t>
      </w:r>
      <w:hyperlink r:id="rId10" w:anchor="P36" w:history="1">
        <w:r w:rsidRPr="00147F4B">
          <w:rPr>
            <w:rFonts w:ascii="Arial" w:eastAsia="Times New Roman" w:hAnsi="Arial" w:cs="Arial"/>
            <w:color w:val="00923F"/>
            <w:sz w:val="24"/>
            <w:szCs w:val="24"/>
          </w:rPr>
          <w:t>регламент</w:t>
        </w:r>
      </w:hyperlink>
      <w:r w:rsidRPr="00147F4B">
        <w:rPr>
          <w:rFonts w:ascii="Arial" w:eastAsia="Times New Roman" w:hAnsi="Arial" w:cs="Arial"/>
          <w:color w:val="000000"/>
          <w:sz w:val="24"/>
          <w:szCs w:val="24"/>
        </w:rPr>
        <w:t> предоставления государственной услуги "Предоставление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а также лицам, награжденным специальным дипломом и почетным знаком "Признательность".</w:t>
      </w:r>
    </w:p>
    <w:p w:rsidR="00147F4B" w:rsidRPr="00147F4B" w:rsidRDefault="00147F4B" w:rsidP="00147F4B">
      <w:pPr>
        <w:numPr>
          <w:ilvl w:val="0"/>
          <w:numId w:val="1"/>
        </w:numPr>
        <w:spacing w:after="12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Постановление вступает в силу с момента его официального </w:t>
      </w:r>
      <w:proofErr w:type="gramStart"/>
      <w:r w:rsidRPr="00147F4B"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proofErr w:type="gramEnd"/>
      <w:r w:rsidRPr="00147F4B">
        <w:rPr>
          <w:rFonts w:ascii="Arial" w:eastAsia="Times New Roman" w:hAnsi="Arial" w:cs="Arial"/>
          <w:color w:val="000000"/>
          <w:sz w:val="24"/>
          <w:szCs w:val="24"/>
        </w:rPr>
        <w:t xml:space="preserve"> и распространяются на правоотношения, возникшие с 1 января 2020 года.</w:t>
      </w:r>
    </w:p>
    <w:p w:rsidR="00147F4B" w:rsidRPr="00147F4B" w:rsidRDefault="00147F4B" w:rsidP="00147F4B">
      <w:pPr>
        <w:numPr>
          <w:ilvl w:val="0"/>
          <w:numId w:val="1"/>
        </w:numPr>
        <w:spacing w:after="12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47F4B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147F4B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Pr="00147F4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47F4B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147F4B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147F4B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147F4B" w:rsidRPr="00147F4B" w:rsidRDefault="00147F4B" w:rsidP="00147F4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7F4B" w:rsidRPr="00147F4B" w:rsidRDefault="00147F4B" w:rsidP="00147F4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47F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администрации                                                                         В.Г.Поляков </w:t>
      </w:r>
    </w:p>
    <w:p w:rsidR="00917346" w:rsidRPr="00147F4B" w:rsidRDefault="00917346" w:rsidP="00147F4B">
      <w:pPr>
        <w:rPr>
          <w:sz w:val="24"/>
          <w:szCs w:val="24"/>
        </w:rPr>
      </w:pPr>
    </w:p>
    <w:sectPr w:rsidR="00917346" w:rsidRPr="0014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5CE1"/>
    <w:multiLevelType w:val="multilevel"/>
    <w:tmpl w:val="2702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F4B"/>
    <w:rsid w:val="00147F4B"/>
    <w:rsid w:val="0091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F4B"/>
    <w:rPr>
      <w:b/>
      <w:bCs/>
    </w:rPr>
  </w:style>
  <w:style w:type="character" w:styleId="a5">
    <w:name w:val="Hyperlink"/>
    <w:basedOn w:val="a0"/>
    <w:uiPriority w:val="99"/>
    <w:semiHidden/>
    <w:unhideWhenUsed/>
    <w:rsid w:val="00147F4B"/>
    <w:rPr>
      <w:color w:val="0000FF"/>
      <w:u w:val="single"/>
    </w:rPr>
  </w:style>
  <w:style w:type="character" w:customStyle="1" w:styleId="date-create">
    <w:name w:val="date-create"/>
    <w:basedOn w:val="a0"/>
    <w:rsid w:val="00147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3E2B3E846CBF2D52413DA0092CFC261331F750327F6BC6F34147541643500260EAC943530F352AE442664A0CFF8124A1Do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3E2B3E846CBF2D52413DA0092CFC261331F750327F7BA643B147541643500260EAC942730AB5AAA4C6C35E084F7124BC16F8FA19B19BC19o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3E2B3E846CBF2D52413DA0092CFC261331F750327F8BA6037147541643500260EAC942730AB5EAE443065A3DAAE430C8A628BBC8719BA8D3394F416o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8B3E2B3E846CBF2D5240DD716FE91CC653C43780121F4EC3B6612221E343355664EAAC16474A656AA4C6C35E084F7124BC16F8FA19B19BC19o3J" TargetMode="External"/><Relationship Id="rId10" Type="http://schemas.openxmlformats.org/officeDocument/2006/relationships/hyperlink" Target="https://meshovsk.ru/uslugi/2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B3E2B3E846CBF2D52413DA0092CFC261331F750327F8BC6533147541643500260EAC943530F352AE442664A0CFF8124A1D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2022-10-19T15:18:00Z</dcterms:created>
  <dcterms:modified xsi:type="dcterms:W3CDTF">2022-10-19T15:18:00Z</dcterms:modified>
</cp:coreProperties>
</file>