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531EA2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</w:t>
      </w:r>
      <w:r w:rsidRPr="00531EA2">
        <w:rPr>
          <w:rFonts w:ascii="Arial" w:eastAsia="Times New Roman" w:hAnsi="Arial" w:cs="Arial"/>
          <w:color w:val="000000"/>
          <w:sz w:val="24"/>
          <w:szCs w:val="24"/>
        </w:rPr>
        <w:t>                                                                              №__________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 МР «</w:t>
      </w:r>
      <w:proofErr w:type="spellStart"/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  607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 «Об утверждении Административного регламента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 по предоставлению государственной услуги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 «Назначение и выплата </w:t>
      </w:r>
      <w:proofErr w:type="gramStart"/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ежемесячной</w:t>
      </w:r>
      <w:proofErr w:type="gramEnd"/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денежной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 выплаты реабилитированным лицам и лицам,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 </w:t>
      </w:r>
      <w:proofErr w:type="gramStart"/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признанным пострадавшими от политических репрессий»</w:t>
      </w:r>
      <w:proofErr w:type="gramEnd"/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 ст. ст. 7,35 Устава МР «</w:t>
      </w:r>
      <w:proofErr w:type="spellStart"/>
      <w:r w:rsidRPr="00531EA2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531EA2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31EA2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531EA2" w:rsidRPr="00531EA2" w:rsidRDefault="00531EA2" w:rsidP="00531EA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531EA2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607 </w:t>
      </w: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531EA2">
        <w:rPr>
          <w:rFonts w:ascii="Arial" w:eastAsia="Times New Roman" w:hAnsi="Arial" w:cs="Arial"/>
          <w:color w:val="000000"/>
          <w:sz w:val="24"/>
          <w:szCs w:val="24"/>
        </w:rPr>
        <w:t>Об утверждении Административного регламента по предоставлению государственной услуги «Назначение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» </w:t>
      </w:r>
      <w:r w:rsidRPr="00531EA2">
        <w:rPr>
          <w:rFonts w:ascii="Arial" w:eastAsia="Times New Roman" w:hAnsi="Arial" w:cs="Arial"/>
          <w:color w:val="000000"/>
          <w:sz w:val="24"/>
          <w:szCs w:val="24"/>
        </w:rPr>
        <w:t>(далее – Административный регламент) следующие изменения: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                   1.1. Пункт 2.15 раздела « Стандарт предоставления государственной услуги»  дополнить абзацем следующего содержания: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                     1.2.  Раздел II «Стандарт предоставления государственной услуги» дополнить  пунктом 2.16 следующего содержания: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lastRenderedPageBreak/>
        <w:t>«2.16. Иные требования.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-   о необходимости представления дополнительных документов и сведений.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- получение  сведений о ходе предоставления государственной услуги.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             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                   1.3.Название раздела III Административного регламента изложить в новой редакции: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« III. </w:t>
      </w:r>
      <w:proofErr w:type="gramStart"/>
      <w:r w:rsidRPr="00531EA2">
        <w:rPr>
          <w:rFonts w:ascii="Arial" w:eastAsia="Times New Roman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                  1.4. Подпункт 3.1.1 пункта 3.1 раздела III Административного регламента изложить в следующей редакции: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« 3.1.1. </w:t>
      </w:r>
      <w:proofErr w:type="gramStart"/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</w:t>
      </w:r>
      <w:r w:rsidRPr="00531EA2">
        <w:rPr>
          <w:rFonts w:ascii="Arial" w:eastAsia="Times New Roman" w:hAnsi="Arial" w:cs="Arial"/>
          <w:color w:val="000000"/>
          <w:sz w:val="24"/>
          <w:szCs w:val="24"/>
        </w:rPr>
        <w:lastRenderedPageBreak/>
        <w:t>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531EA2" w:rsidRPr="00531EA2" w:rsidRDefault="00531EA2" w:rsidP="00531EA2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  его официального опубликования.</w:t>
      </w:r>
    </w:p>
    <w:p w:rsidR="00531EA2" w:rsidRPr="00531EA2" w:rsidRDefault="00531EA2" w:rsidP="00531EA2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531EA2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531EA2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531EA2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31EA2" w:rsidRPr="00531EA2" w:rsidRDefault="00531EA2" w:rsidP="00531EA2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E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  администрации                                                                  В.Г. Поляков</w:t>
      </w:r>
    </w:p>
    <w:p w:rsidR="000C0F10" w:rsidRPr="00531EA2" w:rsidRDefault="000C0F10" w:rsidP="00531EA2">
      <w:pPr>
        <w:rPr>
          <w:sz w:val="24"/>
          <w:szCs w:val="24"/>
        </w:rPr>
      </w:pPr>
    </w:p>
    <w:sectPr w:rsidR="000C0F10" w:rsidRPr="0053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3279"/>
    <w:multiLevelType w:val="multilevel"/>
    <w:tmpl w:val="2FBA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85599"/>
    <w:multiLevelType w:val="multilevel"/>
    <w:tmpl w:val="11EE5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EA2"/>
    <w:rsid w:val="000C0F10"/>
    <w:rsid w:val="0053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2022-10-19T14:46:00Z</dcterms:modified>
</cp:coreProperties>
</file>