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9" w:rsidRDefault="00D77FC9" w:rsidP="00D77FC9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5984998B" wp14:editId="4F035039">
            <wp:extent cx="812800" cy="914400"/>
            <wp:effectExtent l="0" t="0" r="635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9" w:rsidRPr="002D4DF6" w:rsidRDefault="00D77FC9" w:rsidP="00D77FC9">
      <w:pPr>
        <w:pStyle w:val="1"/>
        <w:jc w:val="center"/>
        <w:rPr>
          <w:b/>
          <w:sz w:val="44"/>
          <w:szCs w:val="44"/>
        </w:rPr>
      </w:pPr>
      <w:r w:rsidRPr="002D4DF6">
        <w:rPr>
          <w:sz w:val="44"/>
          <w:szCs w:val="44"/>
        </w:rPr>
        <w:t>ГОРОДСКАЯ    ДУМА</w:t>
      </w:r>
    </w:p>
    <w:p w:rsidR="00D77FC9" w:rsidRDefault="00D77FC9" w:rsidP="00D77FC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D77FC9" w:rsidRDefault="00D77FC9" w:rsidP="00D77FC9">
      <w:pPr>
        <w:jc w:val="center"/>
        <w:rPr>
          <w:sz w:val="32"/>
          <w:szCs w:val="32"/>
        </w:rPr>
      </w:pPr>
      <w:r>
        <w:rPr>
          <w:sz w:val="32"/>
          <w:szCs w:val="32"/>
        </w:rPr>
        <w:t>«Город Мещовск» Мещовского района</w:t>
      </w:r>
    </w:p>
    <w:p w:rsidR="00D77FC9" w:rsidRDefault="00D77FC9" w:rsidP="00D77FC9">
      <w:pPr>
        <w:jc w:val="center"/>
        <w:rPr>
          <w:szCs w:val="28"/>
        </w:rPr>
      </w:pPr>
    </w:p>
    <w:p w:rsidR="00D77FC9" w:rsidRPr="00FE6DF7" w:rsidRDefault="00D77FC9" w:rsidP="00D77FC9">
      <w:pPr>
        <w:pStyle w:val="2"/>
        <w:rPr>
          <w:sz w:val="44"/>
          <w:szCs w:val="44"/>
        </w:rPr>
      </w:pPr>
      <w:r w:rsidRPr="00FE6DF7">
        <w:rPr>
          <w:sz w:val="44"/>
          <w:szCs w:val="44"/>
        </w:rPr>
        <w:t>РЕШЕНИЕ</w:t>
      </w:r>
    </w:p>
    <w:p w:rsidR="00D77FC9" w:rsidRDefault="00D77FC9" w:rsidP="00D77FC9">
      <w:pPr>
        <w:jc w:val="center"/>
        <w:rPr>
          <w:sz w:val="32"/>
          <w:szCs w:val="32"/>
        </w:rPr>
      </w:pPr>
    </w:p>
    <w:p w:rsidR="00D77FC9" w:rsidRDefault="00D77FC9" w:rsidP="00D77FC9">
      <w:pPr>
        <w:rPr>
          <w:sz w:val="28"/>
          <w:szCs w:val="28"/>
        </w:rPr>
      </w:pPr>
    </w:p>
    <w:p w:rsidR="00D77FC9" w:rsidRPr="00D77FC9" w:rsidRDefault="00824784" w:rsidP="00D77FC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«31» октября </w:t>
      </w:r>
      <w:r w:rsidR="00D77FC9" w:rsidRPr="00D77FC9">
        <w:rPr>
          <w:sz w:val="26"/>
          <w:szCs w:val="26"/>
        </w:rPr>
        <w:t xml:space="preserve">2023 года                                          </w:t>
      </w:r>
      <w:r>
        <w:rPr>
          <w:sz w:val="26"/>
          <w:szCs w:val="26"/>
        </w:rPr>
        <w:t xml:space="preserve">                                    </w:t>
      </w:r>
      <w:bookmarkStart w:id="0" w:name="_GoBack"/>
      <w:bookmarkEnd w:id="0"/>
      <w:r>
        <w:rPr>
          <w:sz w:val="26"/>
          <w:szCs w:val="26"/>
        </w:rPr>
        <w:t>№ 25</w:t>
      </w:r>
      <w:r w:rsidR="00D77FC9" w:rsidRPr="00D77FC9">
        <w:rPr>
          <w:sz w:val="26"/>
          <w:szCs w:val="26"/>
        </w:rPr>
        <w:t xml:space="preserve">  </w:t>
      </w:r>
    </w:p>
    <w:p w:rsidR="00D77FC9" w:rsidRPr="00D77FC9" w:rsidRDefault="00D77FC9" w:rsidP="00D77FC9">
      <w:pPr>
        <w:pStyle w:val="1"/>
        <w:rPr>
          <w:sz w:val="26"/>
          <w:szCs w:val="26"/>
        </w:rPr>
      </w:pPr>
    </w:p>
    <w:p w:rsidR="00D77FC9" w:rsidRPr="00D77FC9" w:rsidRDefault="00D77FC9" w:rsidP="00D77FC9">
      <w:pPr>
        <w:pStyle w:val="1"/>
        <w:rPr>
          <w:sz w:val="26"/>
          <w:szCs w:val="26"/>
        </w:rPr>
      </w:pPr>
    </w:p>
    <w:p w:rsidR="00D77FC9" w:rsidRPr="00D77FC9" w:rsidRDefault="00D77FC9" w:rsidP="00D77FC9">
      <w:pPr>
        <w:pStyle w:val="1"/>
        <w:rPr>
          <w:b/>
          <w:sz w:val="26"/>
          <w:szCs w:val="26"/>
        </w:rPr>
      </w:pPr>
    </w:p>
    <w:p w:rsidR="00D77FC9" w:rsidRPr="00D77FC9" w:rsidRDefault="00D77FC9" w:rsidP="00D77FC9">
      <w:pPr>
        <w:pStyle w:val="1"/>
        <w:jc w:val="center"/>
        <w:rPr>
          <w:b/>
          <w:sz w:val="26"/>
          <w:szCs w:val="26"/>
        </w:rPr>
      </w:pPr>
      <w:r w:rsidRPr="00D77FC9">
        <w:rPr>
          <w:b/>
          <w:sz w:val="26"/>
          <w:szCs w:val="26"/>
        </w:rPr>
        <w:t>Об индексации базовых окладов и о внесении изменений в Приложение  №1 к Положению «Об отраслевой системе оплаты</w:t>
      </w:r>
    </w:p>
    <w:p w:rsidR="00D77FC9" w:rsidRPr="00D77FC9" w:rsidRDefault="00D77FC9" w:rsidP="00D77FC9">
      <w:pPr>
        <w:pStyle w:val="1"/>
        <w:jc w:val="center"/>
        <w:rPr>
          <w:b/>
          <w:sz w:val="26"/>
          <w:szCs w:val="26"/>
        </w:rPr>
      </w:pPr>
      <w:r w:rsidRPr="00D77FC9">
        <w:rPr>
          <w:b/>
          <w:sz w:val="26"/>
          <w:szCs w:val="26"/>
        </w:rPr>
        <w:t xml:space="preserve"> труда работников учреждений культуры городского поселения</w:t>
      </w:r>
    </w:p>
    <w:p w:rsidR="00D77FC9" w:rsidRPr="00D77FC9" w:rsidRDefault="00D77FC9" w:rsidP="00D77FC9">
      <w:pPr>
        <w:pStyle w:val="1"/>
        <w:jc w:val="center"/>
        <w:rPr>
          <w:b/>
          <w:sz w:val="26"/>
          <w:szCs w:val="26"/>
        </w:rPr>
      </w:pPr>
      <w:r w:rsidRPr="00D77FC9">
        <w:rPr>
          <w:b/>
          <w:sz w:val="26"/>
          <w:szCs w:val="26"/>
        </w:rPr>
        <w:t xml:space="preserve"> «Город Мещовск»,</w:t>
      </w:r>
      <w:r w:rsidR="006D70BE">
        <w:rPr>
          <w:b/>
          <w:sz w:val="26"/>
          <w:szCs w:val="26"/>
        </w:rPr>
        <w:t xml:space="preserve"> </w:t>
      </w:r>
      <w:r w:rsidRPr="00D77FC9">
        <w:rPr>
          <w:b/>
          <w:sz w:val="26"/>
          <w:szCs w:val="26"/>
        </w:rPr>
        <w:t>утвержденное решением Городской Думы №21 от 19.10.2022г.</w:t>
      </w:r>
    </w:p>
    <w:p w:rsidR="00D77FC9" w:rsidRPr="00D77FC9" w:rsidRDefault="00D77FC9" w:rsidP="00D77FC9">
      <w:pPr>
        <w:rPr>
          <w:sz w:val="26"/>
          <w:szCs w:val="26"/>
        </w:rPr>
      </w:pPr>
    </w:p>
    <w:p w:rsidR="00D77FC9" w:rsidRPr="00D77FC9" w:rsidRDefault="00D77FC9" w:rsidP="00D77FC9">
      <w:pPr>
        <w:jc w:val="both"/>
        <w:rPr>
          <w:sz w:val="26"/>
          <w:szCs w:val="26"/>
        </w:rPr>
      </w:pPr>
      <w:r w:rsidRPr="00D77FC9">
        <w:rPr>
          <w:sz w:val="26"/>
          <w:szCs w:val="26"/>
        </w:rPr>
        <w:t xml:space="preserve">Руководствуясь ст.134 ТК РФ и в соответствии с Решением Районного Собрания муниципального района «Мещовский район» от </w:t>
      </w:r>
      <w:r w:rsidRPr="00436F92">
        <w:rPr>
          <w:sz w:val="26"/>
          <w:szCs w:val="26"/>
        </w:rPr>
        <w:t>2</w:t>
      </w:r>
      <w:r w:rsidR="00436F92" w:rsidRPr="00436F92">
        <w:rPr>
          <w:sz w:val="26"/>
          <w:szCs w:val="26"/>
        </w:rPr>
        <w:t>8</w:t>
      </w:r>
      <w:r w:rsidRPr="00436F92">
        <w:rPr>
          <w:sz w:val="26"/>
          <w:szCs w:val="26"/>
        </w:rPr>
        <w:t>.</w:t>
      </w:r>
      <w:r w:rsidR="00436F92" w:rsidRPr="00436F92">
        <w:rPr>
          <w:sz w:val="26"/>
          <w:szCs w:val="26"/>
        </w:rPr>
        <w:t>09.2023г.№25</w:t>
      </w:r>
      <w:r w:rsidRPr="00436F92">
        <w:rPr>
          <w:sz w:val="26"/>
          <w:szCs w:val="26"/>
        </w:rPr>
        <w:t>4</w:t>
      </w:r>
      <w:r w:rsidRPr="00D77FC9">
        <w:rPr>
          <w:sz w:val="26"/>
          <w:szCs w:val="26"/>
        </w:rPr>
        <w:t xml:space="preserve"> «Об индексации тарифной ставки (оклада) первого разряда тарифной сетки по оплате труда работников органов местного самоуправления Мещовского района, иных муниципальных органов и муниципальных учреждений Мещовского района» ,</w:t>
      </w:r>
      <w:r w:rsidR="00436F92">
        <w:rPr>
          <w:sz w:val="26"/>
          <w:szCs w:val="26"/>
        </w:rPr>
        <w:t xml:space="preserve"> </w:t>
      </w:r>
      <w:r w:rsidRPr="00D77FC9">
        <w:rPr>
          <w:sz w:val="26"/>
          <w:szCs w:val="26"/>
        </w:rPr>
        <w:t>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района», Уставом городского поселения «Город Мещовск», Городская дума городского поселения «Город Мещовск»</w:t>
      </w:r>
    </w:p>
    <w:p w:rsidR="00D77FC9" w:rsidRPr="00D77FC9" w:rsidRDefault="00D77FC9" w:rsidP="00D77FC9">
      <w:pPr>
        <w:pStyle w:val="1"/>
        <w:rPr>
          <w:sz w:val="26"/>
          <w:szCs w:val="26"/>
        </w:rPr>
      </w:pPr>
    </w:p>
    <w:p w:rsidR="00D77FC9" w:rsidRPr="00D77FC9" w:rsidRDefault="00D77FC9" w:rsidP="00D77FC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7FC9">
        <w:rPr>
          <w:rFonts w:ascii="Times New Roman" w:hAnsi="Times New Roman"/>
          <w:sz w:val="26"/>
          <w:szCs w:val="26"/>
        </w:rPr>
        <w:t>РЕШИЛА:</w:t>
      </w:r>
    </w:p>
    <w:p w:rsidR="00D77FC9" w:rsidRPr="00D77FC9" w:rsidRDefault="00D77FC9" w:rsidP="00D77FC9">
      <w:pPr>
        <w:pStyle w:val="1"/>
        <w:jc w:val="both"/>
        <w:rPr>
          <w:sz w:val="26"/>
          <w:szCs w:val="26"/>
        </w:rPr>
      </w:pPr>
    </w:p>
    <w:p w:rsidR="00D77FC9" w:rsidRPr="00D77FC9" w:rsidRDefault="00D77FC9" w:rsidP="00D77FC9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r w:rsidRPr="00D77FC9">
        <w:rPr>
          <w:sz w:val="26"/>
          <w:szCs w:val="26"/>
        </w:rPr>
        <w:t>Проиндексировать с 1 октября 2023г. на 5,5%:</w:t>
      </w:r>
    </w:p>
    <w:p w:rsidR="00D77FC9" w:rsidRPr="00D77FC9" w:rsidRDefault="00D77FC9" w:rsidP="00D77FC9">
      <w:pPr>
        <w:rPr>
          <w:sz w:val="26"/>
          <w:szCs w:val="26"/>
        </w:rPr>
      </w:pPr>
      <w:r w:rsidRPr="00D77FC9">
        <w:rPr>
          <w:sz w:val="26"/>
          <w:szCs w:val="26"/>
        </w:rPr>
        <w:t xml:space="preserve">-размеры базовых окладов работников   </w:t>
      </w:r>
      <w:r>
        <w:rPr>
          <w:sz w:val="26"/>
          <w:szCs w:val="26"/>
        </w:rPr>
        <w:t xml:space="preserve">учреждений </w:t>
      </w:r>
      <w:r w:rsidRPr="00D77FC9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ГП «Город Мещовск».</w:t>
      </w:r>
    </w:p>
    <w:p w:rsidR="008F3002" w:rsidRDefault="00D77FC9" w:rsidP="008F3002">
      <w:pPr>
        <w:pStyle w:val="1"/>
        <w:rPr>
          <w:sz w:val="26"/>
          <w:szCs w:val="26"/>
        </w:rPr>
      </w:pPr>
      <w:r w:rsidRPr="00D77FC9"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Приложение  №</w:t>
      </w:r>
      <w:proofErr w:type="gramEnd"/>
      <w:r>
        <w:rPr>
          <w:sz w:val="26"/>
          <w:szCs w:val="26"/>
        </w:rPr>
        <w:t xml:space="preserve">1 к  </w:t>
      </w:r>
      <w:r w:rsidRPr="00D77FC9">
        <w:rPr>
          <w:sz w:val="26"/>
          <w:szCs w:val="26"/>
        </w:rPr>
        <w:t xml:space="preserve">Положению «Об отраслевой системе оплаты  труда работников </w:t>
      </w:r>
      <w:r>
        <w:rPr>
          <w:sz w:val="26"/>
          <w:szCs w:val="26"/>
        </w:rPr>
        <w:t xml:space="preserve"> </w:t>
      </w:r>
      <w:r w:rsidRPr="00D77FC9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</w:t>
      </w:r>
      <w:r w:rsidRPr="00D77FC9">
        <w:rPr>
          <w:sz w:val="26"/>
          <w:szCs w:val="26"/>
        </w:rPr>
        <w:t xml:space="preserve">культуры </w:t>
      </w:r>
      <w:r>
        <w:rPr>
          <w:sz w:val="26"/>
          <w:szCs w:val="26"/>
        </w:rPr>
        <w:t xml:space="preserve"> </w:t>
      </w:r>
      <w:r w:rsidRPr="00D77FC9">
        <w:rPr>
          <w:sz w:val="26"/>
          <w:szCs w:val="26"/>
        </w:rPr>
        <w:t>городского поселения «Город Мещовск»</w:t>
      </w:r>
      <w:r w:rsidR="008F3002">
        <w:rPr>
          <w:sz w:val="26"/>
          <w:szCs w:val="26"/>
        </w:rPr>
        <w:t>,</w:t>
      </w:r>
      <w:r w:rsidR="008F3002" w:rsidRPr="008F3002">
        <w:rPr>
          <w:b/>
          <w:sz w:val="26"/>
          <w:szCs w:val="26"/>
        </w:rPr>
        <w:t xml:space="preserve"> </w:t>
      </w:r>
      <w:r w:rsidR="008F3002" w:rsidRPr="008F3002">
        <w:rPr>
          <w:sz w:val="26"/>
          <w:szCs w:val="26"/>
        </w:rPr>
        <w:t>утвержденное решением Городской Думы №21 от 19.10.2022г.</w:t>
      </w:r>
      <w:r w:rsidR="008F3002">
        <w:rPr>
          <w:sz w:val="26"/>
          <w:szCs w:val="26"/>
        </w:rPr>
        <w:t>,читать в новой редакции согласно приложению.</w:t>
      </w:r>
    </w:p>
    <w:p w:rsidR="008F3002" w:rsidRPr="008F3002" w:rsidRDefault="008F3002" w:rsidP="008F3002">
      <w:pPr>
        <w:rPr>
          <w:sz w:val="26"/>
          <w:szCs w:val="26"/>
        </w:rPr>
      </w:pPr>
      <w:r w:rsidRPr="008F3002">
        <w:rPr>
          <w:sz w:val="26"/>
          <w:szCs w:val="26"/>
        </w:rPr>
        <w:t>3.Настоящее решение вступает в силу с момента подписания и распространяется на правоотношения,</w:t>
      </w:r>
      <w:r>
        <w:rPr>
          <w:sz w:val="26"/>
          <w:szCs w:val="26"/>
        </w:rPr>
        <w:t xml:space="preserve"> </w:t>
      </w:r>
      <w:r w:rsidRPr="008F3002">
        <w:rPr>
          <w:sz w:val="26"/>
          <w:szCs w:val="26"/>
        </w:rPr>
        <w:t xml:space="preserve">возникшие с </w:t>
      </w:r>
      <w:r>
        <w:rPr>
          <w:sz w:val="26"/>
          <w:szCs w:val="26"/>
        </w:rPr>
        <w:t>1</w:t>
      </w:r>
      <w:r w:rsidRPr="008F300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8F3002">
        <w:rPr>
          <w:sz w:val="26"/>
          <w:szCs w:val="26"/>
        </w:rPr>
        <w:t>ктября 2023г.</w:t>
      </w:r>
    </w:p>
    <w:p w:rsidR="00D77FC9" w:rsidRPr="00D77FC9" w:rsidRDefault="00D77FC9" w:rsidP="00D77FC9">
      <w:pPr>
        <w:pStyle w:val="1"/>
        <w:rPr>
          <w:sz w:val="26"/>
          <w:szCs w:val="26"/>
        </w:rPr>
      </w:pPr>
    </w:p>
    <w:p w:rsidR="00D77FC9" w:rsidRPr="00D77FC9" w:rsidRDefault="00D77FC9" w:rsidP="00CF19C0">
      <w:pPr>
        <w:rPr>
          <w:b/>
          <w:sz w:val="26"/>
          <w:szCs w:val="26"/>
        </w:rPr>
      </w:pPr>
      <w:r w:rsidRPr="00D77FC9">
        <w:rPr>
          <w:b/>
          <w:sz w:val="26"/>
          <w:szCs w:val="26"/>
        </w:rPr>
        <w:t>Глава городского поселения                                                        Г.Е. Голикова</w:t>
      </w:r>
    </w:p>
    <w:sectPr w:rsidR="00D77FC9" w:rsidRPr="00D77FC9" w:rsidSect="006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B0A"/>
    <w:multiLevelType w:val="hybridMultilevel"/>
    <w:tmpl w:val="2640EB06"/>
    <w:lvl w:ilvl="0" w:tplc="6C987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9C0"/>
    <w:rsid w:val="0032113F"/>
    <w:rsid w:val="00431B22"/>
    <w:rsid w:val="00436F92"/>
    <w:rsid w:val="005E79C5"/>
    <w:rsid w:val="006635A7"/>
    <w:rsid w:val="006D70BE"/>
    <w:rsid w:val="006F3439"/>
    <w:rsid w:val="00771579"/>
    <w:rsid w:val="00824784"/>
    <w:rsid w:val="008F3002"/>
    <w:rsid w:val="00AA05D9"/>
    <w:rsid w:val="00C817C2"/>
    <w:rsid w:val="00CF19C0"/>
    <w:rsid w:val="00D24C16"/>
    <w:rsid w:val="00D77FC9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2E64-41F5-4A83-87A7-87A81B8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C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19C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F1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Admin123</cp:lastModifiedBy>
  <cp:revision>13</cp:revision>
  <cp:lastPrinted>2023-11-02T12:49:00Z</cp:lastPrinted>
  <dcterms:created xsi:type="dcterms:W3CDTF">2022-10-05T08:43:00Z</dcterms:created>
  <dcterms:modified xsi:type="dcterms:W3CDTF">2023-11-02T12:51:00Z</dcterms:modified>
</cp:coreProperties>
</file>