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E6" w:rsidRDefault="00060CE6" w:rsidP="00060CE6">
      <w:pPr>
        <w:tabs>
          <w:tab w:val="center" w:pos="5102"/>
          <w:tab w:val="left" w:pos="8985"/>
        </w:tabs>
        <w:spacing w:after="0" w:line="240" w:lineRule="auto"/>
        <w:jc w:val="right"/>
        <w:rPr>
          <w:rFonts w:ascii="Palatino Linotype" w:hAnsi="Palatino Linotype" w:cs="Palatino Linotype"/>
          <w:b/>
          <w:smallCaps/>
          <w:noProof/>
          <w:sz w:val="26"/>
          <w:szCs w:val="26"/>
        </w:rPr>
      </w:pPr>
      <w:r>
        <w:rPr>
          <w:rFonts w:ascii="Palatino Linotype" w:hAnsi="Palatino Linotype" w:cs="Palatino Linotype"/>
          <w:smallCaps/>
          <w:noProof/>
          <w:sz w:val="28"/>
          <w:szCs w:val="20"/>
        </w:rPr>
        <w:tab/>
      </w:r>
    </w:p>
    <w:p w:rsidR="00060CE6" w:rsidRDefault="00060CE6" w:rsidP="00060CE6">
      <w:pPr>
        <w:tabs>
          <w:tab w:val="center" w:pos="5102"/>
          <w:tab w:val="left" w:pos="8985"/>
        </w:tabs>
        <w:spacing w:after="0" w:line="240" w:lineRule="auto"/>
        <w:jc w:val="center"/>
        <w:rPr>
          <w:rFonts w:ascii="Palatino Linotype" w:hAnsi="Palatino Linotype" w:cs="Palatino Linotype"/>
          <w:bCs/>
          <w:smallCaps/>
          <w:sz w:val="28"/>
          <w:szCs w:val="20"/>
        </w:rPr>
      </w:pPr>
      <w:r>
        <w:rPr>
          <w:rFonts w:ascii="Palatino Linotype" w:hAnsi="Palatino Linotype" w:cs="Palatino Linotype"/>
          <w:smallCaps/>
          <w:noProof/>
          <w:sz w:val="28"/>
          <w:szCs w:val="20"/>
        </w:rPr>
        <w:drawing>
          <wp:inline distT="0" distB="0" distL="0" distR="0" wp14:anchorId="552B2373" wp14:editId="72FBCE69">
            <wp:extent cx="810895" cy="914400"/>
            <wp:effectExtent l="0" t="0" r="825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CE6" w:rsidRDefault="00060CE6" w:rsidP="00060C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60CE6" w:rsidRDefault="00060CE6" w:rsidP="00060C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АДМИНИСТРАЦИЯ</w:t>
      </w:r>
    </w:p>
    <w:p w:rsidR="00060CE6" w:rsidRDefault="00060CE6" w:rsidP="00060C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муниципального района «Мещовский район»</w:t>
      </w:r>
    </w:p>
    <w:p w:rsidR="00060CE6" w:rsidRDefault="00060CE6" w:rsidP="00060CE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Калужской области</w:t>
      </w:r>
    </w:p>
    <w:p w:rsidR="00060CE6" w:rsidRDefault="00060CE6" w:rsidP="00060C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60CE6" w:rsidRDefault="00060CE6" w:rsidP="00060CE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8"/>
          <w:szCs w:val="20"/>
        </w:rPr>
      </w:pPr>
      <w:r>
        <w:rPr>
          <w:rFonts w:ascii="Times New Roman" w:hAnsi="Times New Roman"/>
          <w:b/>
          <w:sz w:val="48"/>
          <w:szCs w:val="20"/>
        </w:rPr>
        <w:t xml:space="preserve"> ПОСТАНОВЛЕНИЕ</w:t>
      </w:r>
    </w:p>
    <w:p w:rsidR="00060CE6" w:rsidRDefault="00060CE6" w:rsidP="00060CE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060CE6" w:rsidRDefault="00060CE6" w:rsidP="00060C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0CE6" w:rsidRDefault="009633CC" w:rsidP="00060CE6">
      <w:pPr>
        <w:spacing w:after="0" w:line="240" w:lineRule="auto"/>
        <w:contextualSpacing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17 февраля 2023 года</w:t>
      </w:r>
      <w:r w:rsidR="00060CE6"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  </w:t>
      </w:r>
      <w:bookmarkStart w:id="0" w:name="_GoBack"/>
      <w:bookmarkEnd w:id="0"/>
      <w:r w:rsidR="00060CE6">
        <w:rPr>
          <w:rFonts w:ascii="Times New Roman" w:hAnsi="Times New Roman"/>
          <w:sz w:val="28"/>
          <w:szCs w:val="20"/>
        </w:rPr>
        <w:t xml:space="preserve">№ </w:t>
      </w:r>
      <w:r>
        <w:rPr>
          <w:rFonts w:ascii="Times New Roman" w:hAnsi="Times New Roman"/>
          <w:sz w:val="28"/>
          <w:szCs w:val="20"/>
        </w:rPr>
        <w:t>102</w:t>
      </w:r>
    </w:p>
    <w:p w:rsidR="00060CE6" w:rsidRDefault="00060CE6" w:rsidP="00060C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0CE6" w:rsidRDefault="006F3358" w:rsidP="006F33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3358">
        <w:rPr>
          <w:rFonts w:ascii="Times New Roman" w:hAnsi="Times New Roman"/>
          <w:b/>
          <w:sz w:val="26"/>
          <w:szCs w:val="26"/>
        </w:rPr>
        <w:t xml:space="preserve">Об </w:t>
      </w:r>
      <w:r w:rsidR="002B4B20">
        <w:rPr>
          <w:rFonts w:ascii="Times New Roman" w:hAnsi="Times New Roman"/>
          <w:b/>
          <w:sz w:val="26"/>
          <w:szCs w:val="26"/>
        </w:rPr>
        <w:t>определении мест, на которые запрещено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городского поселения «Город Мещовск»</w:t>
      </w:r>
    </w:p>
    <w:p w:rsidR="00060CE6" w:rsidRDefault="00060CE6" w:rsidP="00060C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0CE6" w:rsidRDefault="00060CE6" w:rsidP="00ED694B">
      <w:pPr>
        <w:spacing w:after="0" w:line="276" w:lineRule="auto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6F3358" w:rsidRPr="006F3358">
        <w:rPr>
          <w:rFonts w:ascii="Times New Roman" w:hAnsi="Times New Roman"/>
          <w:sz w:val="26"/>
          <w:szCs w:val="26"/>
        </w:rPr>
        <w:t>В соответствии с</w:t>
      </w:r>
      <w:r w:rsidR="002B4B20">
        <w:rPr>
          <w:rFonts w:ascii="Times New Roman" w:hAnsi="Times New Roman"/>
          <w:sz w:val="26"/>
          <w:szCs w:val="26"/>
        </w:rPr>
        <w:t xml:space="preserve"> частью 6.1 статьи 18 </w:t>
      </w:r>
      <w:r w:rsidR="002B4B20" w:rsidRPr="002B4B20">
        <w:rPr>
          <w:rFonts w:ascii="Times New Roman" w:hAnsi="Times New Roman"/>
          <w:sz w:val="26"/>
          <w:szCs w:val="26"/>
        </w:rPr>
        <w:t>Федеральн</w:t>
      </w:r>
      <w:r w:rsidR="002B4B20">
        <w:rPr>
          <w:rFonts w:ascii="Times New Roman" w:hAnsi="Times New Roman"/>
          <w:sz w:val="26"/>
          <w:szCs w:val="26"/>
        </w:rPr>
        <w:t>ого</w:t>
      </w:r>
      <w:r w:rsidR="002B4B20" w:rsidRPr="002B4B20">
        <w:rPr>
          <w:rFonts w:ascii="Times New Roman" w:hAnsi="Times New Roman"/>
          <w:sz w:val="26"/>
          <w:szCs w:val="26"/>
        </w:rPr>
        <w:t xml:space="preserve"> закон</w:t>
      </w:r>
      <w:r w:rsidR="002B4B20">
        <w:rPr>
          <w:rFonts w:ascii="Times New Roman" w:hAnsi="Times New Roman"/>
          <w:sz w:val="26"/>
          <w:szCs w:val="26"/>
        </w:rPr>
        <w:t>а</w:t>
      </w:r>
      <w:r w:rsidR="002B4B20" w:rsidRPr="002B4B20">
        <w:rPr>
          <w:rFonts w:ascii="Times New Roman" w:hAnsi="Times New Roman"/>
          <w:sz w:val="26"/>
          <w:szCs w:val="26"/>
        </w:rPr>
        <w:t xml:space="preserve"> от 27.12.2018 </w:t>
      </w:r>
      <w:r w:rsidR="002B4B20">
        <w:rPr>
          <w:rFonts w:ascii="Times New Roman" w:hAnsi="Times New Roman"/>
          <w:sz w:val="26"/>
          <w:szCs w:val="26"/>
        </w:rPr>
        <w:t>№</w:t>
      </w:r>
      <w:r w:rsidR="002B4B20" w:rsidRPr="002B4B20">
        <w:rPr>
          <w:rFonts w:ascii="Times New Roman" w:hAnsi="Times New Roman"/>
          <w:sz w:val="26"/>
          <w:szCs w:val="26"/>
        </w:rPr>
        <w:t xml:space="preserve"> 498-ФЗ</w:t>
      </w:r>
      <w:r w:rsidR="002B4B20">
        <w:rPr>
          <w:rFonts w:ascii="Times New Roman" w:hAnsi="Times New Roman"/>
          <w:sz w:val="26"/>
          <w:szCs w:val="26"/>
        </w:rPr>
        <w:t xml:space="preserve"> «</w:t>
      </w:r>
      <w:r w:rsidR="002B4B20" w:rsidRPr="002B4B20">
        <w:rPr>
          <w:rFonts w:ascii="Times New Roman" w:hAnsi="Times New Roman"/>
          <w:sz w:val="26"/>
          <w:szCs w:val="26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2B4B20">
        <w:rPr>
          <w:rFonts w:ascii="Times New Roman" w:hAnsi="Times New Roman"/>
          <w:sz w:val="26"/>
          <w:szCs w:val="26"/>
        </w:rPr>
        <w:t xml:space="preserve">», </w:t>
      </w:r>
      <w:r w:rsidR="006F3358"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  <w:szCs w:val="26"/>
        </w:rPr>
        <w:t xml:space="preserve">статьями 7, 33.1, 35  Устава  муниципального района «Мещовский район», администрация муниципального района «Мещовский район»     </w:t>
      </w:r>
    </w:p>
    <w:p w:rsidR="00060CE6" w:rsidRDefault="00060CE6" w:rsidP="00060CE6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060CE6" w:rsidRDefault="00060CE6" w:rsidP="00060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060CE6" w:rsidRDefault="00060CE6" w:rsidP="00060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4B20" w:rsidRDefault="002B4B20" w:rsidP="005360D7">
      <w:pPr>
        <w:pStyle w:val="a5"/>
        <w:numPr>
          <w:ilvl w:val="0"/>
          <w:numId w:val="3"/>
        </w:numPr>
        <w:spacing w:after="0" w:line="276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2B4B20">
        <w:rPr>
          <w:rFonts w:ascii="Times New Roman" w:hAnsi="Times New Roman"/>
          <w:sz w:val="26"/>
          <w:szCs w:val="26"/>
        </w:rPr>
        <w:t>Определить места, на которые запрещается возврат животных без владельцев в границах муниципального образования городское поселение «Город Мещовск»:</w:t>
      </w:r>
    </w:p>
    <w:p w:rsidR="00084D7E" w:rsidRDefault="002B4B20" w:rsidP="005360D7">
      <w:pPr>
        <w:pStyle w:val="a5"/>
        <w:numPr>
          <w:ilvl w:val="1"/>
          <w:numId w:val="3"/>
        </w:numPr>
        <w:spacing w:after="0" w:line="276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Территории общего пользования (в том числе</w:t>
      </w:r>
      <w:r w:rsidR="005360D7">
        <w:rPr>
          <w:rFonts w:ascii="Times New Roman" w:hAnsi="Times New Roman"/>
          <w:sz w:val="26"/>
          <w:szCs w:val="26"/>
        </w:rPr>
        <w:t xml:space="preserve"> центральная </w:t>
      </w:r>
      <w:r>
        <w:rPr>
          <w:rFonts w:ascii="Times New Roman" w:hAnsi="Times New Roman"/>
          <w:sz w:val="26"/>
          <w:szCs w:val="26"/>
        </w:rPr>
        <w:t>площад</w:t>
      </w:r>
      <w:r w:rsidR="005360D7">
        <w:rPr>
          <w:rFonts w:ascii="Times New Roman" w:hAnsi="Times New Roman"/>
          <w:sz w:val="26"/>
          <w:szCs w:val="26"/>
        </w:rPr>
        <w:t>ь (площадь имени Ленина)</w:t>
      </w:r>
      <w:r>
        <w:rPr>
          <w:rFonts w:ascii="Times New Roman" w:hAnsi="Times New Roman"/>
          <w:sz w:val="26"/>
          <w:szCs w:val="26"/>
        </w:rPr>
        <w:t xml:space="preserve">, улицы, проезды, набережные, береговые полосы водных объектов общего пользования, скверы, парки и другие территории, которыми беспрепятственно пользуется </w:t>
      </w:r>
      <w:r w:rsidR="005360D7">
        <w:rPr>
          <w:rFonts w:ascii="Times New Roman" w:hAnsi="Times New Roman"/>
          <w:sz w:val="26"/>
          <w:szCs w:val="26"/>
        </w:rPr>
        <w:t>неограниченный</w:t>
      </w:r>
      <w:r>
        <w:rPr>
          <w:rFonts w:ascii="Times New Roman" w:hAnsi="Times New Roman"/>
          <w:sz w:val="26"/>
          <w:szCs w:val="26"/>
        </w:rPr>
        <w:t xml:space="preserve"> круг лиц;</w:t>
      </w:r>
    </w:p>
    <w:p w:rsidR="002B4B20" w:rsidRDefault="005360D7" w:rsidP="005360D7">
      <w:pPr>
        <w:pStyle w:val="a5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5360D7" w:rsidRDefault="005360D7" w:rsidP="005360D7">
      <w:pPr>
        <w:pStyle w:val="a5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Территории дошкольных</w:t>
      </w:r>
      <w:r w:rsidR="001874F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образовательных</w:t>
      </w:r>
      <w:r w:rsidR="000D0F1D">
        <w:rPr>
          <w:rFonts w:ascii="Times New Roman" w:hAnsi="Times New Roman"/>
          <w:sz w:val="26"/>
          <w:szCs w:val="26"/>
        </w:rPr>
        <w:t xml:space="preserve"> и</w:t>
      </w:r>
      <w:r w:rsidR="001874F6">
        <w:rPr>
          <w:rFonts w:ascii="Times New Roman" w:hAnsi="Times New Roman"/>
          <w:sz w:val="26"/>
          <w:szCs w:val="26"/>
        </w:rPr>
        <w:t xml:space="preserve"> медицинских</w:t>
      </w:r>
      <w:r>
        <w:rPr>
          <w:rFonts w:ascii="Times New Roman" w:hAnsi="Times New Roman"/>
          <w:sz w:val="26"/>
          <w:szCs w:val="26"/>
        </w:rPr>
        <w:t xml:space="preserve"> учреждений</w:t>
      </w:r>
      <w:r w:rsidR="001874F6">
        <w:rPr>
          <w:rFonts w:ascii="Times New Roman" w:hAnsi="Times New Roman"/>
          <w:sz w:val="26"/>
          <w:szCs w:val="26"/>
        </w:rPr>
        <w:t>;</w:t>
      </w:r>
    </w:p>
    <w:p w:rsidR="001874F6" w:rsidRDefault="001874F6" w:rsidP="005360D7">
      <w:pPr>
        <w:pStyle w:val="a5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Территории, прилегающие к объектам культуры и искусства;</w:t>
      </w:r>
    </w:p>
    <w:p w:rsidR="001874F6" w:rsidRDefault="001874F6" w:rsidP="005360D7">
      <w:pPr>
        <w:pStyle w:val="a5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Территории, прилегающие к организациям общественного питания и магазинам;</w:t>
      </w:r>
    </w:p>
    <w:p w:rsidR="001874F6" w:rsidRDefault="001874F6" w:rsidP="005360D7">
      <w:pPr>
        <w:pStyle w:val="a5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Детские и спортивные площадки;</w:t>
      </w:r>
    </w:p>
    <w:p w:rsidR="001874F6" w:rsidRDefault="000D0F1D" w:rsidP="005360D7">
      <w:pPr>
        <w:pStyle w:val="a5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Стадионы, с</w:t>
      </w:r>
      <w:r w:rsidR="001874F6">
        <w:rPr>
          <w:rFonts w:ascii="Times New Roman" w:hAnsi="Times New Roman"/>
          <w:sz w:val="26"/>
          <w:szCs w:val="26"/>
        </w:rPr>
        <w:t>портивные комплексы для занятий активными видами спорта, площадки, предназначенные для спортивных игр на открытом воздухе;</w:t>
      </w:r>
    </w:p>
    <w:p w:rsidR="001874F6" w:rsidRDefault="001874F6" w:rsidP="005360D7">
      <w:pPr>
        <w:pStyle w:val="a5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Места размещения нестационарных торговых объектов;</w:t>
      </w:r>
    </w:p>
    <w:p w:rsidR="000D0F1D" w:rsidRDefault="000D0F1D" w:rsidP="005360D7">
      <w:pPr>
        <w:pStyle w:val="a5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Кладбища и мемориальные зоны;</w:t>
      </w:r>
    </w:p>
    <w:p w:rsidR="000D0F1D" w:rsidRDefault="000D0F1D" w:rsidP="005360D7">
      <w:pPr>
        <w:pStyle w:val="a5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Площадки для отдыха и досуга, проведения массовых мероприятий, размещения средств информации;</w:t>
      </w:r>
    </w:p>
    <w:p w:rsidR="000D0F1D" w:rsidRDefault="000D0F1D" w:rsidP="005360D7">
      <w:pPr>
        <w:pStyle w:val="a5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Территории учреждений социальной сферы;</w:t>
      </w:r>
    </w:p>
    <w:p w:rsidR="000D0F1D" w:rsidRPr="002B4B20" w:rsidRDefault="000D0F1D" w:rsidP="005360D7">
      <w:pPr>
        <w:pStyle w:val="a5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Территории розничных рынков.</w:t>
      </w:r>
    </w:p>
    <w:p w:rsidR="00C21276" w:rsidRDefault="000D0F1D" w:rsidP="00ED694B">
      <w:pPr>
        <w:pStyle w:val="a5"/>
        <w:numPr>
          <w:ilvl w:val="0"/>
          <w:numId w:val="3"/>
        </w:numPr>
        <w:spacing w:after="0" w:line="276" w:lineRule="auto"/>
        <w:ind w:left="0" w:right="-5" w:firstLine="705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1276">
        <w:rPr>
          <w:rFonts w:ascii="Times New Roman" w:hAnsi="Times New Roman"/>
          <w:sz w:val="26"/>
          <w:szCs w:val="26"/>
        </w:rPr>
        <w:t xml:space="preserve">Ответственными должностными лицами, уполномоченными на принятие решений о возврате животных без владельцев на прежние места обитания животных без владельцев </w:t>
      </w:r>
      <w:r w:rsidR="00602759" w:rsidRPr="00C21276">
        <w:rPr>
          <w:rFonts w:ascii="Times New Roman" w:hAnsi="Times New Roman"/>
          <w:sz w:val="26"/>
          <w:szCs w:val="26"/>
        </w:rPr>
        <w:t>являются</w:t>
      </w:r>
      <w:proofErr w:type="gramEnd"/>
      <w:r w:rsidR="00602759" w:rsidRPr="00C21276">
        <w:rPr>
          <w:rFonts w:ascii="Times New Roman" w:hAnsi="Times New Roman"/>
          <w:sz w:val="26"/>
          <w:szCs w:val="26"/>
        </w:rPr>
        <w:t xml:space="preserve"> заведующий отделом сельского хозяйства администрации муниципального района «Мещовский район» либо лицо, его заменяющее.</w:t>
      </w:r>
    </w:p>
    <w:p w:rsidR="00F84BA9" w:rsidRDefault="00060CE6" w:rsidP="00ED694B">
      <w:pPr>
        <w:pStyle w:val="a5"/>
        <w:numPr>
          <w:ilvl w:val="0"/>
          <w:numId w:val="3"/>
        </w:numPr>
        <w:spacing w:after="0" w:line="276" w:lineRule="auto"/>
        <w:ind w:left="0" w:right="-5" w:firstLine="705"/>
        <w:jc w:val="both"/>
        <w:rPr>
          <w:rFonts w:ascii="Times New Roman" w:hAnsi="Times New Roman"/>
          <w:sz w:val="26"/>
          <w:szCs w:val="26"/>
        </w:rPr>
      </w:pPr>
      <w:r w:rsidRPr="00F84BA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</w:t>
      </w:r>
      <w:r w:rsidR="00ED694B" w:rsidRPr="00F84BA9">
        <w:rPr>
          <w:rFonts w:ascii="Times New Roman" w:hAnsi="Times New Roman"/>
          <w:sz w:val="26"/>
          <w:szCs w:val="26"/>
        </w:rPr>
        <w:t xml:space="preserve">подписания </w:t>
      </w:r>
      <w:r w:rsidRPr="00F84BA9">
        <w:rPr>
          <w:rFonts w:ascii="Times New Roman" w:hAnsi="Times New Roman"/>
          <w:sz w:val="26"/>
          <w:szCs w:val="26"/>
        </w:rPr>
        <w:t>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060CE6" w:rsidRPr="00F84BA9" w:rsidRDefault="00060CE6" w:rsidP="00ED694B">
      <w:pPr>
        <w:pStyle w:val="a5"/>
        <w:numPr>
          <w:ilvl w:val="0"/>
          <w:numId w:val="3"/>
        </w:numPr>
        <w:spacing w:after="0" w:line="276" w:lineRule="auto"/>
        <w:ind w:left="0" w:right="-5" w:firstLine="705"/>
        <w:jc w:val="both"/>
        <w:rPr>
          <w:rFonts w:ascii="Times New Roman" w:hAnsi="Times New Roman"/>
          <w:sz w:val="26"/>
          <w:szCs w:val="26"/>
        </w:rPr>
      </w:pPr>
      <w:r w:rsidRPr="00F84BA9">
        <w:rPr>
          <w:rFonts w:ascii="Times New Roman" w:hAnsi="Times New Roman"/>
          <w:sz w:val="26"/>
          <w:szCs w:val="26"/>
        </w:rPr>
        <w:t>Контроль исполнения настоящего Постановления возложить на заместителя главы администрации - заведующего отделом городского хозяйства  Лаврикову Н.Х.</w:t>
      </w:r>
    </w:p>
    <w:p w:rsidR="00060CE6" w:rsidRDefault="00060CE6" w:rsidP="00060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0"/>
        </w:rPr>
      </w:pPr>
    </w:p>
    <w:p w:rsidR="00060CE6" w:rsidRDefault="00060CE6" w:rsidP="00060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0"/>
        </w:rPr>
      </w:pPr>
    </w:p>
    <w:p w:rsidR="00060CE6" w:rsidRDefault="005F0F26" w:rsidP="00060CE6">
      <w:pPr>
        <w:spacing w:after="0" w:line="240" w:lineRule="auto"/>
        <w:rPr>
          <w:rFonts w:ascii="Times New Roman" w:hAnsi="Times New Roman"/>
          <w:b/>
          <w:sz w:val="26"/>
          <w:szCs w:val="20"/>
        </w:rPr>
      </w:pPr>
      <w:proofErr w:type="spellStart"/>
      <w:r>
        <w:rPr>
          <w:rFonts w:ascii="Times New Roman" w:hAnsi="Times New Roman"/>
          <w:b/>
          <w:sz w:val="26"/>
          <w:szCs w:val="20"/>
        </w:rPr>
        <w:t>И.о</w:t>
      </w:r>
      <w:proofErr w:type="spellEnd"/>
      <w:r>
        <w:rPr>
          <w:rFonts w:ascii="Times New Roman" w:hAnsi="Times New Roman"/>
          <w:b/>
          <w:sz w:val="26"/>
          <w:szCs w:val="20"/>
        </w:rPr>
        <w:t xml:space="preserve">. </w:t>
      </w:r>
      <w:r w:rsidR="00060CE6">
        <w:rPr>
          <w:rFonts w:ascii="Times New Roman" w:hAnsi="Times New Roman"/>
          <w:b/>
          <w:sz w:val="26"/>
          <w:szCs w:val="20"/>
        </w:rPr>
        <w:t>Глав</w:t>
      </w:r>
      <w:r>
        <w:rPr>
          <w:rFonts w:ascii="Times New Roman" w:hAnsi="Times New Roman"/>
          <w:b/>
          <w:sz w:val="26"/>
          <w:szCs w:val="20"/>
        </w:rPr>
        <w:t>ы</w:t>
      </w:r>
      <w:r w:rsidR="00060CE6">
        <w:rPr>
          <w:rFonts w:ascii="Times New Roman" w:hAnsi="Times New Roman"/>
          <w:b/>
          <w:sz w:val="26"/>
          <w:szCs w:val="20"/>
        </w:rPr>
        <w:t xml:space="preserve"> администрации                                                                                  </w:t>
      </w:r>
      <w:r>
        <w:rPr>
          <w:rFonts w:ascii="Times New Roman" w:hAnsi="Times New Roman"/>
          <w:b/>
          <w:sz w:val="26"/>
          <w:szCs w:val="20"/>
        </w:rPr>
        <w:t>Б</w:t>
      </w:r>
      <w:r w:rsidR="00060CE6">
        <w:rPr>
          <w:rFonts w:ascii="Times New Roman" w:hAnsi="Times New Roman"/>
          <w:b/>
          <w:sz w:val="26"/>
          <w:szCs w:val="20"/>
        </w:rPr>
        <w:t>.</w:t>
      </w:r>
      <w:r>
        <w:rPr>
          <w:rFonts w:ascii="Times New Roman" w:hAnsi="Times New Roman"/>
          <w:b/>
          <w:sz w:val="26"/>
          <w:szCs w:val="20"/>
        </w:rPr>
        <w:t>В</w:t>
      </w:r>
      <w:r w:rsidR="00060CE6">
        <w:rPr>
          <w:rFonts w:ascii="Times New Roman" w:hAnsi="Times New Roman"/>
          <w:b/>
          <w:sz w:val="26"/>
          <w:szCs w:val="20"/>
        </w:rPr>
        <w:t xml:space="preserve">. </w:t>
      </w:r>
      <w:r>
        <w:rPr>
          <w:rFonts w:ascii="Times New Roman" w:hAnsi="Times New Roman"/>
          <w:b/>
          <w:sz w:val="26"/>
          <w:szCs w:val="20"/>
        </w:rPr>
        <w:t>Симаков</w:t>
      </w:r>
    </w:p>
    <w:p w:rsidR="00EB3323" w:rsidRDefault="00EB3323" w:rsidP="00060CE6">
      <w:pPr>
        <w:spacing w:after="0" w:line="240" w:lineRule="auto"/>
        <w:rPr>
          <w:rFonts w:ascii="Times New Roman" w:hAnsi="Times New Roman"/>
          <w:b/>
          <w:sz w:val="26"/>
          <w:szCs w:val="20"/>
        </w:rPr>
      </w:pPr>
    </w:p>
    <w:p w:rsidR="00EB3323" w:rsidRDefault="00EB3323" w:rsidP="00060CE6">
      <w:pPr>
        <w:spacing w:after="0" w:line="240" w:lineRule="auto"/>
        <w:rPr>
          <w:rFonts w:ascii="Times New Roman" w:hAnsi="Times New Roman"/>
          <w:b/>
          <w:sz w:val="26"/>
          <w:szCs w:val="20"/>
        </w:rPr>
      </w:pPr>
    </w:p>
    <w:p w:rsidR="00EB3323" w:rsidRDefault="00EB3323" w:rsidP="00060CE6">
      <w:pPr>
        <w:spacing w:after="0" w:line="240" w:lineRule="auto"/>
        <w:rPr>
          <w:rFonts w:ascii="Times New Roman" w:hAnsi="Times New Roman"/>
          <w:b/>
          <w:sz w:val="26"/>
          <w:szCs w:val="20"/>
        </w:rPr>
      </w:pPr>
    </w:p>
    <w:p w:rsidR="00EB3323" w:rsidRDefault="00EB3323" w:rsidP="00060CE6">
      <w:pPr>
        <w:spacing w:after="0" w:line="240" w:lineRule="auto"/>
        <w:rPr>
          <w:rFonts w:ascii="Times New Roman" w:hAnsi="Times New Roman"/>
          <w:b/>
          <w:sz w:val="26"/>
          <w:szCs w:val="20"/>
        </w:rPr>
      </w:pPr>
    </w:p>
    <w:p w:rsidR="00EB3323" w:rsidRDefault="00EB3323" w:rsidP="00060CE6">
      <w:pPr>
        <w:spacing w:after="0" w:line="240" w:lineRule="auto"/>
        <w:rPr>
          <w:rFonts w:ascii="Times New Roman" w:hAnsi="Times New Roman"/>
          <w:b/>
          <w:sz w:val="26"/>
          <w:szCs w:val="20"/>
        </w:rPr>
      </w:pPr>
    </w:p>
    <w:sectPr w:rsidR="00EB3323" w:rsidSect="00060C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C7F"/>
    <w:multiLevelType w:val="hybridMultilevel"/>
    <w:tmpl w:val="8DE0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2BC2"/>
    <w:multiLevelType w:val="hybridMultilevel"/>
    <w:tmpl w:val="F13C3870"/>
    <w:lvl w:ilvl="0" w:tplc="32E86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D3EA8"/>
    <w:multiLevelType w:val="multilevel"/>
    <w:tmpl w:val="995A8D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37"/>
    <w:rsid w:val="00060CE6"/>
    <w:rsid w:val="00084D7E"/>
    <w:rsid w:val="000D0F1D"/>
    <w:rsid w:val="001874F6"/>
    <w:rsid w:val="001F70DD"/>
    <w:rsid w:val="002B4B20"/>
    <w:rsid w:val="003065AF"/>
    <w:rsid w:val="004D0297"/>
    <w:rsid w:val="005360D7"/>
    <w:rsid w:val="005F0F26"/>
    <w:rsid w:val="00602759"/>
    <w:rsid w:val="00651C44"/>
    <w:rsid w:val="006F3358"/>
    <w:rsid w:val="007D37DB"/>
    <w:rsid w:val="008B3E60"/>
    <w:rsid w:val="00944C37"/>
    <w:rsid w:val="009633CC"/>
    <w:rsid w:val="009867D3"/>
    <w:rsid w:val="009F1BEB"/>
    <w:rsid w:val="00C21276"/>
    <w:rsid w:val="00CC0C4E"/>
    <w:rsid w:val="00CD0333"/>
    <w:rsid w:val="00D961E3"/>
    <w:rsid w:val="00DA683C"/>
    <w:rsid w:val="00EB3323"/>
    <w:rsid w:val="00EC3BA0"/>
    <w:rsid w:val="00ED694B"/>
    <w:rsid w:val="00F576EE"/>
    <w:rsid w:val="00F84BA9"/>
    <w:rsid w:val="00F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E6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C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7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E6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C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Bugalter3</dc:creator>
  <cp:lastModifiedBy>Bugalter3</cp:lastModifiedBy>
  <cp:revision>9</cp:revision>
  <cp:lastPrinted>2023-02-15T06:30:00Z</cp:lastPrinted>
  <dcterms:created xsi:type="dcterms:W3CDTF">2023-02-15T05:27:00Z</dcterms:created>
  <dcterms:modified xsi:type="dcterms:W3CDTF">2023-02-20T07:29:00Z</dcterms:modified>
</cp:coreProperties>
</file>