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color w:val="000000"/>
          <w:spacing w:val="9"/>
          <w:sz w:val="44"/>
        </w:rPr>
      </w:pPr>
      <w:r>
        <w:rPr>
          <w:b w:val="1"/>
          <w:color w:val="000000"/>
          <w:spacing w:val="9"/>
          <w:sz w:val="44"/>
          <w:highlight w:val="white"/>
        </w:rPr>
        <w:drawing>
          <wp:inline>
            <wp:extent cx="810260" cy="9144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810260" cy="9144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</w:pPr>
      <w:r>
        <w:rPr>
          <w:b w:val="1"/>
          <w:color w:val="000000"/>
          <w:spacing w:val="9"/>
          <w:sz w:val="44"/>
        </w:rPr>
        <w:t>ГОРОДСКАЯ ДУМА</w:t>
      </w:r>
    </w:p>
    <w:p w14:paraId="03000000">
      <w:pPr>
        <w:ind/>
        <w:jc w:val="center"/>
        <w:rPr>
          <w:color w:val="000000"/>
          <w:spacing w:val="11"/>
          <w:sz w:val="28"/>
        </w:rPr>
      </w:pPr>
      <w:r>
        <w:rPr>
          <w:color w:val="000000"/>
          <w:spacing w:val="11"/>
          <w:sz w:val="28"/>
        </w:rPr>
        <w:t>муниципального образования городского поселения</w:t>
      </w:r>
    </w:p>
    <w:p w14:paraId="04000000">
      <w:pPr>
        <w:ind/>
        <w:jc w:val="center"/>
        <w:rPr>
          <w:sz w:val="28"/>
        </w:rPr>
      </w:pPr>
      <w:r>
        <w:rPr>
          <w:color w:val="000000"/>
          <w:spacing w:val="11"/>
          <w:sz w:val="28"/>
        </w:rPr>
        <w:t xml:space="preserve">«Город Мещовск» </w:t>
      </w:r>
      <w:r>
        <w:rPr>
          <w:color w:val="000000"/>
          <w:spacing w:val="11"/>
          <w:sz w:val="28"/>
        </w:rPr>
        <w:t>Мещовского</w:t>
      </w:r>
      <w:r>
        <w:rPr>
          <w:color w:val="000000"/>
          <w:spacing w:val="11"/>
          <w:sz w:val="28"/>
        </w:rPr>
        <w:t xml:space="preserve"> района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40"/>
        </w:rPr>
      </w:pPr>
    </w:p>
    <w:p w14:paraId="06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48"/>
        </w:rPr>
      </w:pPr>
      <w:r>
        <w:rPr>
          <w:rFonts w:ascii="Times New Roman" w:hAnsi="Times New Roman"/>
          <w:b w:val="1"/>
          <w:sz w:val="48"/>
        </w:rPr>
        <w:t>Р</w:t>
      </w:r>
      <w:r>
        <w:rPr>
          <w:rFonts w:ascii="Times New Roman" w:hAnsi="Times New Roman"/>
          <w:b w:val="1"/>
          <w:sz w:val="48"/>
        </w:rPr>
        <w:t xml:space="preserve"> Е Ш Е Н И Е </w:t>
      </w: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декабря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№</w:t>
      </w:r>
      <w:r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>1</w:t>
      </w: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 внесении изменений в решение Городской Думы от 13.11.2013 № 44 «</w:t>
      </w:r>
      <w:r>
        <w:rPr>
          <w:rFonts w:ascii="Times New Roman" w:hAnsi="Times New Roman"/>
          <w:b w:val="1"/>
          <w:sz w:val="26"/>
        </w:rPr>
        <w:t>Об утверждении Положения о бюджетном процессе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в </w:t>
      </w:r>
      <w:r>
        <w:rPr>
          <w:rFonts w:ascii="Times New Roman" w:hAnsi="Times New Roman"/>
          <w:b w:val="1"/>
          <w:sz w:val="26"/>
        </w:rPr>
        <w:t>городском</w:t>
      </w:r>
      <w:r>
        <w:rPr>
          <w:rFonts w:ascii="Times New Roman" w:hAnsi="Times New Roman"/>
          <w:b w:val="1"/>
          <w:sz w:val="26"/>
        </w:rPr>
        <w:t xml:space="preserve"> п</w:t>
      </w:r>
      <w:r>
        <w:rPr>
          <w:rFonts w:ascii="Times New Roman" w:hAnsi="Times New Roman"/>
          <w:b w:val="1"/>
          <w:sz w:val="26"/>
        </w:rPr>
        <w:t>оселении «Город Мещовск</w:t>
      </w:r>
      <w:r>
        <w:rPr>
          <w:rFonts w:ascii="Times New Roman" w:hAnsi="Times New Roman"/>
          <w:b w:val="1"/>
          <w:sz w:val="26"/>
        </w:rPr>
        <w:t>»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F000000">
      <w:pPr>
        <w:spacing w:after="0" w:before="0" w:line="240" w:lineRule="auto"/>
        <w:ind w:firstLine="540"/>
        <w:jc w:val="both"/>
        <w:rPr>
          <w:sz w:val="26"/>
        </w:rPr>
      </w:pPr>
      <w:r>
        <w:rPr>
          <w:sz w:val="26"/>
        </w:rPr>
        <w:t>В соответствии со статьями 17 и 52 Федерального закона "Об общих принципах организации местного самоуправления в Российской Федерации" №131-ФЗ от 06.10.2003, статьями 3 и 187 Бюджетного кодекса Российской Федерации</w:t>
      </w:r>
      <w:r>
        <w:rPr>
          <w:sz w:val="26"/>
        </w:rPr>
        <w:t xml:space="preserve">, </w:t>
      </w:r>
      <w:r>
        <w:rPr>
          <w:sz w:val="26"/>
        </w:rPr>
        <w:t xml:space="preserve"> статья</w:t>
      </w:r>
      <w:r>
        <w:rPr>
          <w:sz w:val="26"/>
        </w:rPr>
        <w:t>ми</w:t>
      </w:r>
      <w:r>
        <w:rPr>
          <w:sz w:val="26"/>
        </w:rPr>
        <w:t xml:space="preserve"> 57, </w:t>
      </w:r>
      <w:r>
        <w:rPr>
          <w:sz w:val="26"/>
        </w:rPr>
        <w:t>63 - 6</w:t>
      </w:r>
      <w:r>
        <w:rPr>
          <w:sz w:val="26"/>
        </w:rPr>
        <w:t xml:space="preserve">6 Устава </w:t>
      </w:r>
      <w:r>
        <w:rPr>
          <w:sz w:val="26"/>
        </w:rPr>
        <w:t>городско</w:t>
      </w:r>
      <w:r>
        <w:rPr>
          <w:sz w:val="26"/>
        </w:rPr>
        <w:t>го</w:t>
      </w:r>
      <w:r>
        <w:rPr>
          <w:sz w:val="26"/>
        </w:rPr>
        <w:t xml:space="preserve"> поселени</w:t>
      </w:r>
      <w:r>
        <w:rPr>
          <w:sz w:val="26"/>
        </w:rPr>
        <w:t>я</w:t>
      </w:r>
      <w:r>
        <w:rPr>
          <w:sz w:val="26"/>
        </w:rPr>
        <w:t xml:space="preserve"> "</w:t>
      </w:r>
      <w:r>
        <w:rPr>
          <w:sz w:val="26"/>
        </w:rPr>
        <w:t>Город Мещовск</w:t>
      </w:r>
      <w:r>
        <w:rPr>
          <w:sz w:val="26"/>
        </w:rPr>
        <w:t>"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Городская Д</w:t>
      </w:r>
      <w:r>
        <w:rPr>
          <w:sz w:val="26"/>
        </w:rPr>
        <w:t>ума</w:t>
      </w:r>
      <w:r>
        <w:rPr>
          <w:sz w:val="26"/>
        </w:rPr>
        <w:t> </w:t>
      </w:r>
    </w:p>
    <w:p w14:paraId="10000000">
      <w:pPr>
        <w:spacing w:after="0" w:before="0" w:line="240" w:lineRule="auto"/>
        <w:ind/>
        <w:jc w:val="center"/>
        <w:rPr>
          <w:b w:val="1"/>
          <w:sz w:val="26"/>
        </w:rPr>
      </w:pPr>
      <w:r>
        <w:rPr>
          <w:b w:val="1"/>
          <w:sz w:val="26"/>
        </w:rPr>
        <w:t>Р</w:t>
      </w:r>
      <w:r>
        <w:rPr>
          <w:b w:val="1"/>
          <w:sz w:val="26"/>
        </w:rPr>
        <w:t xml:space="preserve"> Е Ш И Л А:</w:t>
      </w:r>
    </w:p>
    <w:p w14:paraId="11000000">
      <w:pPr>
        <w:spacing w:after="0" w:before="0" w:line="240" w:lineRule="auto"/>
        <w:ind w:firstLine="540"/>
        <w:jc w:val="both"/>
        <w:rPr>
          <w:sz w:val="10"/>
        </w:rPr>
      </w:pPr>
      <w:r>
        <w:rPr>
          <w:sz w:val="10"/>
        </w:rPr>
        <w:t> </w:t>
      </w:r>
    </w:p>
    <w:p w14:paraId="12000000">
      <w:pPr>
        <w:ind/>
        <w:jc w:val="both"/>
        <w:rPr>
          <w:sz w:val="26"/>
        </w:rPr>
      </w:pPr>
      <w:r>
        <w:rPr>
          <w:sz w:val="26"/>
        </w:rPr>
        <w:t xml:space="preserve">     </w:t>
      </w:r>
      <w:r>
        <w:rPr>
          <w:sz w:val="26"/>
        </w:rPr>
        <w:t xml:space="preserve">1. </w:t>
      </w:r>
      <w:r>
        <w:rPr>
          <w:sz w:val="26"/>
        </w:rPr>
        <w:t xml:space="preserve">Положения о бюджетном процессе в муниципальном образовании городское поселение «Город Мещовск», утвержденное </w:t>
      </w:r>
      <w:r>
        <w:rPr>
          <w:sz w:val="26"/>
        </w:rPr>
        <w:t xml:space="preserve">решением Городской Думы от </w:t>
      </w:r>
      <w:r>
        <w:rPr>
          <w:sz w:val="26"/>
        </w:rPr>
        <w:t xml:space="preserve"> </w:t>
      </w:r>
      <w:r>
        <w:rPr>
          <w:sz w:val="26"/>
        </w:rPr>
        <w:t xml:space="preserve">13.11.2013 № 44 (в ред. от 29.05.2019 № 17) изложить в новой редакции, </w:t>
      </w:r>
      <w:r>
        <w:rPr>
          <w:sz w:val="26"/>
        </w:rPr>
        <w:t>согласно приложения</w:t>
      </w:r>
      <w:r>
        <w:rPr>
          <w:sz w:val="26"/>
        </w:rPr>
        <w:t xml:space="preserve"> к настоящему решению.</w:t>
      </w:r>
      <w:r>
        <w:rPr>
          <w:sz w:val="26"/>
        </w:rPr>
        <w:t> </w:t>
      </w:r>
    </w:p>
    <w:p w14:paraId="13000000">
      <w:pPr>
        <w:ind/>
        <w:jc w:val="both"/>
        <w:rPr>
          <w:sz w:val="26"/>
        </w:rPr>
      </w:pPr>
      <w:r>
        <w:rPr>
          <w:sz w:val="26"/>
        </w:rPr>
        <w:t xml:space="preserve">     2. Настоящее р</w:t>
      </w:r>
      <w:r>
        <w:rPr>
          <w:sz w:val="26"/>
        </w:rPr>
        <w:t>ешение вступает в силу после его</w:t>
      </w:r>
      <w:r>
        <w:rPr>
          <w:sz w:val="26"/>
        </w:rPr>
        <w:t xml:space="preserve"> официального опубликования </w:t>
      </w:r>
      <w:r>
        <w:rPr>
          <w:sz w:val="26"/>
        </w:rPr>
        <w:t xml:space="preserve"> </w:t>
      </w:r>
      <w:r>
        <w:rPr>
          <w:sz w:val="26"/>
        </w:rPr>
        <w:t>(</w:t>
      </w:r>
      <w:r>
        <w:rPr>
          <w:sz w:val="26"/>
        </w:rPr>
        <w:t>обнародования</w:t>
      </w:r>
      <w:r>
        <w:rPr>
          <w:sz w:val="26"/>
        </w:rPr>
        <w:t xml:space="preserve">) и подлежит размещению на официальном сайте </w:t>
      </w:r>
      <w:r>
        <w:rPr>
          <w:sz w:val="26"/>
        </w:rPr>
        <w:t>администрации муниципального района «Мещовский район»</w:t>
      </w:r>
      <w:r>
        <w:rPr>
          <w:sz w:val="26"/>
        </w:rPr>
        <w:t xml:space="preserve"> в сети </w:t>
      </w:r>
      <w:r>
        <w:rPr>
          <w:sz w:val="26"/>
        </w:rPr>
        <w:t>«</w:t>
      </w:r>
      <w:r>
        <w:rPr>
          <w:sz w:val="26"/>
        </w:rPr>
        <w:t>Интернет</w:t>
      </w:r>
      <w:r>
        <w:rPr>
          <w:sz w:val="26"/>
        </w:rPr>
        <w:t>»</w:t>
      </w:r>
      <w:r>
        <w:rPr>
          <w:sz w:val="26"/>
        </w:rPr>
        <w:t>.</w:t>
      </w:r>
      <w:r>
        <w:rPr>
          <w:sz w:val="26"/>
        </w:rPr>
        <w:t> </w:t>
      </w:r>
    </w:p>
    <w:p w14:paraId="14000000">
      <w:pPr>
        <w:spacing w:after="0" w:before="0" w:line="240" w:lineRule="auto"/>
        <w:ind w:firstLine="540"/>
        <w:jc w:val="both"/>
        <w:rPr>
          <w:sz w:val="26"/>
        </w:rPr>
      </w:pPr>
      <w:r>
        <w:rPr>
          <w:sz w:val="26"/>
        </w:rPr>
        <w:t> </w:t>
      </w:r>
    </w:p>
    <w:p w14:paraId="15000000">
      <w:pPr>
        <w:spacing w:after="0" w:before="0" w:line="240" w:lineRule="auto"/>
        <w:ind w:firstLine="540"/>
        <w:jc w:val="both"/>
        <w:rPr>
          <w:sz w:val="26"/>
        </w:rPr>
      </w:pPr>
    </w:p>
    <w:p w14:paraId="16000000">
      <w:pPr>
        <w:spacing w:after="0" w:before="0" w:line="240" w:lineRule="auto"/>
        <w:ind/>
        <w:rPr>
          <w:sz w:val="26"/>
        </w:rPr>
      </w:pPr>
      <w:r>
        <w:rPr>
          <w:b w:val="1"/>
          <w:sz w:val="26"/>
        </w:rPr>
        <w:t xml:space="preserve"> Глава </w:t>
      </w:r>
      <w:r>
        <w:rPr>
          <w:b w:val="1"/>
          <w:sz w:val="26"/>
        </w:rPr>
        <w:t>городского поселения</w:t>
      </w:r>
      <w:r>
        <w:rPr>
          <w:b w:val="1"/>
          <w:sz w:val="26"/>
        </w:rPr>
        <w:t xml:space="preserve">       </w:t>
      </w:r>
      <w:r>
        <w:rPr>
          <w:b w:val="1"/>
          <w:sz w:val="26"/>
        </w:rPr>
        <w:t>                 </w:t>
      </w:r>
      <w:r>
        <w:rPr>
          <w:b w:val="1"/>
          <w:sz w:val="26"/>
        </w:rPr>
        <w:t xml:space="preserve">         </w:t>
      </w:r>
      <w:r>
        <w:rPr>
          <w:b w:val="1"/>
          <w:sz w:val="26"/>
        </w:rPr>
        <w:t>    </w:t>
      </w:r>
      <w:r>
        <w:rPr>
          <w:b w:val="1"/>
          <w:sz w:val="26"/>
        </w:rPr>
        <w:t xml:space="preserve">   </w:t>
      </w:r>
      <w:r>
        <w:rPr>
          <w:b w:val="1"/>
          <w:sz w:val="26"/>
        </w:rPr>
        <w:t xml:space="preserve">   </w:t>
      </w:r>
      <w:r>
        <w:rPr>
          <w:b w:val="1"/>
          <w:sz w:val="26"/>
        </w:rPr>
        <w:t xml:space="preserve">         </w:t>
      </w:r>
      <w:r>
        <w:rPr>
          <w:b w:val="1"/>
          <w:sz w:val="26"/>
        </w:rPr>
        <w:t xml:space="preserve">            </w:t>
      </w:r>
      <w:r>
        <w:rPr>
          <w:b w:val="1"/>
          <w:sz w:val="26"/>
        </w:rPr>
        <w:t>Г.Е. Го</w:t>
      </w:r>
      <w:r>
        <w:rPr>
          <w:b w:val="1"/>
          <w:sz w:val="26"/>
        </w:rPr>
        <w:t>ликова</w:t>
      </w:r>
    </w:p>
    <w:p w14:paraId="17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2025-02-18T05:52:47Z</dcterms:modified>
</cp:coreProperties>
</file>