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91" w:rsidRDefault="00430E2E">
      <w:pPr>
        <w:jc w:val="center"/>
        <w:rPr>
          <w:sz w:val="2"/>
          <w:szCs w:val="2"/>
        </w:rPr>
      </w:pPr>
      <w:r w:rsidRPr="00430E2E">
        <w:rPr>
          <w:noProof/>
          <w:lang w:bidi="ar-SA"/>
        </w:rPr>
        <w:drawing>
          <wp:inline distT="0" distB="0" distL="0" distR="0">
            <wp:extent cx="809625" cy="914400"/>
            <wp:effectExtent l="19050" t="0" r="9525" b="0"/>
            <wp:docPr id="6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091" w:rsidRPr="00430E2E" w:rsidRDefault="003C2091" w:rsidP="00430E2E">
      <w:pPr>
        <w:rPr>
          <w:sz w:val="30"/>
          <w:szCs w:val="30"/>
        </w:rPr>
      </w:pPr>
    </w:p>
    <w:p w:rsidR="003C2091" w:rsidRDefault="00CB57DD">
      <w:pPr>
        <w:pStyle w:val="30"/>
      </w:pPr>
      <w:r>
        <w:t>РАЙОННОЕ СОБРАНИЕ</w:t>
      </w:r>
      <w:r>
        <w:br/>
        <w:t>муниципального района «Мещовский район»</w:t>
      </w:r>
      <w:r>
        <w:br/>
      </w:r>
      <w:r>
        <w:rPr>
          <w:b w:val="0"/>
          <w:bCs w:val="0"/>
        </w:rPr>
        <w:t>Калужской области</w:t>
      </w:r>
    </w:p>
    <w:p w:rsidR="003C2091" w:rsidRDefault="00CB57DD">
      <w:pPr>
        <w:pStyle w:val="11"/>
        <w:keepNext/>
        <w:keepLines/>
      </w:pPr>
      <w:bookmarkStart w:id="0" w:name="bookmark0"/>
      <w:r>
        <w:t>РЕШЕНИЕ</w:t>
      </w:r>
      <w:bookmarkEnd w:id="0"/>
      <w:r w:rsidR="0051225B">
        <w:t xml:space="preserve"> </w:t>
      </w:r>
    </w:p>
    <w:p w:rsidR="003C2091" w:rsidRPr="0051225B" w:rsidRDefault="007926D6" w:rsidP="0029101D">
      <w:pPr>
        <w:pStyle w:val="40"/>
        <w:tabs>
          <w:tab w:val="left" w:pos="2040"/>
        </w:tabs>
        <w:jc w:val="left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1 февраля 2024 года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  <w:t xml:space="preserve">                            № 296</w:t>
      </w:r>
    </w:p>
    <w:p w:rsidR="003C2091" w:rsidRDefault="00CB57DD">
      <w:pPr>
        <w:pStyle w:val="20"/>
        <w:keepNext/>
        <w:keepLines/>
        <w:spacing w:line="269" w:lineRule="auto"/>
      </w:pPr>
      <w:bookmarkStart w:id="1" w:name="bookmark2"/>
      <w:bookmarkStart w:id="2" w:name="_Hlk156379691"/>
      <w:r>
        <w:t>Об установлении поправочных коэффициентов для муниципальных</w:t>
      </w:r>
      <w:r>
        <w:br/>
        <w:t>общеобразовательных организаций Мещовского района</w:t>
      </w:r>
      <w:bookmarkEnd w:id="1"/>
    </w:p>
    <w:bookmarkEnd w:id="2"/>
    <w:p w:rsidR="003C2091" w:rsidRPr="00206A9D" w:rsidRDefault="00CB57DD" w:rsidP="00206A9D">
      <w:pPr>
        <w:pStyle w:val="1"/>
        <w:spacing w:after="0" w:line="240" w:lineRule="auto"/>
        <w:ind w:firstLine="567"/>
        <w:jc w:val="both"/>
      </w:pPr>
      <w:proofErr w:type="gramStart"/>
      <w:r>
        <w:t xml:space="preserve">На основании статьи 43 Федерального закона от 06.10.2003 </w:t>
      </w:r>
      <w:r w:rsidRPr="00206A9D">
        <w:t>№ 131-ФЗ «Об общих принципах организации местного самоуправления в Российской Федерации», руководствуясь статьей 3 Закона Калужско</w:t>
      </w:r>
      <w:r w:rsidR="004434F7" w:rsidRPr="00206A9D">
        <w:t>й области от 07.05.2008 № 428-ОЗ</w:t>
      </w:r>
      <w:r w:rsidRPr="00206A9D">
        <w:t xml:space="preserve"> «Об установлении региональной системы оплаты труда работников образовательных организаций», руководствуясь Законом Калужско</w:t>
      </w:r>
      <w:r w:rsidR="004434F7" w:rsidRPr="00206A9D">
        <w:t>й области от 27.12.2006 № 272-ОЗ</w:t>
      </w:r>
      <w:r w:rsidRPr="00206A9D">
        <w:t xml:space="preserve"> «Об установлении нормативов»</w:t>
      </w:r>
      <w:r w:rsidR="0029101D" w:rsidRPr="00206A9D">
        <w:t>,</w:t>
      </w:r>
      <w:r w:rsidR="008226C5" w:rsidRPr="00206A9D">
        <w:t xml:space="preserve"> </w:t>
      </w:r>
      <w:r w:rsidR="00C73F12" w:rsidRPr="00206A9D">
        <w:t>руководствуясь</w:t>
      </w:r>
      <w:r w:rsidR="00E20F12" w:rsidRPr="00206A9D">
        <w:t xml:space="preserve"> Законом Калужской области</w:t>
      </w:r>
      <w:r w:rsidR="006B72F3" w:rsidRPr="00206A9D">
        <w:t xml:space="preserve"> </w:t>
      </w:r>
      <w:r w:rsidR="00616EC6" w:rsidRPr="00206A9D">
        <w:t>от 28.12.2023</w:t>
      </w:r>
      <w:r w:rsidR="00206A9D" w:rsidRPr="00206A9D">
        <w:t xml:space="preserve"> </w:t>
      </w:r>
      <w:r w:rsidR="00616EC6" w:rsidRPr="00206A9D">
        <w:t xml:space="preserve">№ 449-ОЗ </w:t>
      </w:r>
      <w:r w:rsidR="004434F7" w:rsidRPr="00206A9D">
        <w:t>«О внесении изменений в Закон Калужской области</w:t>
      </w:r>
      <w:proofErr w:type="gramEnd"/>
      <w:r w:rsidR="004434F7" w:rsidRPr="00206A9D">
        <w:t xml:space="preserve"> </w:t>
      </w:r>
      <w:r w:rsidR="00616EC6" w:rsidRPr="00206A9D">
        <w:t>«Об установлении нормативов»</w:t>
      </w:r>
      <w:r w:rsidR="009D57D4" w:rsidRPr="00206A9D">
        <w:t>,</w:t>
      </w:r>
      <w:r w:rsidR="00DC46D8" w:rsidRPr="00206A9D">
        <w:t xml:space="preserve"> </w:t>
      </w:r>
      <w:r w:rsidRPr="00206A9D">
        <w:t xml:space="preserve"> в связи </w:t>
      </w:r>
      <w:r w:rsidR="00AE69E0" w:rsidRPr="00206A9D">
        <w:t xml:space="preserve">с </w:t>
      </w:r>
      <w:r w:rsidRPr="00206A9D">
        <w:t xml:space="preserve">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</w:r>
      <w:proofErr w:type="gramStart"/>
      <w:r w:rsidRPr="00206A9D">
        <w:t>в</w:t>
      </w:r>
      <w:proofErr w:type="gramEnd"/>
      <w:r w:rsidRPr="00206A9D">
        <w:t xml:space="preserve"> муниципальных общеобразовательных </w:t>
      </w:r>
      <w:proofErr w:type="gramStart"/>
      <w:r w:rsidRPr="00206A9D">
        <w:t>организациях</w:t>
      </w:r>
      <w:proofErr w:type="gramEnd"/>
      <w:r w:rsidRPr="00206A9D">
        <w:t>, обеспечением дополнительного образования детей в муниципальных общеобразовательных организациях, в соответствии со статьями 7 и 27 Устава муниципального района «Мещовский район», Районное Собрание</w:t>
      </w:r>
    </w:p>
    <w:p w:rsidR="003C2091" w:rsidRPr="00206A9D" w:rsidRDefault="00CB57DD">
      <w:pPr>
        <w:pStyle w:val="20"/>
        <w:keepNext/>
        <w:keepLines/>
        <w:spacing w:line="276" w:lineRule="auto"/>
      </w:pPr>
      <w:bookmarkStart w:id="3" w:name="bookmark4"/>
      <w:r w:rsidRPr="00206A9D">
        <w:t>РЕШИЛО:</w:t>
      </w:r>
      <w:bookmarkEnd w:id="3"/>
    </w:p>
    <w:p w:rsidR="00114DEC" w:rsidRPr="00206A9D" w:rsidRDefault="00114DEC" w:rsidP="00114DEC">
      <w:pPr>
        <w:pStyle w:val="1"/>
        <w:numPr>
          <w:ilvl w:val="0"/>
          <w:numId w:val="1"/>
        </w:numPr>
        <w:tabs>
          <w:tab w:val="left" w:pos="1402"/>
        </w:tabs>
        <w:spacing w:after="0"/>
        <w:ind w:firstLine="720"/>
        <w:jc w:val="both"/>
      </w:pPr>
      <w:r w:rsidRPr="00206A9D">
        <w:t>Установить поправочные коэффициенты для формирования фонда оплаты труда для конкретной общеобразовательной организации, подведомственной отделу образования администрации муниципального района «Мещовский район», в зависимости от объема предоставляемых образовательных услуг с 1 января 2024 года согласно приложению к настоящему Решению.</w:t>
      </w:r>
    </w:p>
    <w:p w:rsidR="00A468B0" w:rsidRPr="00206A9D" w:rsidRDefault="00A468B0" w:rsidP="00CE3713">
      <w:pPr>
        <w:pStyle w:val="1"/>
        <w:numPr>
          <w:ilvl w:val="0"/>
          <w:numId w:val="1"/>
        </w:numPr>
        <w:tabs>
          <w:tab w:val="left" w:pos="1402"/>
        </w:tabs>
        <w:spacing w:after="0"/>
        <w:ind w:firstLine="720"/>
        <w:jc w:val="both"/>
      </w:pPr>
      <w:r w:rsidRPr="00206A9D">
        <w:t>Решение Районного Собрания муниципального района «Мещовский район»</w:t>
      </w:r>
      <w:r w:rsidR="00A8112C" w:rsidRPr="00206A9D">
        <w:t xml:space="preserve"> от 28.09.2023 </w:t>
      </w:r>
      <w:r w:rsidR="006334ED" w:rsidRPr="00206A9D">
        <w:t xml:space="preserve">№ 257 </w:t>
      </w:r>
      <w:r w:rsidR="00CE3713" w:rsidRPr="00206A9D">
        <w:t xml:space="preserve">«Об установлении поправочных </w:t>
      </w:r>
      <w:r w:rsidR="00746D45" w:rsidRPr="00206A9D">
        <w:t xml:space="preserve">коэффициентов для муниципальных </w:t>
      </w:r>
      <w:r w:rsidR="00CE3713" w:rsidRPr="00206A9D">
        <w:t xml:space="preserve">общеобразовательных организаций Мещовского района» </w:t>
      </w:r>
      <w:r w:rsidR="006334ED" w:rsidRPr="00206A9D">
        <w:t>считать утратившим силу.</w:t>
      </w:r>
    </w:p>
    <w:p w:rsidR="003C2091" w:rsidRPr="00206A9D" w:rsidRDefault="00CB57DD" w:rsidP="009D57D4">
      <w:pPr>
        <w:pStyle w:val="1"/>
        <w:numPr>
          <w:ilvl w:val="0"/>
          <w:numId w:val="1"/>
        </w:numPr>
        <w:tabs>
          <w:tab w:val="left" w:pos="1402"/>
        </w:tabs>
        <w:spacing w:after="680"/>
        <w:ind w:firstLine="720"/>
        <w:jc w:val="both"/>
      </w:pPr>
      <w:r w:rsidRPr="00206A9D">
        <w:t xml:space="preserve">Настоящее Решение вступает в силу со дня его официального опубликования </w:t>
      </w:r>
      <w:r w:rsidRPr="00206A9D">
        <w:lastRenderedPageBreak/>
        <w:t>в районной газете «Восход», подлежит размещению на официальном сайте администрации</w:t>
      </w:r>
      <w:r w:rsidR="009D57D4" w:rsidRPr="00206A9D">
        <w:t xml:space="preserve"> </w:t>
      </w:r>
      <w:r w:rsidRPr="00206A9D">
        <w:t xml:space="preserve">муниципального района «Мещовский район» в информационно-телекоммуникационной сети «Интернет» и распространяется </w:t>
      </w:r>
      <w:r w:rsidR="0076108E" w:rsidRPr="00206A9D">
        <w:t>на</w:t>
      </w:r>
      <w:r w:rsidR="0046448C" w:rsidRPr="00206A9D">
        <w:t xml:space="preserve"> </w:t>
      </w:r>
      <w:r w:rsidR="0076108E" w:rsidRPr="00206A9D">
        <w:t>правоотношения</w:t>
      </w:r>
      <w:r w:rsidRPr="00206A9D">
        <w:t xml:space="preserve">, возникшие с </w:t>
      </w:r>
      <w:r w:rsidR="00746D45" w:rsidRPr="00206A9D">
        <w:t xml:space="preserve">1 января </w:t>
      </w:r>
      <w:r w:rsidR="0051225B" w:rsidRPr="00206A9D">
        <w:t>2024 года.</w:t>
      </w:r>
    </w:p>
    <w:p w:rsidR="00390E98" w:rsidRPr="00206A9D" w:rsidRDefault="00CB57DD">
      <w:pPr>
        <w:pStyle w:val="1"/>
        <w:spacing w:after="0"/>
        <w:ind w:firstLine="0"/>
        <w:rPr>
          <w:b/>
          <w:bCs/>
        </w:rPr>
      </w:pPr>
      <w:r w:rsidRPr="00206A9D">
        <w:rPr>
          <w:b/>
          <w:bCs/>
        </w:rPr>
        <w:t>Глава муниципального района</w:t>
      </w:r>
      <w:r w:rsidR="00390E98" w:rsidRPr="00206A9D">
        <w:rPr>
          <w:b/>
          <w:bCs/>
        </w:rPr>
        <w:t xml:space="preserve">                                                                             А.А.</w:t>
      </w:r>
      <w:r w:rsidR="007926D6">
        <w:rPr>
          <w:b/>
          <w:bCs/>
        </w:rPr>
        <w:t xml:space="preserve"> </w:t>
      </w:r>
      <w:r w:rsidR="00390E98" w:rsidRPr="00206A9D">
        <w:rPr>
          <w:b/>
          <w:bCs/>
        </w:rPr>
        <w:t>Шилов</w:t>
      </w:r>
    </w:p>
    <w:p w:rsidR="003C2091" w:rsidRPr="00390E98" w:rsidRDefault="00CB57DD">
      <w:pPr>
        <w:pStyle w:val="1"/>
        <w:spacing w:after="0"/>
        <w:ind w:firstLine="0"/>
        <w:rPr>
          <w:b/>
          <w:bCs/>
        </w:rPr>
        <w:sectPr w:rsidR="003C2091" w:rsidRPr="00390E98" w:rsidSect="00430E2E">
          <w:pgSz w:w="11900" w:h="16840"/>
          <w:pgMar w:top="1134" w:right="567" w:bottom="1134" w:left="1134" w:header="747" w:footer="915" w:gutter="0"/>
          <w:pgNumType w:start="1"/>
          <w:cols w:space="720"/>
          <w:noEndnote/>
          <w:docGrid w:linePitch="360"/>
        </w:sectPr>
      </w:pPr>
      <w:r w:rsidRPr="00206A9D">
        <w:rPr>
          <w:b/>
          <w:bCs/>
        </w:rPr>
        <w:t xml:space="preserve"> «Мещовский </w:t>
      </w:r>
      <w:r w:rsidR="00390E98" w:rsidRPr="00206A9D">
        <w:rPr>
          <w:b/>
          <w:bCs/>
        </w:rPr>
        <w:t>район»</w:t>
      </w:r>
      <w:r w:rsidR="00390E98">
        <w:rPr>
          <w:b/>
          <w:bCs/>
        </w:rPr>
        <w:t xml:space="preserve">      </w:t>
      </w:r>
    </w:p>
    <w:p w:rsidR="003C2091" w:rsidRPr="00FB775D" w:rsidRDefault="00CB57DD" w:rsidP="00FB775D">
      <w:pPr>
        <w:pStyle w:val="22"/>
        <w:spacing w:after="0"/>
        <w:ind w:left="5103"/>
        <w:rPr>
          <w:sz w:val="26"/>
          <w:szCs w:val="26"/>
        </w:rPr>
      </w:pPr>
      <w:r w:rsidRPr="00FB775D">
        <w:rPr>
          <w:sz w:val="26"/>
          <w:szCs w:val="26"/>
        </w:rPr>
        <w:lastRenderedPageBreak/>
        <w:t xml:space="preserve">Приложение к решению Районного Собрания муниципального района «Мещовский район» </w:t>
      </w:r>
    </w:p>
    <w:p w:rsidR="00FB775D" w:rsidRPr="00FB775D" w:rsidRDefault="007926D6" w:rsidP="00FB775D">
      <w:pPr>
        <w:pStyle w:val="22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bookmarkStart w:id="4" w:name="_GoBack"/>
      <w:bookmarkEnd w:id="4"/>
      <w:r>
        <w:rPr>
          <w:sz w:val="26"/>
          <w:szCs w:val="26"/>
        </w:rPr>
        <w:t>1 февраля 2024 года № 296</w:t>
      </w:r>
    </w:p>
    <w:p w:rsidR="00FB775D" w:rsidRPr="00871543" w:rsidRDefault="00FB775D" w:rsidP="00871543">
      <w:pPr>
        <w:pStyle w:val="1"/>
        <w:spacing w:after="0" w:line="257" w:lineRule="auto"/>
        <w:ind w:firstLine="0"/>
        <w:jc w:val="center"/>
        <w:rPr>
          <w:b/>
          <w:bCs/>
        </w:rPr>
      </w:pPr>
    </w:p>
    <w:p w:rsidR="003C2091" w:rsidRDefault="00CB57DD" w:rsidP="00871543">
      <w:pPr>
        <w:pStyle w:val="1"/>
        <w:spacing w:after="0" w:line="257" w:lineRule="auto"/>
        <w:ind w:firstLine="0"/>
        <w:jc w:val="center"/>
        <w:rPr>
          <w:b/>
          <w:bCs/>
        </w:rPr>
      </w:pPr>
      <w:r w:rsidRPr="00871543">
        <w:rPr>
          <w:b/>
          <w:bCs/>
        </w:rPr>
        <w:t>Поправочные коэффициенты для общеобразовательных организаций,</w:t>
      </w:r>
      <w:r w:rsidRPr="00871543">
        <w:rPr>
          <w:b/>
          <w:bCs/>
        </w:rPr>
        <w:br/>
        <w:t>подведомственных отделу образования администрации муниципального района</w:t>
      </w:r>
      <w:r w:rsidRPr="00871543">
        <w:rPr>
          <w:b/>
          <w:bCs/>
        </w:rPr>
        <w:br/>
        <w:t>«Мещовский район»</w:t>
      </w:r>
    </w:p>
    <w:tbl>
      <w:tblPr>
        <w:tblpPr w:leftFromText="180" w:rightFromText="180" w:vertAnchor="text" w:horzAnchor="margin" w:tblpY="192"/>
        <w:tblOverlap w:val="never"/>
        <w:tblW w:w="10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9"/>
        <w:gridCol w:w="1670"/>
      </w:tblGrid>
      <w:tr w:rsidR="006479D8" w:rsidTr="006479D8">
        <w:trPr>
          <w:trHeight w:val="383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9D8" w:rsidRDefault="006479D8" w:rsidP="006479D8">
            <w:pPr>
              <w:pStyle w:val="a5"/>
              <w:spacing w:after="0" w:line="240" w:lineRule="auto"/>
              <w:ind w:firstLine="380"/>
            </w:pPr>
            <w:r>
              <w:t>МКОУ «Домашовская средняя общеобразовательная школа» -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D8" w:rsidRDefault="006479D8" w:rsidP="006479D8">
            <w:pPr>
              <w:pStyle w:val="a5"/>
              <w:spacing w:after="0" w:line="240" w:lineRule="auto"/>
              <w:ind w:firstLine="720"/>
            </w:pPr>
            <w:r>
              <w:t>2,86</w:t>
            </w:r>
          </w:p>
        </w:tc>
      </w:tr>
      <w:tr w:rsidR="006479D8" w:rsidTr="006479D8">
        <w:trPr>
          <w:trHeight w:val="383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380"/>
            </w:pPr>
            <w:r>
              <w:t>МКОУ «Кудринская средняя общеобразовательная школа» -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720"/>
            </w:pPr>
            <w:r>
              <w:t>1,14</w:t>
            </w:r>
          </w:p>
        </w:tc>
      </w:tr>
      <w:tr w:rsidR="006479D8" w:rsidTr="006479D8">
        <w:trPr>
          <w:trHeight w:val="383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380"/>
            </w:pPr>
            <w:r>
              <w:t>МКОУ «Мещовская средняя общеобразовательная школа» -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720"/>
            </w:pPr>
            <w:r>
              <w:t>1,05</w:t>
            </w:r>
          </w:p>
        </w:tc>
      </w:tr>
      <w:tr w:rsidR="006479D8" w:rsidTr="006479D8">
        <w:trPr>
          <w:trHeight w:val="383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380"/>
            </w:pPr>
            <w:r>
              <w:t>МКОУ «Серпейская средняя общеобразовательная школа» -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720"/>
            </w:pPr>
            <w:r>
              <w:t>1,60</w:t>
            </w:r>
          </w:p>
        </w:tc>
      </w:tr>
      <w:tr w:rsidR="006479D8" w:rsidTr="006479D8">
        <w:trPr>
          <w:trHeight w:val="383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380"/>
            </w:pPr>
            <w:r>
              <w:t>МКОУ «Алешинская основная общеобразовательная школа» -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720"/>
            </w:pPr>
            <w:r>
              <w:t>2,44</w:t>
            </w:r>
          </w:p>
        </w:tc>
      </w:tr>
      <w:tr w:rsidR="006479D8" w:rsidTr="006479D8">
        <w:trPr>
          <w:trHeight w:val="383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380"/>
            </w:pPr>
            <w:r>
              <w:t>МКОУ «</w:t>
            </w:r>
            <w:proofErr w:type="spellStart"/>
            <w:r>
              <w:t>Мармыжовская</w:t>
            </w:r>
            <w:proofErr w:type="spellEnd"/>
            <w:r>
              <w:t xml:space="preserve"> основная общеобразовательная школа» -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720"/>
            </w:pPr>
            <w:r>
              <w:t>8,18</w:t>
            </w:r>
          </w:p>
        </w:tc>
      </w:tr>
      <w:tr w:rsidR="006479D8" w:rsidTr="006479D8">
        <w:trPr>
          <w:trHeight w:val="383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380"/>
            </w:pPr>
            <w:r>
              <w:t>МКОУ «Средняя общеобразовательная школа п. Молодёжный» -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</w:pPr>
            <w:r>
              <w:t xml:space="preserve">     2,05</w:t>
            </w:r>
          </w:p>
        </w:tc>
      </w:tr>
      <w:tr w:rsidR="006479D8" w:rsidTr="006479D8">
        <w:trPr>
          <w:trHeight w:val="383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380"/>
            </w:pPr>
            <w:r>
              <w:t>МКОУ «Покровская основная общеобразовательная школа» -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720"/>
            </w:pPr>
            <w:r>
              <w:t>2,79</w:t>
            </w:r>
          </w:p>
        </w:tc>
      </w:tr>
      <w:tr w:rsidR="006479D8" w:rsidTr="006479D8">
        <w:trPr>
          <w:trHeight w:val="383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380"/>
            </w:pPr>
            <w:r>
              <w:t>МКОУ «</w:t>
            </w:r>
            <w:proofErr w:type="spellStart"/>
            <w:r>
              <w:t>Красносадовская</w:t>
            </w:r>
            <w:proofErr w:type="spellEnd"/>
            <w:r>
              <w:t xml:space="preserve"> начальная общеобразовательная школа -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D8" w:rsidRDefault="006479D8" w:rsidP="006479D8">
            <w:pPr>
              <w:pStyle w:val="a5"/>
              <w:spacing w:after="0" w:line="240" w:lineRule="auto"/>
              <w:ind w:firstLine="720"/>
            </w:pPr>
            <w:r>
              <w:t>2,93</w:t>
            </w:r>
          </w:p>
        </w:tc>
      </w:tr>
    </w:tbl>
    <w:p w:rsidR="00871543" w:rsidRDefault="00871543" w:rsidP="00871543">
      <w:pPr>
        <w:pStyle w:val="1"/>
        <w:spacing w:after="0" w:line="257" w:lineRule="auto"/>
        <w:ind w:firstLine="0"/>
        <w:jc w:val="center"/>
        <w:rPr>
          <w:b/>
          <w:bCs/>
        </w:rPr>
      </w:pPr>
    </w:p>
    <w:p w:rsidR="00871543" w:rsidRPr="00871543" w:rsidRDefault="00871543" w:rsidP="00871543">
      <w:pPr>
        <w:pStyle w:val="1"/>
        <w:spacing w:after="0" w:line="257" w:lineRule="auto"/>
        <w:ind w:firstLine="0"/>
        <w:jc w:val="center"/>
      </w:pPr>
    </w:p>
    <w:p w:rsidR="00CB57DD" w:rsidRDefault="00CB57DD"/>
    <w:sectPr w:rsidR="00CB57DD" w:rsidSect="00C97B9C">
      <w:pgSz w:w="11900" w:h="16840"/>
      <w:pgMar w:top="1187" w:right="696" w:bottom="827" w:left="995" w:header="759" w:footer="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A2" w:rsidRDefault="00C558A2">
      <w:r>
        <w:separator/>
      </w:r>
    </w:p>
  </w:endnote>
  <w:endnote w:type="continuationSeparator" w:id="0">
    <w:p w:rsidR="00C558A2" w:rsidRDefault="00C5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A2" w:rsidRDefault="00C558A2"/>
  </w:footnote>
  <w:footnote w:type="continuationSeparator" w:id="0">
    <w:p w:rsidR="00C558A2" w:rsidRDefault="00C558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3B02"/>
    <w:multiLevelType w:val="multilevel"/>
    <w:tmpl w:val="027C9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C2091"/>
    <w:rsid w:val="00114DEC"/>
    <w:rsid w:val="00162762"/>
    <w:rsid w:val="00206A9D"/>
    <w:rsid w:val="0027134E"/>
    <w:rsid w:val="0029101D"/>
    <w:rsid w:val="00390E98"/>
    <w:rsid w:val="003C2091"/>
    <w:rsid w:val="00430E2E"/>
    <w:rsid w:val="004434F7"/>
    <w:rsid w:val="0046448C"/>
    <w:rsid w:val="0051225B"/>
    <w:rsid w:val="005D6D52"/>
    <w:rsid w:val="00616EC6"/>
    <w:rsid w:val="006334ED"/>
    <w:rsid w:val="006479D8"/>
    <w:rsid w:val="006B72F3"/>
    <w:rsid w:val="006C4E0D"/>
    <w:rsid w:val="00746D45"/>
    <w:rsid w:val="0076108E"/>
    <w:rsid w:val="007926D6"/>
    <w:rsid w:val="008226C5"/>
    <w:rsid w:val="00871543"/>
    <w:rsid w:val="009D57D4"/>
    <w:rsid w:val="00A468B0"/>
    <w:rsid w:val="00A8112C"/>
    <w:rsid w:val="00AE69E0"/>
    <w:rsid w:val="00BA41AA"/>
    <w:rsid w:val="00C558A2"/>
    <w:rsid w:val="00C73F12"/>
    <w:rsid w:val="00C97B9C"/>
    <w:rsid w:val="00CB57DD"/>
    <w:rsid w:val="00CE3713"/>
    <w:rsid w:val="00DC46D8"/>
    <w:rsid w:val="00E20F12"/>
    <w:rsid w:val="00F826D0"/>
    <w:rsid w:val="00FB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7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97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sid w:val="00C97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4">
    <w:name w:val="Основной текст (4)_"/>
    <w:basedOn w:val="a0"/>
    <w:link w:val="40"/>
    <w:rsid w:val="00C97B9C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sid w:val="00C97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C97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C97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C97B9C"/>
    <w:pPr>
      <w:spacing w:after="34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97B9C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rsid w:val="00C97B9C"/>
    <w:pPr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rsid w:val="00C97B9C"/>
    <w:pPr>
      <w:spacing w:after="660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20">
    <w:name w:val="Заголовок №2"/>
    <w:basedOn w:val="a"/>
    <w:link w:val="2"/>
    <w:rsid w:val="00C97B9C"/>
    <w:pPr>
      <w:spacing w:after="34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C97B9C"/>
    <w:pPr>
      <w:spacing w:after="320" w:line="276" w:lineRule="auto"/>
      <w:ind w:left="57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C97B9C"/>
    <w:pPr>
      <w:spacing w:after="34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30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E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Районное Собрание</cp:lastModifiedBy>
  <cp:revision>8</cp:revision>
  <cp:lastPrinted>2024-01-18T05:37:00Z</cp:lastPrinted>
  <dcterms:created xsi:type="dcterms:W3CDTF">2024-01-17T13:01:00Z</dcterms:created>
  <dcterms:modified xsi:type="dcterms:W3CDTF">2024-02-01T09:22:00Z</dcterms:modified>
</cp:coreProperties>
</file>