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00B" w:rsidRDefault="001B4F79">
      <w:pPr>
        <w:jc w:val="center"/>
        <w:rPr>
          <w:sz w:val="2"/>
          <w:szCs w:val="2"/>
        </w:rPr>
      </w:pPr>
      <w:bookmarkStart w:id="0" w:name="_GoBack"/>
      <w:r w:rsidRPr="001B4F79">
        <w:rPr>
          <w:noProof/>
          <w:lang w:bidi="ar-SA"/>
        </w:rPr>
        <w:drawing>
          <wp:anchor distT="0" distB="0" distL="114300" distR="114300" simplePos="0" relativeHeight="251658240" behindDoc="0" locked="0" layoutInCell="1" allowOverlap="1" wp14:anchorId="62DAF245" wp14:editId="048D1CDC">
            <wp:simplePos x="0" y="0"/>
            <wp:positionH relativeFrom="margin">
              <wp:posOffset>2815590</wp:posOffset>
            </wp:positionH>
            <wp:positionV relativeFrom="margin">
              <wp:posOffset>-352425</wp:posOffset>
            </wp:positionV>
            <wp:extent cx="807522" cy="1003228"/>
            <wp:effectExtent l="0" t="0" r="0" b="6985"/>
            <wp:wrapSquare wrapText="bothSides"/>
            <wp:docPr id="3" name="Рисунок 3" descr="D:\Рабочий стол\Обменик. Желнина\ВСЁ\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Обменик. Желнина\ВСЁ\гер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522" cy="1003228"/>
                    </a:xfrm>
                    <a:prstGeom prst="rect">
                      <a:avLst/>
                    </a:prstGeom>
                    <a:noFill/>
                    <a:ln>
                      <a:noFill/>
                    </a:ln>
                  </pic:spPr>
                </pic:pic>
              </a:graphicData>
            </a:graphic>
          </wp:anchor>
        </w:drawing>
      </w:r>
    </w:p>
    <w:p w:rsidR="0046300B" w:rsidRDefault="0046300B">
      <w:pPr>
        <w:spacing w:after="319" w:line="1" w:lineRule="exact"/>
      </w:pPr>
    </w:p>
    <w:p w:rsidR="001B4F79" w:rsidRDefault="001B4F79">
      <w:pPr>
        <w:pStyle w:val="20"/>
      </w:pPr>
    </w:p>
    <w:p w:rsidR="0046300B" w:rsidRDefault="008F6673" w:rsidP="001B4F79">
      <w:pPr>
        <w:pStyle w:val="20"/>
      </w:pPr>
      <w:r>
        <w:t>АДМИНИСТРАЦИЯ</w:t>
      </w:r>
      <w:r>
        <w:br/>
        <w:t>муниципального района «Мещовский район»</w:t>
      </w:r>
      <w:r>
        <w:br/>
        <w:t>Калужской области</w:t>
      </w:r>
    </w:p>
    <w:p w:rsidR="008F6673" w:rsidRDefault="008F6673" w:rsidP="008F6673">
      <w:pPr>
        <w:pStyle w:val="30"/>
        <w:contextualSpacing/>
      </w:pPr>
      <w:r>
        <w:t>ПОСТАНОВЛЕНИЕ</w:t>
      </w:r>
      <w:r w:rsidR="000C3E42">
        <w:t xml:space="preserve">  </w:t>
      </w:r>
    </w:p>
    <w:p w:rsidR="000C3E42" w:rsidRDefault="000C3E42" w:rsidP="008F6673">
      <w:pPr>
        <w:pStyle w:val="30"/>
        <w:contextualSpacing/>
      </w:pPr>
      <w:r>
        <w:t xml:space="preserve">   </w:t>
      </w:r>
    </w:p>
    <w:p w:rsidR="008F6673" w:rsidRDefault="007C0F50" w:rsidP="007C0F50">
      <w:pPr>
        <w:pStyle w:val="30"/>
        <w:contextualSpacing/>
        <w:jc w:val="left"/>
        <w:rPr>
          <w:noProof/>
          <w:sz w:val="26"/>
          <w:szCs w:val="26"/>
          <w:lang w:bidi="ar-SA"/>
        </w:rPr>
      </w:pPr>
      <w:r>
        <w:rPr>
          <w:noProof/>
          <w:sz w:val="26"/>
          <w:szCs w:val="26"/>
          <w:lang w:bidi="ar-SA"/>
        </w:rPr>
        <mc:AlternateContent>
          <mc:Choice Requires="wps">
            <w:drawing>
              <wp:anchor distT="0" distB="0" distL="114300" distR="114300" simplePos="0" relativeHeight="251659264" behindDoc="0" locked="0" layoutInCell="1" allowOverlap="1" wp14:anchorId="40F82835" wp14:editId="0B2B4E27">
                <wp:simplePos x="0" y="0"/>
                <wp:positionH relativeFrom="column">
                  <wp:posOffset>563245</wp:posOffset>
                </wp:positionH>
                <wp:positionV relativeFrom="paragraph">
                  <wp:posOffset>170815</wp:posOffset>
                </wp:positionV>
                <wp:extent cx="1799590" cy="0"/>
                <wp:effectExtent l="0" t="0" r="2921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D19A7C" id="Прямая соединительная линия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3.45pt" to="18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" strokecolor="black [3213]" strokeweight=".5pt">
                <v:stroke joinstyle="miter"/>
              </v:line>
            </w:pict>
          </mc:Fallback>
        </mc:AlternateContent>
      </w:r>
      <w:r>
        <w:rPr>
          <w:noProof/>
          <w:sz w:val="26"/>
          <w:szCs w:val="26"/>
          <w:lang w:bidi="ar-SA"/>
        </w:rPr>
        <mc:AlternateContent>
          <mc:Choice Requires="wps">
            <w:drawing>
              <wp:anchor distT="0" distB="0" distL="114300" distR="114300" simplePos="0" relativeHeight="251661312" behindDoc="0" locked="0" layoutInCell="1" allowOverlap="1" wp14:anchorId="503321C4" wp14:editId="54A33D3C">
                <wp:simplePos x="0" y="0"/>
                <wp:positionH relativeFrom="column">
                  <wp:posOffset>4823683</wp:posOffset>
                </wp:positionH>
                <wp:positionV relativeFrom="paragraph">
                  <wp:posOffset>159385</wp:posOffset>
                </wp:positionV>
                <wp:extent cx="828000" cy="0"/>
                <wp:effectExtent l="0" t="0" r="2984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82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B914B9" id="Прямая соединительная линия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9.8pt,12.55pt" to="4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" strokecolor="black [3213]" strokeweight=".5pt">
                <v:stroke joinstyle="miter"/>
              </v:line>
            </w:pict>
          </mc:Fallback>
        </mc:AlternateContent>
      </w:r>
      <w:r>
        <w:rPr>
          <w:noProof/>
          <w:sz w:val="26"/>
          <w:szCs w:val="26"/>
          <w:lang w:bidi="ar-SA"/>
        </w:rPr>
        <w:t xml:space="preserve">                    12 февраля 2025 г</w:t>
      </w:r>
      <w:r w:rsidR="001B4F79">
        <w:rPr>
          <w:noProof/>
          <w:sz w:val="26"/>
          <w:szCs w:val="26"/>
          <w:lang w:bidi="ar-SA"/>
        </w:rPr>
        <w:t xml:space="preserve">                                       </w:t>
      </w:r>
      <w:r>
        <w:rPr>
          <w:noProof/>
          <w:sz w:val="26"/>
          <w:szCs w:val="26"/>
          <w:lang w:bidi="ar-SA"/>
        </w:rPr>
        <w:t xml:space="preserve">                               № 55</w:t>
      </w:r>
    </w:p>
    <w:p w:rsidR="000C3E42" w:rsidRDefault="000C3E42" w:rsidP="008F6673">
      <w:pPr>
        <w:pStyle w:val="30"/>
        <w:contextualSpacing/>
        <w:rPr>
          <w:noProof/>
          <w:sz w:val="26"/>
          <w:szCs w:val="26"/>
          <w:lang w:bidi="ar-SA"/>
        </w:rPr>
      </w:pPr>
      <w:r>
        <w:rPr>
          <w:noProof/>
          <w:sz w:val="26"/>
          <w:szCs w:val="26"/>
          <w:lang w:bidi="ar-SA"/>
        </w:rPr>
        <w:t xml:space="preserve">                          </w:t>
      </w:r>
    </w:p>
    <w:p w:rsidR="000C3E42" w:rsidRDefault="000C3E42" w:rsidP="008F6673">
      <w:pPr>
        <w:pStyle w:val="30"/>
        <w:spacing w:after="0"/>
        <w:contextualSpacing/>
        <w:rPr>
          <w:rFonts w:eastAsia="Calibri"/>
          <w:color w:val="auto"/>
          <w:sz w:val="26"/>
          <w:szCs w:val="26"/>
          <w:lang w:eastAsia="en-US" w:bidi="ar-SA"/>
        </w:rPr>
      </w:pPr>
      <w:r w:rsidRPr="000C3E42">
        <w:rPr>
          <w:rFonts w:eastAsia="Calibri"/>
          <w:color w:val="auto"/>
          <w:sz w:val="26"/>
          <w:szCs w:val="26"/>
          <w:lang w:eastAsia="en-US" w:bidi="ar-SA"/>
        </w:rPr>
        <w:t>О внесении изменений в административный регламент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 утвержденным постановлением администрации муниципального района «Мещовский район» № 613 от 11.09.2017</w:t>
      </w:r>
    </w:p>
    <w:p w:rsidR="008F6673" w:rsidRPr="000C3E42" w:rsidRDefault="008F6673" w:rsidP="008F6673">
      <w:pPr>
        <w:pStyle w:val="30"/>
        <w:spacing w:after="0"/>
        <w:contextualSpacing/>
        <w:rPr>
          <w:noProof/>
          <w:sz w:val="26"/>
          <w:szCs w:val="26"/>
          <w:lang w:bidi="ar-SA"/>
        </w:rPr>
      </w:pPr>
    </w:p>
    <w:p w:rsidR="0046300B" w:rsidRDefault="008F6673" w:rsidP="008F6673">
      <w:pPr>
        <w:pStyle w:val="1"/>
        <w:spacing w:after="280"/>
        <w:ind w:firstLine="700"/>
        <w:contextualSpacing/>
        <w:jc w:val="both"/>
      </w:pPr>
      <w:r>
        <w:t>Руководствуясь ст. 11.10 Земельного кодекса Российской Федерации, статьями 7, 35 Устава муниципального района «Мещовский район», администрация муниципального района «Мещовский район»</w:t>
      </w:r>
    </w:p>
    <w:p w:rsidR="008F6673" w:rsidRDefault="008F6673" w:rsidP="008F6673">
      <w:pPr>
        <w:pStyle w:val="1"/>
        <w:spacing w:after="280"/>
        <w:ind w:firstLine="0"/>
        <w:contextualSpacing/>
        <w:jc w:val="center"/>
        <w:rPr>
          <w:b/>
          <w:bCs/>
        </w:rPr>
      </w:pPr>
    </w:p>
    <w:p w:rsidR="0046300B" w:rsidRDefault="008F6673" w:rsidP="008F6673">
      <w:pPr>
        <w:pStyle w:val="1"/>
        <w:spacing w:after="280"/>
        <w:ind w:firstLine="0"/>
        <w:contextualSpacing/>
        <w:jc w:val="center"/>
        <w:rPr>
          <w:b/>
          <w:bCs/>
        </w:rPr>
      </w:pPr>
      <w:r>
        <w:rPr>
          <w:b/>
          <w:bCs/>
        </w:rPr>
        <w:t>ПОСТАНОВЛЯЕТ:</w:t>
      </w:r>
    </w:p>
    <w:p w:rsidR="008F6673" w:rsidRDefault="008F6673" w:rsidP="008F6673">
      <w:pPr>
        <w:pStyle w:val="1"/>
        <w:spacing w:after="280"/>
        <w:ind w:firstLine="0"/>
        <w:contextualSpacing/>
        <w:jc w:val="center"/>
      </w:pPr>
    </w:p>
    <w:p w:rsidR="0046300B" w:rsidRDefault="008F6673" w:rsidP="008F6673">
      <w:pPr>
        <w:pStyle w:val="1"/>
        <w:numPr>
          <w:ilvl w:val="0"/>
          <w:numId w:val="1"/>
        </w:numPr>
        <w:tabs>
          <w:tab w:val="left" w:pos="1026"/>
        </w:tabs>
        <w:ind w:firstLine="700"/>
        <w:contextualSpacing/>
        <w:jc w:val="both"/>
      </w:pPr>
      <w:r>
        <w:t>Внести изменения в п.2.15 административного регламента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 утвержденным постановлением администрации муниципального района «Мещовский район» № 6</w:t>
      </w:r>
      <w:r w:rsidR="001B4F79">
        <w:t>13</w:t>
      </w:r>
      <w:r>
        <w:t xml:space="preserve"> от 1</w:t>
      </w:r>
      <w:r w:rsidR="001B4F79">
        <w:t>1</w:t>
      </w:r>
      <w:r>
        <w:t>.09.2017г., дополнив его первым абзацем:</w:t>
      </w:r>
    </w:p>
    <w:p w:rsidR="0046300B" w:rsidRDefault="008F6673">
      <w:pPr>
        <w:pStyle w:val="1"/>
        <w:ind w:firstLine="700"/>
        <w:jc w:val="both"/>
      </w:pPr>
      <w:r>
        <w:t>«Подготовка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46300B" w:rsidRDefault="008F6673">
      <w:pPr>
        <w:pStyle w:val="1"/>
        <w:numPr>
          <w:ilvl w:val="0"/>
          <w:numId w:val="1"/>
        </w:numPr>
        <w:tabs>
          <w:tab w:val="left" w:pos="1021"/>
        </w:tabs>
        <w:ind w:firstLine="700"/>
        <w:jc w:val="both"/>
      </w:pPr>
      <w:r>
        <w:t>Настоящее Постановление вступает в силу со дня его официального опубликования и подлежит размещению на сайте администрации муниципального района «Мещовский район» в информационно-телекоммуникационной сети «Интернет».</w:t>
      </w:r>
    </w:p>
    <w:p w:rsidR="001B4F79" w:rsidRDefault="008F6673" w:rsidP="001B4F79">
      <w:pPr>
        <w:pStyle w:val="1"/>
        <w:numPr>
          <w:ilvl w:val="0"/>
          <w:numId w:val="1"/>
        </w:numPr>
        <w:tabs>
          <w:tab w:val="left" w:pos="1021"/>
        </w:tabs>
        <w:ind w:firstLine="700"/>
        <w:jc w:val="both"/>
      </w:pPr>
      <w:r>
        <w:t>Контроль за исполнением настоящего Постановления возложить на заместителя Главы</w:t>
      </w:r>
      <w:r w:rsidR="001B4F79">
        <w:t xml:space="preserve"> администрации Б.В. Симакова.</w:t>
      </w:r>
    </w:p>
    <w:p w:rsidR="008F6673" w:rsidRDefault="008F6673" w:rsidP="008F6673">
      <w:pPr>
        <w:pStyle w:val="1"/>
        <w:tabs>
          <w:tab w:val="left" w:pos="1021"/>
        </w:tabs>
        <w:ind w:left="700" w:firstLine="0"/>
        <w:jc w:val="both"/>
      </w:pPr>
    </w:p>
    <w:p w:rsidR="0046300B" w:rsidRDefault="0046300B">
      <w:pPr>
        <w:pStyle w:val="40"/>
      </w:pPr>
    </w:p>
    <w:p w:rsidR="0046300B" w:rsidRDefault="008F6673">
      <w:pPr>
        <w:pStyle w:val="1"/>
        <w:tabs>
          <w:tab w:val="left" w:pos="4339"/>
          <w:tab w:val="left" w:pos="8554"/>
        </w:tabs>
        <w:spacing w:after="300"/>
        <w:ind w:firstLine="0"/>
        <w:jc w:val="both"/>
        <w:rPr>
          <w:b/>
          <w:bCs/>
        </w:rPr>
      </w:pPr>
      <w:r>
        <w:rPr>
          <w:b/>
          <w:bCs/>
        </w:rPr>
        <w:t>Глава администрации</w:t>
      </w:r>
      <w:r>
        <w:rPr>
          <w:b/>
          <w:bCs/>
        </w:rPr>
        <w:tab/>
      </w:r>
      <w:r w:rsidR="001B4F79">
        <w:rPr>
          <w:color w:val="7DACFB"/>
          <w:sz w:val="30"/>
          <w:szCs w:val="30"/>
        </w:rPr>
        <w:t xml:space="preserve">                            </w:t>
      </w:r>
      <w:r w:rsidR="000C3E42">
        <w:rPr>
          <w:color w:val="7DACFB"/>
          <w:sz w:val="30"/>
          <w:szCs w:val="30"/>
        </w:rPr>
        <w:t xml:space="preserve">          </w:t>
      </w:r>
      <w:r w:rsidR="001B4F79">
        <w:rPr>
          <w:color w:val="7DACFB"/>
          <w:sz w:val="30"/>
          <w:szCs w:val="30"/>
        </w:rPr>
        <w:t xml:space="preserve">          </w:t>
      </w:r>
      <w:r>
        <w:rPr>
          <w:color w:val="7DACFB"/>
          <w:sz w:val="30"/>
          <w:szCs w:val="30"/>
        </w:rPr>
        <w:t xml:space="preserve">            </w:t>
      </w:r>
      <w:r w:rsidR="001B4F79">
        <w:rPr>
          <w:color w:val="7DACFB"/>
          <w:sz w:val="30"/>
          <w:szCs w:val="30"/>
        </w:rPr>
        <w:t xml:space="preserve"> </w:t>
      </w:r>
      <w:r w:rsidR="001B4F79" w:rsidRPr="001B4F79">
        <w:rPr>
          <w:b/>
          <w:color w:val="auto"/>
        </w:rPr>
        <w:t>В.Г.</w:t>
      </w:r>
      <w:r w:rsidR="001B4F79">
        <w:rPr>
          <w:b/>
          <w:color w:val="auto"/>
        </w:rPr>
        <w:t xml:space="preserve"> </w:t>
      </w:r>
      <w:r w:rsidRPr="001B4F79">
        <w:rPr>
          <w:b/>
          <w:bCs/>
        </w:rPr>
        <w:t>Поляков</w:t>
      </w:r>
    </w:p>
    <w:p w:rsidR="007C0F50" w:rsidRDefault="007C0F50">
      <w:pPr>
        <w:pStyle w:val="1"/>
        <w:tabs>
          <w:tab w:val="left" w:pos="4339"/>
          <w:tab w:val="left" w:pos="8554"/>
        </w:tabs>
        <w:spacing w:after="300"/>
        <w:ind w:firstLine="0"/>
        <w:jc w:val="both"/>
        <w:rPr>
          <w:b/>
          <w:bCs/>
        </w:rPr>
      </w:pPr>
    </w:p>
    <w:p w:rsidR="007C0F50" w:rsidRPr="007C0F50" w:rsidRDefault="007C0F50" w:rsidP="007C0F50">
      <w:pPr>
        <w:widowControl/>
        <w:contextualSpacing/>
        <w:jc w:val="right"/>
        <w:rPr>
          <w:rFonts w:ascii="Times New Roman" w:eastAsia="Times New Roman" w:hAnsi="Times New Roman" w:cs="Times New Roman"/>
          <w:bCs/>
          <w:color w:val="auto"/>
          <w:sz w:val="28"/>
          <w:szCs w:val="20"/>
          <w:lang w:bidi="ar-SA"/>
        </w:rPr>
      </w:pPr>
    </w:p>
    <w:p w:rsidR="007C0F50" w:rsidRPr="007C0F50" w:rsidRDefault="007C0F50" w:rsidP="007C0F50">
      <w:pPr>
        <w:widowControl/>
        <w:contextualSpacing/>
        <w:jc w:val="right"/>
        <w:rPr>
          <w:rFonts w:ascii="Times New Roman" w:eastAsia="Times New Roman" w:hAnsi="Times New Roman" w:cs="Times New Roman"/>
          <w:bCs/>
          <w:color w:val="auto"/>
          <w:sz w:val="28"/>
          <w:szCs w:val="20"/>
          <w:lang w:bidi="ar-SA"/>
        </w:rPr>
      </w:pPr>
    </w:p>
    <w:p w:rsidR="007C0F50" w:rsidRPr="007C0F50" w:rsidRDefault="007C0F50" w:rsidP="007C0F50">
      <w:pPr>
        <w:widowControl/>
        <w:contextualSpacing/>
        <w:jc w:val="right"/>
        <w:rPr>
          <w:rFonts w:ascii="Times New Roman" w:eastAsia="Times New Roman" w:hAnsi="Times New Roman" w:cs="Times New Roman"/>
          <w:bCs/>
          <w:color w:val="auto"/>
          <w:sz w:val="22"/>
          <w:szCs w:val="22"/>
          <w:lang w:bidi="ar-SA"/>
        </w:rPr>
      </w:pPr>
      <w:r w:rsidRPr="007C0F50">
        <w:rPr>
          <w:rFonts w:ascii="Times New Roman" w:eastAsia="Times New Roman" w:hAnsi="Times New Roman" w:cs="Times New Roman"/>
          <w:bCs/>
          <w:color w:val="auto"/>
          <w:sz w:val="22"/>
          <w:szCs w:val="22"/>
          <w:lang w:bidi="ar-SA"/>
        </w:rPr>
        <w:t>Приложение</w:t>
      </w:r>
    </w:p>
    <w:p w:rsidR="007C0F50" w:rsidRPr="007C0F50" w:rsidRDefault="007C0F50" w:rsidP="007C0F50">
      <w:pPr>
        <w:widowControl/>
        <w:contextualSpacing/>
        <w:jc w:val="right"/>
        <w:rPr>
          <w:rFonts w:ascii="Times New Roman" w:eastAsia="Times New Roman" w:hAnsi="Times New Roman" w:cs="Times New Roman"/>
          <w:bCs/>
          <w:color w:val="auto"/>
          <w:sz w:val="22"/>
          <w:szCs w:val="22"/>
          <w:lang w:bidi="ar-SA"/>
        </w:rPr>
      </w:pPr>
      <w:r w:rsidRPr="007C0F50">
        <w:rPr>
          <w:rFonts w:ascii="Times New Roman" w:eastAsia="Times New Roman" w:hAnsi="Times New Roman" w:cs="Times New Roman"/>
          <w:bCs/>
          <w:color w:val="auto"/>
          <w:sz w:val="22"/>
          <w:szCs w:val="22"/>
          <w:lang w:bidi="ar-SA"/>
        </w:rPr>
        <w:t xml:space="preserve"> к постановлению администрации</w:t>
      </w:r>
    </w:p>
    <w:p w:rsidR="007C0F50" w:rsidRPr="007C0F50" w:rsidRDefault="007C0F50" w:rsidP="007C0F50">
      <w:pPr>
        <w:widowControl/>
        <w:contextualSpacing/>
        <w:jc w:val="right"/>
        <w:rPr>
          <w:rFonts w:ascii="Times New Roman" w:eastAsia="Times New Roman" w:hAnsi="Times New Roman" w:cs="Times New Roman"/>
          <w:bCs/>
          <w:color w:val="auto"/>
          <w:sz w:val="22"/>
          <w:szCs w:val="22"/>
          <w:lang w:bidi="ar-SA"/>
        </w:rPr>
      </w:pPr>
      <w:r w:rsidRPr="007C0F50">
        <w:rPr>
          <w:rFonts w:ascii="Times New Roman" w:eastAsia="Times New Roman" w:hAnsi="Times New Roman" w:cs="Times New Roman"/>
          <w:bCs/>
          <w:color w:val="auto"/>
          <w:sz w:val="22"/>
          <w:szCs w:val="22"/>
          <w:lang w:bidi="ar-SA"/>
        </w:rPr>
        <w:t>муниципального района «Мещовский район»</w:t>
      </w:r>
    </w:p>
    <w:p w:rsidR="007C0F50" w:rsidRPr="007C0F50" w:rsidRDefault="007C0F50" w:rsidP="007C0F50">
      <w:pPr>
        <w:widowControl/>
        <w:contextualSpacing/>
        <w:jc w:val="right"/>
        <w:rPr>
          <w:rFonts w:ascii="Times New Roman" w:eastAsia="Times New Roman" w:hAnsi="Times New Roman" w:cs="Times New Roman"/>
          <w:bCs/>
          <w:color w:val="auto"/>
          <w:sz w:val="28"/>
          <w:szCs w:val="20"/>
          <w:u w:val="single"/>
          <w:lang w:bidi="ar-SA"/>
        </w:rPr>
      </w:pPr>
      <w:r w:rsidRPr="007C0F50">
        <w:rPr>
          <w:rFonts w:ascii="Times New Roman" w:eastAsia="Times New Roman" w:hAnsi="Times New Roman" w:cs="Times New Roman"/>
          <w:bCs/>
          <w:color w:val="auto"/>
          <w:sz w:val="22"/>
          <w:szCs w:val="22"/>
          <w:lang w:bidi="ar-SA"/>
        </w:rPr>
        <w:t xml:space="preserve">  от  11 сентября 2017 г.    № 613</w:t>
      </w:r>
    </w:p>
    <w:p w:rsidR="007C0F50" w:rsidRPr="007C0F50" w:rsidRDefault="007C0F50" w:rsidP="007C0F50">
      <w:pPr>
        <w:widowControl/>
        <w:jc w:val="center"/>
        <w:rPr>
          <w:rFonts w:ascii="Times New Roman" w:eastAsia="Times New Roman" w:hAnsi="Times New Roman" w:cs="Times New Roman"/>
          <w:b/>
          <w:bCs/>
          <w:color w:val="auto"/>
          <w:sz w:val="28"/>
          <w:szCs w:val="20"/>
          <w:lang w:bidi="ar-SA"/>
        </w:rPr>
      </w:pPr>
    </w:p>
    <w:p w:rsidR="007C0F50" w:rsidRPr="007C0F50" w:rsidRDefault="007C0F50" w:rsidP="007C0F50">
      <w:pPr>
        <w:widowControl/>
        <w:jc w:val="center"/>
        <w:rPr>
          <w:rFonts w:ascii="Times New Roman" w:eastAsia="Times New Roman" w:hAnsi="Times New Roman" w:cs="Times New Roman"/>
          <w:b/>
          <w:bCs/>
          <w:color w:val="auto"/>
          <w:sz w:val="26"/>
          <w:szCs w:val="26"/>
          <w:lang w:bidi="ar-SA"/>
        </w:rPr>
      </w:pPr>
    </w:p>
    <w:p w:rsidR="007C0F50" w:rsidRPr="007C0F50" w:rsidRDefault="007C0F50" w:rsidP="007C0F50">
      <w:pPr>
        <w:widowControl/>
        <w:jc w:val="center"/>
        <w:rPr>
          <w:rFonts w:ascii="Times New Roman" w:eastAsia="Times New Roman" w:hAnsi="Times New Roman" w:cs="Times New Roman"/>
          <w:b/>
          <w:bCs/>
          <w:color w:val="auto"/>
          <w:sz w:val="26"/>
          <w:szCs w:val="26"/>
          <w:lang w:bidi="ar-SA"/>
        </w:rPr>
      </w:pPr>
      <w:r w:rsidRPr="007C0F50">
        <w:rPr>
          <w:rFonts w:ascii="Times New Roman" w:eastAsia="Times New Roman" w:hAnsi="Times New Roman" w:cs="Times New Roman"/>
          <w:b/>
          <w:bCs/>
          <w:color w:val="auto"/>
          <w:sz w:val="26"/>
          <w:szCs w:val="26"/>
          <w:lang w:bidi="ar-SA"/>
        </w:rPr>
        <w:t>Административный регламент предоставления муниципальной услуги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w:t>
      </w:r>
    </w:p>
    <w:p w:rsidR="007C0F50" w:rsidRPr="007C0F50" w:rsidRDefault="007C0F50" w:rsidP="007C0F50">
      <w:pPr>
        <w:widowControl/>
        <w:jc w:val="center"/>
        <w:rPr>
          <w:rFonts w:ascii="Times New Roman" w:eastAsia="Times New Roman" w:hAnsi="Times New Roman" w:cs="Times New Roman"/>
          <w:bCs/>
          <w:color w:val="auto"/>
          <w:sz w:val="26"/>
          <w:szCs w:val="26"/>
          <w:lang w:bidi="ar-SA"/>
        </w:rPr>
      </w:pPr>
      <w:r w:rsidRPr="007C0F50">
        <w:rPr>
          <w:rFonts w:ascii="Times New Roman" w:eastAsia="Times New Roman" w:hAnsi="Times New Roman" w:cs="Times New Roman"/>
          <w:bCs/>
          <w:color w:val="auto"/>
          <w:sz w:val="26"/>
          <w:szCs w:val="26"/>
          <w:lang w:bidi="ar-SA"/>
        </w:rPr>
        <w:t>(в ред. Постановление № 651 от 19.09.2017; № 228 от 12.04.2023;№ 55 от 12.02.2025)</w:t>
      </w:r>
    </w:p>
    <w:p w:rsidR="007C0F50" w:rsidRDefault="007C0F50" w:rsidP="007C0F50">
      <w:pPr>
        <w:widowControl/>
        <w:autoSpaceDE w:val="0"/>
        <w:autoSpaceDN w:val="0"/>
        <w:adjustRightInd w:val="0"/>
        <w:ind w:firstLine="709"/>
        <w:contextualSpacing/>
        <w:jc w:val="center"/>
        <w:rPr>
          <w:rFonts w:ascii="Times New Roman" w:eastAsia="Times New Roman" w:hAnsi="Times New Roman" w:cs="Times New Roman"/>
          <w:color w:val="auto"/>
          <w:sz w:val="26"/>
          <w:szCs w:val="26"/>
          <w:lang w:bidi="ar-SA"/>
        </w:rPr>
      </w:pPr>
    </w:p>
    <w:p w:rsidR="007C0F50" w:rsidRPr="007C0F50" w:rsidRDefault="007C0F50" w:rsidP="007C0F50">
      <w:pPr>
        <w:widowControl/>
        <w:autoSpaceDE w:val="0"/>
        <w:autoSpaceDN w:val="0"/>
        <w:adjustRightInd w:val="0"/>
        <w:ind w:firstLine="709"/>
        <w:contextualSpacing/>
        <w:jc w:val="center"/>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Раздел </w:t>
      </w:r>
      <w:r w:rsidRPr="007C0F50">
        <w:rPr>
          <w:rFonts w:ascii="Times New Roman" w:eastAsia="Times New Roman" w:hAnsi="Times New Roman" w:cs="Times New Roman"/>
          <w:color w:val="auto"/>
          <w:sz w:val="26"/>
          <w:szCs w:val="26"/>
          <w:lang w:val="en-US" w:bidi="ar-SA"/>
        </w:rPr>
        <w:t>I</w:t>
      </w:r>
      <w:r w:rsidRPr="007C0F50">
        <w:rPr>
          <w:rFonts w:ascii="Times New Roman" w:eastAsia="Times New Roman" w:hAnsi="Times New Roman" w:cs="Times New Roman"/>
          <w:color w:val="auto"/>
          <w:sz w:val="26"/>
          <w:szCs w:val="26"/>
          <w:lang w:bidi="ar-SA"/>
        </w:rPr>
        <w:t>. ОБЩИЕ ПОЛОЖЕНИЯ</w:t>
      </w:r>
    </w:p>
    <w:p w:rsidR="007C0F50" w:rsidRPr="007C0F50" w:rsidRDefault="007C0F50" w:rsidP="007C0F50">
      <w:pPr>
        <w:widowControl/>
        <w:autoSpaceDE w:val="0"/>
        <w:autoSpaceDN w:val="0"/>
        <w:adjustRightInd w:val="0"/>
        <w:ind w:firstLine="709"/>
        <w:contextualSpacing/>
        <w:jc w:val="center"/>
        <w:rPr>
          <w:rFonts w:ascii="Times New Roman" w:eastAsia="Times New Roman" w:hAnsi="Times New Roman" w:cs="Times New Roman"/>
          <w:color w:val="auto"/>
          <w:sz w:val="26"/>
          <w:szCs w:val="26"/>
          <w:lang w:bidi="ar-SA"/>
        </w:rPr>
      </w:pPr>
    </w:p>
    <w:p w:rsidR="007C0F50" w:rsidRPr="007C0F50" w:rsidRDefault="007C0F50" w:rsidP="007C0F50">
      <w:pPr>
        <w:widowControl/>
        <w:ind w:firstLine="708"/>
        <w:contextualSpacing/>
        <w:jc w:val="both"/>
        <w:rPr>
          <w:rFonts w:ascii="Times New Roman" w:eastAsia="Times New Roman" w:hAnsi="Times New Roman" w:cs="Times New Roman"/>
          <w:b/>
          <w:color w:val="auto"/>
          <w:sz w:val="26"/>
          <w:szCs w:val="26"/>
          <w:lang w:bidi="ar-SA"/>
        </w:rPr>
      </w:pPr>
      <w:r w:rsidRPr="007C0F50">
        <w:rPr>
          <w:rFonts w:ascii="Times New Roman" w:eastAsia="Times New Roman" w:hAnsi="Times New Roman" w:cs="Times New Roman"/>
          <w:color w:val="auto"/>
          <w:sz w:val="26"/>
          <w:szCs w:val="26"/>
          <w:lang w:bidi="ar-SA"/>
        </w:rPr>
        <w:t>1.1.</w:t>
      </w:r>
      <w:r w:rsidRPr="007C0F50">
        <w:rPr>
          <w:rFonts w:ascii="Times New Roman" w:eastAsia="Times New Roman" w:hAnsi="Times New Roman" w:cs="Times New Roman"/>
          <w:b/>
          <w:color w:val="auto"/>
          <w:sz w:val="26"/>
          <w:szCs w:val="26"/>
          <w:lang w:bidi="ar-SA"/>
        </w:rPr>
        <w:t xml:space="preserve"> </w:t>
      </w:r>
      <w:r w:rsidRPr="007C0F50">
        <w:rPr>
          <w:rFonts w:ascii="Times New Roman" w:eastAsia="Times New Roman" w:hAnsi="Times New Roman" w:cs="Times New Roman"/>
          <w:sz w:val="26"/>
          <w:szCs w:val="26"/>
          <w:lang w:bidi="ar-SA"/>
        </w:rPr>
        <w:t>Административный регламент</w:t>
      </w:r>
      <w:r w:rsidRPr="007C0F50">
        <w:rPr>
          <w:rFonts w:ascii="Times New Roman" w:eastAsia="Times New Roman" w:hAnsi="Times New Roman" w:cs="Times New Roman"/>
          <w:color w:val="auto"/>
          <w:sz w:val="26"/>
          <w:szCs w:val="26"/>
          <w:lang w:bidi="ar-SA"/>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7C0F50" w:rsidRPr="007C0F50" w:rsidRDefault="007C0F50" w:rsidP="007C0F50">
      <w:pPr>
        <w:widowControl/>
        <w:ind w:firstLine="708"/>
        <w:contextualSpacing/>
        <w:jc w:val="both"/>
        <w:rPr>
          <w:rFonts w:ascii="Times New Roman" w:eastAsia="Times New Roman" w:hAnsi="Times New Roman" w:cs="Times New Roman"/>
          <w:b/>
          <w:color w:val="auto"/>
          <w:sz w:val="26"/>
          <w:szCs w:val="26"/>
          <w:lang w:bidi="ar-SA"/>
        </w:rPr>
      </w:pPr>
      <w:r w:rsidRPr="007C0F50">
        <w:rPr>
          <w:rFonts w:ascii="Times New Roman" w:eastAsia="Times New Roman" w:hAnsi="Times New Roman" w:cs="Times New Roman"/>
          <w:color w:val="auto"/>
          <w:sz w:val="26"/>
          <w:szCs w:val="26"/>
          <w:lang w:bidi="ar-SA"/>
        </w:rPr>
        <w:t>1.2. Заявителями на предоставление муниципальной услуги</w:t>
      </w:r>
      <w:r w:rsidRPr="007C0F50">
        <w:rPr>
          <w:rFonts w:ascii="Times New Roman" w:eastAsia="Times New Roman" w:hAnsi="Times New Roman" w:cs="Times New Roman"/>
          <w:b/>
          <w:bCs/>
          <w:color w:val="auto"/>
          <w:sz w:val="26"/>
          <w:szCs w:val="26"/>
          <w:lang w:bidi="ar-SA"/>
        </w:rPr>
        <w:t xml:space="preserve"> «Прием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w:t>
      </w:r>
      <w:r w:rsidRPr="007C0F50">
        <w:rPr>
          <w:rFonts w:ascii="Times New Roman" w:eastAsia="Times New Roman" w:hAnsi="Times New Roman" w:cs="Times New Roman"/>
          <w:color w:val="auto"/>
          <w:sz w:val="26"/>
          <w:szCs w:val="26"/>
          <w:lang w:bidi="ar-SA"/>
        </w:rPr>
        <w:t xml:space="preserve"> являются физические или юридические лица, либо их уполномоченные представители, обратившиеся в администрацию муниципального района «Мещовский район» </w:t>
      </w:r>
      <w:r w:rsidRPr="007C0F50">
        <w:rPr>
          <w:rFonts w:ascii="Times New Roman" w:eastAsia="Times New Roman" w:hAnsi="Times New Roman" w:cs="Times New Roman"/>
          <w:sz w:val="26"/>
          <w:szCs w:val="26"/>
          <w:lang w:bidi="ar-SA"/>
        </w:rPr>
        <w:t>Калужской области</w:t>
      </w:r>
      <w:r w:rsidRPr="007C0F50">
        <w:rPr>
          <w:rFonts w:ascii="Times New Roman" w:eastAsia="Times New Roman" w:hAnsi="Times New Roman" w:cs="Times New Roman"/>
          <w:color w:val="auto"/>
          <w:sz w:val="26"/>
          <w:szCs w:val="26"/>
          <w:lang w:bidi="ar-SA"/>
        </w:rPr>
        <w:t xml:space="preserve"> с запросом о предоставлении муниципальной услуги (далее – заявитель).</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1.3.</w:t>
      </w:r>
      <w:r w:rsidRPr="007C0F50">
        <w:rPr>
          <w:rFonts w:ascii="Times New Roman" w:eastAsia="Times New Roman" w:hAnsi="Times New Roman" w:cs="Times New Roman"/>
          <w:b/>
          <w:color w:val="auto"/>
          <w:sz w:val="26"/>
          <w:szCs w:val="26"/>
          <w:lang w:bidi="ar-SA"/>
        </w:rPr>
        <w:t xml:space="preserve"> </w:t>
      </w:r>
      <w:r w:rsidRPr="007C0F50">
        <w:rPr>
          <w:rFonts w:ascii="Times New Roman" w:eastAsia="Times New Roman" w:hAnsi="Times New Roman" w:cs="Times New Roman"/>
          <w:color w:val="auto"/>
          <w:sz w:val="26"/>
          <w:szCs w:val="26"/>
          <w:lang w:bidi="ar-SA"/>
        </w:rPr>
        <w:t>Порядок информирования о предоставлении муниципальной услуги.</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Информацию о порядке предоставления муниципальной услуги заявитель может получить в месте нахождения отдела архитектуры и градостроительства администрации муниципального района «Мещовский район» </w:t>
      </w:r>
      <w:r w:rsidRPr="007C0F50">
        <w:rPr>
          <w:rFonts w:ascii="Times New Roman" w:eastAsia="Times New Roman" w:hAnsi="Times New Roman" w:cs="Times New Roman"/>
          <w:sz w:val="26"/>
          <w:szCs w:val="26"/>
          <w:lang w:bidi="ar-SA"/>
        </w:rPr>
        <w:t>Калужской области</w:t>
      </w:r>
      <w:r w:rsidRPr="007C0F50">
        <w:rPr>
          <w:rFonts w:ascii="Times New Roman" w:eastAsia="Times New Roman" w:hAnsi="Times New Roman" w:cs="Times New Roman"/>
          <w:color w:val="auto"/>
          <w:sz w:val="26"/>
          <w:szCs w:val="26"/>
          <w:lang w:bidi="ar-SA"/>
        </w:rPr>
        <w:t xml:space="preserve"> (далее – отдел архитектуры и градостроительства), предоставляющего муниципальную услугу, на информационном стенде или лично при индивидуальном устном информировании у муниципальных служащих, предоставляющих муниципальную услугу.</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Место нахождения отдела архитектуры и градостроительства: 249240 Калужская область, г. Мещовск, пр. Революции, д.47, телефон: (8-48446-9-21-01), факс: (8-48446-9-21-01).</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Официальный сайт администрации муниципального района «Мещовский район» (</w:t>
      </w:r>
      <w:hyperlink r:id="rId8" w:history="1">
        <w:r w:rsidRPr="007C0F50">
          <w:rPr>
            <w:rFonts w:ascii="Times New Roman" w:eastAsia="Times New Roman" w:hAnsi="Times New Roman" w:cs="Times New Roman"/>
            <w:color w:val="0000FF"/>
            <w:sz w:val="26"/>
            <w:szCs w:val="26"/>
            <w:u w:val="single"/>
            <w:lang w:bidi="ar-SA"/>
          </w:rPr>
          <w:t>www.</w:t>
        </w:r>
        <w:r w:rsidRPr="007C0F50">
          <w:rPr>
            <w:rFonts w:ascii="Times New Roman" w:eastAsia="Times New Roman" w:hAnsi="Times New Roman" w:cs="Times New Roman"/>
            <w:color w:val="0000FF"/>
            <w:sz w:val="26"/>
            <w:szCs w:val="26"/>
            <w:u w:val="single"/>
            <w:lang w:val="en-US" w:bidi="ar-SA"/>
          </w:rPr>
          <w:t>meshovsk</w:t>
        </w:r>
        <w:r w:rsidRPr="007C0F50">
          <w:rPr>
            <w:rFonts w:ascii="Times New Roman" w:eastAsia="Times New Roman" w:hAnsi="Times New Roman" w:cs="Times New Roman"/>
            <w:color w:val="0000FF"/>
            <w:sz w:val="26"/>
            <w:szCs w:val="26"/>
            <w:u w:val="single"/>
            <w:lang w:bidi="ar-SA"/>
          </w:rPr>
          <w:t>.ru</w:t>
        </w:r>
      </w:hyperlink>
      <w:r w:rsidRPr="007C0F50">
        <w:rPr>
          <w:rFonts w:ascii="Times New Roman" w:eastAsia="Times New Roman" w:hAnsi="Times New Roman" w:cs="Times New Roman"/>
          <w:color w:val="auto"/>
          <w:sz w:val="26"/>
          <w:szCs w:val="26"/>
          <w:lang w:bidi="ar-SA"/>
        </w:rPr>
        <w:t xml:space="preserve">); адрес электронной почты </w:t>
      </w:r>
      <w:r w:rsidRPr="007C0F50">
        <w:rPr>
          <w:rFonts w:ascii="Times New Roman" w:eastAsia="Times New Roman" w:hAnsi="Times New Roman" w:cs="Times New Roman"/>
          <w:color w:val="auto"/>
          <w:sz w:val="26"/>
          <w:szCs w:val="26"/>
          <w:lang w:val="en-US" w:bidi="ar-SA"/>
        </w:rPr>
        <w:t>ameshovsk</w:t>
      </w:r>
      <w:r w:rsidRPr="007C0F50">
        <w:rPr>
          <w:rFonts w:ascii="Times New Roman" w:eastAsia="Times New Roman" w:hAnsi="Times New Roman" w:cs="Times New Roman"/>
          <w:color w:val="auto"/>
          <w:sz w:val="26"/>
          <w:szCs w:val="26"/>
          <w:lang w:bidi="ar-SA"/>
        </w:rPr>
        <w:t>@</w:t>
      </w:r>
      <w:r w:rsidRPr="007C0F50">
        <w:rPr>
          <w:rFonts w:ascii="Times New Roman" w:eastAsia="Times New Roman" w:hAnsi="Times New Roman" w:cs="Times New Roman"/>
          <w:color w:val="auto"/>
          <w:sz w:val="26"/>
          <w:szCs w:val="26"/>
          <w:lang w:val="en-US" w:bidi="ar-SA"/>
        </w:rPr>
        <w:t>adm</w:t>
      </w:r>
      <w:r w:rsidRPr="007C0F50">
        <w:rPr>
          <w:rFonts w:ascii="Times New Roman" w:eastAsia="Times New Roman" w:hAnsi="Times New Roman" w:cs="Times New Roman"/>
          <w:color w:val="auto"/>
          <w:sz w:val="26"/>
          <w:szCs w:val="26"/>
          <w:lang w:bidi="ar-SA"/>
        </w:rPr>
        <w:t>.</w:t>
      </w:r>
      <w:r w:rsidRPr="007C0F50">
        <w:rPr>
          <w:rFonts w:ascii="Times New Roman" w:eastAsia="Times New Roman" w:hAnsi="Times New Roman" w:cs="Times New Roman"/>
          <w:color w:val="auto"/>
          <w:sz w:val="26"/>
          <w:szCs w:val="26"/>
          <w:lang w:val="en-US" w:bidi="ar-SA"/>
        </w:rPr>
        <w:t>kaluga</w:t>
      </w:r>
      <w:r w:rsidRPr="007C0F50">
        <w:rPr>
          <w:rFonts w:ascii="Times New Roman" w:eastAsia="Times New Roman" w:hAnsi="Times New Roman" w:cs="Times New Roman"/>
          <w:color w:val="auto"/>
          <w:sz w:val="26"/>
          <w:szCs w:val="26"/>
          <w:lang w:bidi="ar-SA"/>
        </w:rPr>
        <w:t>.</w:t>
      </w:r>
      <w:r w:rsidRPr="007C0F50">
        <w:rPr>
          <w:rFonts w:ascii="Times New Roman" w:eastAsia="Times New Roman" w:hAnsi="Times New Roman" w:cs="Times New Roman"/>
          <w:color w:val="auto"/>
          <w:sz w:val="26"/>
          <w:szCs w:val="26"/>
          <w:lang w:val="en-US" w:bidi="ar-SA"/>
        </w:rPr>
        <w:t>ru</w:t>
      </w:r>
      <w:r w:rsidRPr="007C0F50">
        <w:rPr>
          <w:rFonts w:ascii="Times New Roman" w:eastAsia="Times New Roman" w:hAnsi="Times New Roman" w:cs="Times New Roman"/>
          <w:color w:val="auto"/>
          <w:sz w:val="26"/>
          <w:szCs w:val="26"/>
          <w:lang w:bidi="ar-SA"/>
        </w:rPr>
        <w:t>;</w:t>
      </w:r>
      <w:r w:rsidRPr="007C0F50">
        <w:rPr>
          <w:rFonts w:ascii="Times New Roman" w:eastAsia="Times New Roman" w:hAnsi="Times New Roman" w:cs="Times New Roman"/>
          <w:color w:val="FF0000"/>
          <w:sz w:val="26"/>
          <w:szCs w:val="26"/>
          <w:lang w:bidi="ar-SA"/>
        </w:rPr>
        <w:t xml:space="preserve"> </w:t>
      </w:r>
      <w:r w:rsidRPr="007C0F50">
        <w:rPr>
          <w:rFonts w:ascii="Times New Roman" w:eastAsia="Times New Roman" w:hAnsi="Times New Roman" w:cs="Times New Roman"/>
          <w:color w:val="auto"/>
          <w:sz w:val="26"/>
          <w:szCs w:val="26"/>
          <w:lang w:bidi="ar-SA"/>
        </w:rPr>
        <w:t xml:space="preserve">отдела архитектуры и </w:t>
      </w:r>
      <w:r w:rsidRPr="007C0F50">
        <w:rPr>
          <w:rFonts w:ascii="Times New Roman" w:eastAsia="Times New Roman" w:hAnsi="Times New Roman" w:cs="Times New Roman"/>
          <w:color w:val="auto"/>
          <w:sz w:val="26"/>
          <w:szCs w:val="26"/>
          <w:lang w:bidi="ar-SA"/>
        </w:rPr>
        <w:t>градостроительства (</w:t>
      </w:r>
      <w:r w:rsidRPr="007C0F50">
        <w:rPr>
          <w:rFonts w:ascii="Times New Roman" w:eastAsia="Times New Roman" w:hAnsi="Times New Roman" w:cs="Times New Roman"/>
          <w:color w:val="auto"/>
          <w:sz w:val="26"/>
          <w:szCs w:val="26"/>
          <w:lang w:val="en-US" w:bidi="ar-SA"/>
        </w:rPr>
        <w:t>amesh</w:t>
      </w:r>
      <w:r w:rsidRPr="007C0F50">
        <w:rPr>
          <w:rFonts w:ascii="Times New Roman" w:eastAsia="Times New Roman" w:hAnsi="Times New Roman" w:cs="Times New Roman"/>
          <w:color w:val="auto"/>
          <w:sz w:val="26"/>
          <w:szCs w:val="26"/>
          <w:lang w:bidi="ar-SA"/>
        </w:rPr>
        <w:t>_</w:t>
      </w:r>
      <w:r w:rsidRPr="007C0F50">
        <w:rPr>
          <w:rFonts w:ascii="Times New Roman" w:eastAsia="Times New Roman" w:hAnsi="Times New Roman" w:cs="Times New Roman"/>
          <w:color w:val="auto"/>
          <w:sz w:val="26"/>
          <w:szCs w:val="26"/>
          <w:lang w:val="en-US" w:bidi="ar-SA"/>
        </w:rPr>
        <w:t>otdarh</w:t>
      </w:r>
      <w:r w:rsidRPr="007C0F50">
        <w:rPr>
          <w:rFonts w:ascii="Times New Roman" w:eastAsia="Times New Roman" w:hAnsi="Times New Roman" w:cs="Times New Roman"/>
          <w:color w:val="auto"/>
          <w:sz w:val="26"/>
          <w:szCs w:val="26"/>
          <w:lang w:bidi="ar-SA"/>
        </w:rPr>
        <w:t>@</w:t>
      </w:r>
      <w:r w:rsidRPr="007C0F50">
        <w:rPr>
          <w:rFonts w:ascii="Times New Roman" w:eastAsia="Times New Roman" w:hAnsi="Times New Roman" w:cs="Times New Roman"/>
          <w:color w:val="auto"/>
          <w:sz w:val="26"/>
          <w:szCs w:val="26"/>
          <w:lang w:val="en-US" w:bidi="ar-SA"/>
        </w:rPr>
        <w:t>adm</w:t>
      </w:r>
      <w:r w:rsidRPr="007C0F50">
        <w:rPr>
          <w:rFonts w:ascii="Times New Roman" w:eastAsia="Times New Roman" w:hAnsi="Times New Roman" w:cs="Times New Roman"/>
          <w:color w:val="auto"/>
          <w:sz w:val="26"/>
          <w:szCs w:val="26"/>
          <w:lang w:bidi="ar-SA"/>
        </w:rPr>
        <w:t>.kaluga.ru).</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Режим работы:</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понедельник – четверг с 8-00 до 17-15, пятница с 8-00 до 16-00, перерыв с 13-00 до 14-00; работа с заявителями понедельник – пятница  с 8-00 до 13-00.</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На информационном стенде, расположенном в помещении структурного подразделения, размещается следующая информация:</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номера телефонов, факса, адрес официального сайта;</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режим работы структурного подразделения;</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графики личного приема граждан муниципальными служащими по вопросам предоставления муниципальной услуги;</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образцы заявлений о предоставлении муниципальной услуги;</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  - перечень документов, необходимых для предоставления муниципальной услуги, с образцами их заполнения.</w:t>
      </w:r>
    </w:p>
    <w:p w:rsidR="007C0F50" w:rsidRPr="007C0F50" w:rsidRDefault="007C0F50" w:rsidP="007C0F50">
      <w:pPr>
        <w:widowControl/>
        <w:autoSpaceDE w:val="0"/>
        <w:autoSpaceDN w:val="0"/>
        <w:adjustRightInd w:val="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Информация о порядке предоставления муниципальной услуги и информация об услугах, которые являются необходимыми и обязательными для предоставления муниципальной услуги, размещены на официальном сайте администрации муниципального района «Мещовский район» в сети Интернет (</w:t>
      </w:r>
      <w:hyperlink r:id="rId9" w:history="1">
        <w:r w:rsidRPr="007C0F50">
          <w:rPr>
            <w:rFonts w:ascii="Times New Roman" w:eastAsia="Times New Roman" w:hAnsi="Times New Roman" w:cs="Times New Roman"/>
            <w:color w:val="0000FF"/>
            <w:sz w:val="26"/>
            <w:szCs w:val="26"/>
            <w:u w:val="single"/>
            <w:lang w:bidi="ar-SA"/>
          </w:rPr>
          <w:t>www.</w:t>
        </w:r>
        <w:r w:rsidRPr="007C0F50">
          <w:rPr>
            <w:rFonts w:ascii="Times New Roman" w:eastAsia="Times New Roman" w:hAnsi="Times New Roman" w:cs="Times New Roman"/>
            <w:color w:val="0000FF"/>
            <w:sz w:val="26"/>
            <w:szCs w:val="26"/>
            <w:u w:val="single"/>
            <w:lang w:val="en-US" w:bidi="ar-SA"/>
          </w:rPr>
          <w:t>meshovsk</w:t>
        </w:r>
        <w:r w:rsidRPr="007C0F50">
          <w:rPr>
            <w:rFonts w:ascii="Times New Roman" w:eastAsia="Times New Roman" w:hAnsi="Times New Roman" w:cs="Times New Roman"/>
            <w:color w:val="0000FF"/>
            <w:sz w:val="26"/>
            <w:szCs w:val="26"/>
            <w:u w:val="single"/>
            <w:lang w:bidi="ar-SA"/>
          </w:rPr>
          <w:t>.ru</w:t>
        </w:r>
      </w:hyperlink>
      <w:r w:rsidRPr="007C0F50">
        <w:rPr>
          <w:rFonts w:ascii="Times New Roman" w:eastAsia="Times New Roman" w:hAnsi="Times New Roman" w:cs="Times New Roman"/>
          <w:color w:val="auto"/>
          <w:sz w:val="26"/>
          <w:szCs w:val="26"/>
          <w:lang w:bidi="ar-SA"/>
        </w:rPr>
        <w:t xml:space="preserve">) в разделе "Предоставление услуг", а также в </w:t>
      </w:r>
      <w:r w:rsidRPr="007C0F50">
        <w:rPr>
          <w:rFonts w:ascii="Times New Roman" w:eastAsia="Times New Roman" w:hAnsi="Times New Roman" w:cs="Times New Roman"/>
          <w:sz w:val="26"/>
          <w:szCs w:val="26"/>
          <w:lang w:bidi="ar-SA"/>
        </w:rPr>
        <w:t>федеральной государственной информационной системе «</w:t>
      </w:r>
      <w:r w:rsidRPr="007C0F50">
        <w:rPr>
          <w:rFonts w:ascii="Times New Roman" w:eastAsia="Times New Roman" w:hAnsi="Times New Roman" w:cs="Times New Roman"/>
          <w:color w:val="auto"/>
          <w:sz w:val="26"/>
          <w:szCs w:val="26"/>
          <w:lang w:bidi="ar-SA"/>
        </w:rPr>
        <w:t>Единый портал государственных и муниципальных услуг»</w:t>
      </w:r>
      <w:r w:rsidRPr="007C0F50">
        <w:rPr>
          <w:rFonts w:ascii="Times New Roman" w:eastAsia="Times New Roman" w:hAnsi="Times New Roman" w:cs="Times New Roman"/>
          <w:sz w:val="26"/>
          <w:szCs w:val="26"/>
          <w:lang w:bidi="ar-SA"/>
        </w:rPr>
        <w:t xml:space="preserve"> (</w:t>
      </w:r>
      <w:hyperlink r:id="rId10" w:history="1">
        <w:r w:rsidRPr="007C0F50">
          <w:rPr>
            <w:rFonts w:ascii="Times New Roman" w:eastAsia="Times New Roman" w:hAnsi="Times New Roman" w:cs="Times New Roman"/>
            <w:color w:val="0000FF"/>
            <w:sz w:val="26"/>
            <w:szCs w:val="26"/>
            <w:u w:val="single"/>
            <w:lang w:val="en-US" w:bidi="ar-SA"/>
          </w:rPr>
          <w:t>www</w:t>
        </w:r>
        <w:r w:rsidRPr="007C0F50">
          <w:rPr>
            <w:rFonts w:ascii="Times New Roman" w:eastAsia="Times New Roman" w:hAnsi="Times New Roman" w:cs="Times New Roman"/>
            <w:color w:val="0000FF"/>
            <w:sz w:val="26"/>
            <w:szCs w:val="26"/>
            <w:u w:val="single"/>
            <w:lang w:bidi="ar-SA"/>
          </w:rPr>
          <w:t>.</w:t>
        </w:r>
        <w:r w:rsidRPr="007C0F50">
          <w:rPr>
            <w:rFonts w:ascii="Times New Roman" w:eastAsia="Times New Roman" w:hAnsi="Times New Roman" w:cs="Times New Roman"/>
            <w:color w:val="0000FF"/>
            <w:sz w:val="26"/>
            <w:szCs w:val="26"/>
            <w:u w:val="single"/>
            <w:lang w:val="en-US" w:bidi="ar-SA"/>
          </w:rPr>
          <w:t>gosuslugi</w:t>
        </w:r>
        <w:r w:rsidRPr="007C0F50">
          <w:rPr>
            <w:rFonts w:ascii="Times New Roman" w:eastAsia="Times New Roman" w:hAnsi="Times New Roman" w:cs="Times New Roman"/>
            <w:color w:val="0000FF"/>
            <w:sz w:val="26"/>
            <w:szCs w:val="26"/>
            <w:u w:val="single"/>
            <w:lang w:bidi="ar-SA"/>
          </w:rPr>
          <w:t>.</w:t>
        </w:r>
        <w:r w:rsidRPr="007C0F50">
          <w:rPr>
            <w:rFonts w:ascii="Times New Roman" w:eastAsia="Times New Roman" w:hAnsi="Times New Roman" w:cs="Times New Roman"/>
            <w:color w:val="0000FF"/>
            <w:sz w:val="26"/>
            <w:szCs w:val="26"/>
            <w:u w:val="single"/>
            <w:lang w:val="en-US" w:bidi="ar-SA"/>
          </w:rPr>
          <w:t>ru</w:t>
        </w:r>
      </w:hyperlink>
      <w:r w:rsidRPr="007C0F50">
        <w:rPr>
          <w:rFonts w:ascii="Times New Roman" w:eastAsia="Times New Roman" w:hAnsi="Times New Roman" w:cs="Times New Roman"/>
          <w:sz w:val="26"/>
          <w:szCs w:val="26"/>
          <w:lang w:bidi="ar-SA"/>
        </w:rPr>
        <w:t xml:space="preserve">) </w:t>
      </w:r>
      <w:r w:rsidRPr="007C0F50">
        <w:rPr>
          <w:rFonts w:ascii="Times New Roman" w:eastAsia="Times New Roman" w:hAnsi="Times New Roman" w:cs="Times New Roman"/>
          <w:color w:val="auto"/>
          <w:sz w:val="26"/>
          <w:szCs w:val="26"/>
          <w:lang w:bidi="ar-SA"/>
        </w:rPr>
        <w:t xml:space="preserve">или в </w:t>
      </w:r>
      <w:r w:rsidRPr="007C0F50">
        <w:rPr>
          <w:rFonts w:ascii="Times New Roman" w:eastAsia="Times New Roman" w:hAnsi="Times New Roman" w:cs="Times New Roman"/>
          <w:bCs/>
          <w:color w:val="auto"/>
          <w:sz w:val="26"/>
          <w:szCs w:val="26"/>
          <w:lang w:bidi="ar-SA"/>
        </w:rPr>
        <w:t xml:space="preserve">государственной информационной системе </w:t>
      </w:r>
      <w:r w:rsidRPr="007C0F50">
        <w:rPr>
          <w:rFonts w:ascii="Times New Roman" w:eastAsia="Times New Roman" w:hAnsi="Times New Roman" w:cs="Times New Roman"/>
          <w:color w:val="auto"/>
          <w:sz w:val="26"/>
          <w:szCs w:val="26"/>
          <w:lang w:bidi="ar-SA"/>
        </w:rPr>
        <w:t>Калужской области «Портал государственных и муниципальных услуг (функций) Калужской области» (uslugikalugi.ru).</w:t>
      </w:r>
    </w:p>
    <w:p w:rsidR="007C0F50" w:rsidRPr="007C0F50" w:rsidRDefault="007C0F50" w:rsidP="007C0F50">
      <w:pPr>
        <w:widowControl/>
        <w:autoSpaceDE w:val="0"/>
        <w:autoSpaceDN w:val="0"/>
        <w:adjustRightInd w:val="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Информация о предоставлении муниципальной услуги на Едином портале государственных и муниципальных услуг (функций).</w:t>
      </w:r>
    </w:p>
    <w:p w:rsidR="007C0F50" w:rsidRPr="007C0F50" w:rsidRDefault="007C0F50" w:rsidP="007C0F50">
      <w:pPr>
        <w:widowControl/>
        <w:autoSpaceDE w:val="0"/>
        <w:autoSpaceDN w:val="0"/>
        <w:adjustRightInd w:val="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На Едином портале государственных и муниципальных услуг (функций) размещается следующая нформация:</w:t>
      </w:r>
    </w:p>
    <w:p w:rsidR="007C0F50" w:rsidRPr="007C0F50" w:rsidRDefault="007C0F50" w:rsidP="007C0F50">
      <w:pPr>
        <w:widowControl/>
        <w:autoSpaceDE w:val="0"/>
        <w:autoSpaceDN w:val="0"/>
        <w:adjustRightInd w:val="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1)исчерпывающий перечень документов,необходимых для предоставления</w:t>
      </w:r>
    </w:p>
    <w:p w:rsidR="007C0F50" w:rsidRPr="007C0F50" w:rsidRDefault="007C0F50" w:rsidP="007C0F50">
      <w:pPr>
        <w:widowControl/>
        <w:autoSpaceDE w:val="0"/>
        <w:autoSpaceDN w:val="0"/>
        <w:adjustRightInd w:val="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муниципальной услуги, требования к огформлению указанных документов, а также перечень документов, которые заявитель вправе представить по собственной инициативе;</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2) круг заявителей;</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3) срок предоставления муниципальной услуги;</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5)размер государственной пошлины, взимаемой за предоставление муниципальной услуги;</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6) исчерпывающий перечень оснований для приостановления  или  отказа в предоставлении муниципальной услуги;</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8) формы заявлений (уведомлений, сообщений), используемые при предоставлении муниципальной услуги.</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Инфомация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предоставлению заявителю бесплатно.</w:t>
      </w:r>
    </w:p>
    <w:p w:rsidR="007C0F50" w:rsidRPr="007C0F50" w:rsidRDefault="007C0F50" w:rsidP="007C0F50">
      <w:pPr>
        <w:widowControl/>
        <w:contextualSpacing/>
        <w:jc w:val="both"/>
        <w:rPr>
          <w:rFonts w:ascii="Times New Roman" w:eastAsia="Times New Roman" w:hAnsi="Times New Roman" w:cs="Times New Roman"/>
          <w:i/>
          <w:color w:val="auto"/>
          <w:sz w:val="26"/>
          <w:szCs w:val="26"/>
          <w:lang w:bidi="ar-SA"/>
        </w:rPr>
      </w:pPr>
      <w:r w:rsidRPr="007C0F50">
        <w:rPr>
          <w:rFonts w:ascii="Times New Roman" w:eastAsia="Times New Roman" w:hAnsi="Times New Roman" w:cs="Times New Roman"/>
          <w:color w:val="auto"/>
          <w:sz w:val="26"/>
          <w:szCs w:val="26"/>
          <w:lang w:bidi="ar-SA"/>
        </w:rPr>
        <w:tab/>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r w:rsidRPr="007C0F50">
        <w:rPr>
          <w:rFonts w:ascii="Times New Roman" w:eastAsia="Times New Roman" w:hAnsi="Times New Roman" w:cs="Times New Roman"/>
          <w:i/>
          <w:color w:val="auto"/>
          <w:sz w:val="26"/>
          <w:szCs w:val="26"/>
          <w:lang w:bidi="ar-SA"/>
        </w:rPr>
        <w:t>(в ред. Постановление №651от 19.09.2017г.).</w:t>
      </w:r>
    </w:p>
    <w:p w:rsidR="007C0F50" w:rsidRPr="007C0F50" w:rsidRDefault="007C0F50" w:rsidP="007C0F50">
      <w:pPr>
        <w:widowControl/>
        <w:ind w:firstLine="540"/>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bCs/>
          <w:color w:val="auto"/>
          <w:sz w:val="26"/>
          <w:szCs w:val="26"/>
          <w:lang w:bidi="ar-SA"/>
        </w:rPr>
        <w:t>1.4.</w:t>
      </w:r>
      <w:r w:rsidRPr="007C0F50">
        <w:rPr>
          <w:rFonts w:ascii="Times New Roman" w:eastAsia="Times New Roman" w:hAnsi="Times New Roman" w:cs="Times New Roman"/>
          <w:b/>
          <w:bCs/>
          <w:color w:val="auto"/>
          <w:sz w:val="26"/>
          <w:szCs w:val="26"/>
          <w:lang w:bidi="ar-SA"/>
        </w:rPr>
        <w:t xml:space="preserve"> </w:t>
      </w:r>
      <w:r w:rsidRPr="007C0F50">
        <w:rPr>
          <w:rFonts w:ascii="Times New Roman" w:eastAsia="Times New Roman" w:hAnsi="Times New Roman" w:cs="Times New Roman"/>
          <w:bCs/>
          <w:sz w:val="26"/>
          <w:szCs w:val="26"/>
          <w:lang w:bidi="ar-SA"/>
        </w:rPr>
        <w:t>Способы получения муниципальной услуги:</w:t>
      </w:r>
      <w:r w:rsidRPr="007C0F50">
        <w:rPr>
          <w:rFonts w:ascii="Times New Roman" w:eastAsia="Times New Roman" w:hAnsi="Times New Roman" w:cs="Times New Roman"/>
          <w:b/>
          <w:bCs/>
          <w:sz w:val="26"/>
          <w:szCs w:val="26"/>
          <w:lang w:bidi="ar-SA"/>
        </w:rPr>
        <w:t xml:space="preserve"> </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sz w:val="26"/>
          <w:szCs w:val="26"/>
          <w:lang w:bidi="ar-SA"/>
        </w:rPr>
        <w:t>- лично в отделе архитектуры и градостроительства;</w:t>
      </w:r>
    </w:p>
    <w:p w:rsidR="007C0F50" w:rsidRPr="007C0F50" w:rsidRDefault="007C0F50" w:rsidP="007C0F50">
      <w:pPr>
        <w:widowControl/>
        <w:ind w:firstLine="708"/>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color w:val="auto"/>
          <w:sz w:val="26"/>
          <w:szCs w:val="26"/>
          <w:lang w:bidi="ar-SA"/>
        </w:rPr>
        <w:t>- через законного представителя в отделе архитектуры и градостроительства;</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sz w:val="26"/>
          <w:szCs w:val="26"/>
          <w:lang w:bidi="ar-SA"/>
        </w:rPr>
        <w:t>- по почтовому адресу;</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sz w:val="26"/>
          <w:szCs w:val="26"/>
          <w:lang w:bidi="ar-SA"/>
        </w:rPr>
        <w:t>- по электронной почте (</w:t>
      </w:r>
      <w:r w:rsidRPr="007C0F50">
        <w:rPr>
          <w:rFonts w:ascii="Times New Roman" w:eastAsia="Times New Roman" w:hAnsi="Times New Roman" w:cs="Times New Roman"/>
          <w:sz w:val="26"/>
          <w:szCs w:val="26"/>
          <w:lang w:val="en-US" w:bidi="ar-SA"/>
        </w:rPr>
        <w:t>e</w:t>
      </w:r>
      <w:r w:rsidRPr="007C0F50">
        <w:rPr>
          <w:rFonts w:ascii="Times New Roman" w:eastAsia="Times New Roman" w:hAnsi="Times New Roman" w:cs="Times New Roman"/>
          <w:sz w:val="26"/>
          <w:szCs w:val="26"/>
          <w:lang w:bidi="ar-SA"/>
        </w:rPr>
        <w:t>-</w:t>
      </w:r>
      <w:r w:rsidRPr="007C0F50">
        <w:rPr>
          <w:rFonts w:ascii="Times New Roman" w:eastAsia="Times New Roman" w:hAnsi="Times New Roman" w:cs="Times New Roman"/>
          <w:sz w:val="26"/>
          <w:szCs w:val="26"/>
          <w:lang w:val="en-US" w:bidi="ar-SA"/>
        </w:rPr>
        <w:t>mail</w:t>
      </w:r>
      <w:r w:rsidRPr="007C0F50">
        <w:rPr>
          <w:rFonts w:ascii="Times New Roman" w:eastAsia="Times New Roman" w:hAnsi="Times New Roman" w:cs="Times New Roman"/>
          <w:sz w:val="26"/>
          <w:szCs w:val="26"/>
          <w:lang w:bidi="ar-SA"/>
        </w:rPr>
        <w:t>);</w:t>
      </w:r>
    </w:p>
    <w:p w:rsidR="007C0F50" w:rsidRPr="007C0F50" w:rsidRDefault="007C0F50" w:rsidP="007C0F50">
      <w:pPr>
        <w:widowControl/>
        <w:autoSpaceDE w:val="0"/>
        <w:autoSpaceDN w:val="0"/>
        <w:adjustRightInd w:val="0"/>
        <w:ind w:firstLine="708"/>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sz w:val="26"/>
          <w:szCs w:val="26"/>
          <w:lang w:bidi="ar-SA"/>
        </w:rPr>
        <w:t>-в федеральной государственной информационной системе «</w:t>
      </w:r>
      <w:r w:rsidRPr="007C0F50">
        <w:rPr>
          <w:rFonts w:ascii="Times New Roman" w:eastAsia="Times New Roman" w:hAnsi="Times New Roman" w:cs="Times New Roman"/>
          <w:color w:val="auto"/>
          <w:sz w:val="26"/>
          <w:szCs w:val="26"/>
          <w:lang w:bidi="ar-SA"/>
        </w:rPr>
        <w:t>Единый портал государственных и муниципальных услуг»</w:t>
      </w:r>
      <w:r w:rsidRPr="007C0F50">
        <w:rPr>
          <w:rFonts w:ascii="Times New Roman" w:eastAsia="Times New Roman" w:hAnsi="Times New Roman" w:cs="Times New Roman"/>
          <w:sz w:val="26"/>
          <w:szCs w:val="26"/>
          <w:lang w:bidi="ar-SA"/>
        </w:rPr>
        <w:t xml:space="preserve"> (</w:t>
      </w:r>
      <w:hyperlink r:id="rId11" w:history="1">
        <w:r w:rsidRPr="007C0F50">
          <w:rPr>
            <w:rFonts w:ascii="Times New Roman" w:eastAsia="Times New Roman" w:hAnsi="Times New Roman" w:cs="Times New Roman"/>
            <w:color w:val="0000FF"/>
            <w:sz w:val="26"/>
            <w:szCs w:val="26"/>
            <w:u w:val="single"/>
            <w:lang w:val="en-US" w:bidi="ar-SA"/>
          </w:rPr>
          <w:t>www</w:t>
        </w:r>
        <w:r w:rsidRPr="007C0F50">
          <w:rPr>
            <w:rFonts w:ascii="Times New Roman" w:eastAsia="Times New Roman" w:hAnsi="Times New Roman" w:cs="Times New Roman"/>
            <w:color w:val="0000FF"/>
            <w:sz w:val="26"/>
            <w:szCs w:val="26"/>
            <w:u w:val="single"/>
            <w:lang w:bidi="ar-SA"/>
          </w:rPr>
          <w:t>.</w:t>
        </w:r>
        <w:r w:rsidRPr="007C0F50">
          <w:rPr>
            <w:rFonts w:ascii="Times New Roman" w:eastAsia="Times New Roman" w:hAnsi="Times New Roman" w:cs="Times New Roman"/>
            <w:color w:val="0000FF"/>
            <w:sz w:val="26"/>
            <w:szCs w:val="26"/>
            <w:u w:val="single"/>
            <w:lang w:val="en-US" w:bidi="ar-SA"/>
          </w:rPr>
          <w:t>gosuslugi</w:t>
        </w:r>
        <w:r w:rsidRPr="007C0F50">
          <w:rPr>
            <w:rFonts w:ascii="Times New Roman" w:eastAsia="Times New Roman" w:hAnsi="Times New Roman" w:cs="Times New Roman"/>
            <w:color w:val="0000FF"/>
            <w:sz w:val="26"/>
            <w:szCs w:val="26"/>
            <w:u w:val="single"/>
            <w:lang w:bidi="ar-SA"/>
          </w:rPr>
          <w:t>.</w:t>
        </w:r>
        <w:r w:rsidRPr="007C0F50">
          <w:rPr>
            <w:rFonts w:ascii="Times New Roman" w:eastAsia="Times New Roman" w:hAnsi="Times New Roman" w:cs="Times New Roman"/>
            <w:color w:val="0000FF"/>
            <w:sz w:val="26"/>
            <w:szCs w:val="26"/>
            <w:u w:val="single"/>
            <w:lang w:val="en-US" w:bidi="ar-SA"/>
          </w:rPr>
          <w:t>ru</w:t>
        </w:r>
      </w:hyperlink>
      <w:r w:rsidRPr="007C0F50">
        <w:rPr>
          <w:rFonts w:ascii="Times New Roman" w:eastAsia="Times New Roman" w:hAnsi="Times New Roman" w:cs="Times New Roman"/>
          <w:sz w:val="26"/>
          <w:szCs w:val="26"/>
          <w:lang w:bidi="ar-SA"/>
        </w:rPr>
        <w:t>).</w:t>
      </w:r>
    </w:p>
    <w:p w:rsidR="007C0F50" w:rsidRPr="007C0F50" w:rsidRDefault="007C0F50" w:rsidP="007C0F50">
      <w:pPr>
        <w:widowControl/>
        <w:contextualSpacing/>
        <w:jc w:val="both"/>
        <w:rPr>
          <w:rFonts w:ascii="Times New Roman" w:eastAsia="Times New Roman" w:hAnsi="Times New Roman" w:cs="Times New Roman"/>
          <w:sz w:val="26"/>
          <w:szCs w:val="26"/>
          <w:lang w:bidi="ar-SA"/>
        </w:rPr>
      </w:pPr>
    </w:p>
    <w:p w:rsidR="007C0F50" w:rsidRPr="007C0F50" w:rsidRDefault="007C0F50" w:rsidP="007C0F50">
      <w:pPr>
        <w:widowControl/>
        <w:ind w:firstLine="708"/>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sz w:val="26"/>
          <w:szCs w:val="26"/>
          <w:lang w:bidi="ar-SA"/>
        </w:rPr>
        <w:t>1.5.</w:t>
      </w:r>
      <w:r w:rsidRPr="007C0F50">
        <w:rPr>
          <w:rFonts w:ascii="Times New Roman" w:eastAsia="Times New Roman" w:hAnsi="Times New Roman" w:cs="Times New Roman"/>
          <w:b/>
          <w:sz w:val="26"/>
          <w:szCs w:val="26"/>
          <w:lang w:bidi="ar-SA"/>
        </w:rPr>
        <w:t xml:space="preserve"> </w:t>
      </w:r>
      <w:r w:rsidRPr="007C0F50">
        <w:rPr>
          <w:rFonts w:ascii="Times New Roman" w:eastAsia="Times New Roman" w:hAnsi="Times New Roman" w:cs="Times New Roman"/>
          <w:sz w:val="26"/>
          <w:szCs w:val="26"/>
          <w:lang w:bidi="ar-SA"/>
        </w:rPr>
        <w:t>Способы получения результата оказания муниципальной услуги:</w:t>
      </w:r>
    </w:p>
    <w:p w:rsidR="007C0F50" w:rsidRPr="007C0F50" w:rsidRDefault="007C0F50" w:rsidP="007C0F50">
      <w:pPr>
        <w:widowControl/>
        <w:ind w:firstLine="708"/>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sz w:val="26"/>
          <w:szCs w:val="26"/>
          <w:lang w:bidi="ar-SA"/>
        </w:rPr>
        <w:t>- лично в отделе архитектуры и градостроительства;</w:t>
      </w:r>
    </w:p>
    <w:p w:rsidR="007C0F50" w:rsidRPr="007C0F50" w:rsidRDefault="007C0F50" w:rsidP="007C0F50">
      <w:pPr>
        <w:widowControl/>
        <w:ind w:firstLine="708"/>
        <w:contextualSpacing/>
        <w:jc w:val="both"/>
        <w:rPr>
          <w:rFonts w:ascii="Times New Roman" w:eastAsia="Times New Roman" w:hAnsi="Times New Roman" w:cs="Times New Roman"/>
          <w:bCs/>
          <w:sz w:val="26"/>
          <w:szCs w:val="26"/>
          <w:lang w:bidi="ar-SA"/>
        </w:rPr>
      </w:pPr>
      <w:r w:rsidRPr="007C0F50">
        <w:rPr>
          <w:rFonts w:ascii="Times New Roman" w:eastAsia="Times New Roman" w:hAnsi="Times New Roman" w:cs="Times New Roman"/>
          <w:color w:val="auto"/>
          <w:sz w:val="26"/>
          <w:szCs w:val="26"/>
          <w:lang w:bidi="ar-SA"/>
        </w:rPr>
        <w:t>- через законного представителя в отделе архитектуры и градостроительства;</w:t>
      </w:r>
    </w:p>
    <w:p w:rsidR="007C0F50" w:rsidRPr="007C0F50" w:rsidRDefault="007C0F50" w:rsidP="007C0F50">
      <w:pPr>
        <w:widowControl/>
        <w:ind w:firstLine="708"/>
        <w:contextualSpacing/>
        <w:jc w:val="both"/>
        <w:rPr>
          <w:rFonts w:ascii="Times New Roman" w:eastAsia="Times New Roman" w:hAnsi="Times New Roman" w:cs="Times New Roman"/>
          <w:bCs/>
          <w:sz w:val="26"/>
          <w:szCs w:val="26"/>
          <w:lang w:bidi="ar-SA"/>
        </w:rPr>
      </w:pPr>
      <w:r w:rsidRPr="007C0F50">
        <w:rPr>
          <w:rFonts w:ascii="Times New Roman" w:eastAsia="Times New Roman" w:hAnsi="Times New Roman" w:cs="Times New Roman"/>
          <w:sz w:val="26"/>
          <w:szCs w:val="26"/>
          <w:lang w:bidi="ar-SA"/>
        </w:rPr>
        <w:t>- по почтовому адресу.</w:t>
      </w:r>
    </w:p>
    <w:p w:rsidR="007C0F50" w:rsidRPr="007C0F50" w:rsidRDefault="007C0F50" w:rsidP="007C0F50">
      <w:pPr>
        <w:widowControl/>
        <w:jc w:val="both"/>
        <w:rPr>
          <w:rFonts w:ascii="Times New Roman" w:eastAsia="Times New Roman" w:hAnsi="Times New Roman" w:cs="Times New Roman"/>
          <w:bCs/>
          <w:sz w:val="26"/>
          <w:szCs w:val="26"/>
          <w:lang w:bidi="ar-SA"/>
        </w:rPr>
      </w:pPr>
    </w:p>
    <w:p w:rsidR="007C0F50" w:rsidRPr="007C0F50" w:rsidRDefault="007C0F50" w:rsidP="007C0F50">
      <w:pPr>
        <w:widowControl/>
        <w:autoSpaceDE w:val="0"/>
        <w:autoSpaceDN w:val="0"/>
        <w:adjustRightInd w:val="0"/>
        <w:ind w:firstLine="709"/>
        <w:jc w:val="center"/>
        <w:rPr>
          <w:rFonts w:ascii="Times New Roman" w:eastAsia="Times New Roman" w:hAnsi="Times New Roman" w:cs="Times New Roman"/>
          <w:color w:val="auto"/>
          <w:lang w:bidi="ar-SA"/>
        </w:rPr>
      </w:pPr>
    </w:p>
    <w:p w:rsidR="007C0F50" w:rsidRPr="007C0F50" w:rsidRDefault="007C0F50" w:rsidP="007C0F50">
      <w:pPr>
        <w:widowControl/>
        <w:autoSpaceDE w:val="0"/>
        <w:autoSpaceDN w:val="0"/>
        <w:adjustRightInd w:val="0"/>
        <w:ind w:firstLine="709"/>
        <w:jc w:val="center"/>
        <w:rPr>
          <w:rFonts w:ascii="Times New Roman" w:eastAsia="Times New Roman" w:hAnsi="Times New Roman" w:cs="Times New Roman"/>
          <w:caps/>
          <w:color w:val="auto"/>
          <w:lang w:bidi="ar-SA"/>
        </w:rPr>
      </w:pPr>
      <w:r w:rsidRPr="007C0F50">
        <w:rPr>
          <w:rFonts w:ascii="Times New Roman" w:eastAsia="Times New Roman" w:hAnsi="Times New Roman" w:cs="Times New Roman"/>
          <w:color w:val="auto"/>
          <w:lang w:bidi="ar-SA"/>
        </w:rPr>
        <w:t xml:space="preserve">Раздел II. </w:t>
      </w:r>
      <w:r w:rsidRPr="007C0F50">
        <w:rPr>
          <w:rFonts w:ascii="Times New Roman" w:eastAsia="Times New Roman" w:hAnsi="Times New Roman" w:cs="Times New Roman"/>
          <w:caps/>
          <w:color w:val="auto"/>
          <w:lang w:bidi="ar-SA"/>
        </w:rPr>
        <w:t>Стандарт предоставления муниципальной услуги</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p>
    <w:p w:rsidR="007C0F50" w:rsidRPr="007C0F50" w:rsidRDefault="007C0F50" w:rsidP="007C0F50">
      <w:pPr>
        <w:widowControl/>
        <w:ind w:firstLine="540"/>
        <w:contextualSpacing/>
        <w:jc w:val="both"/>
        <w:rPr>
          <w:rFonts w:ascii="Times New Roman" w:eastAsia="Times New Roman" w:hAnsi="Times New Roman" w:cs="Times New Roman"/>
          <w:bCs/>
          <w:color w:val="auto"/>
          <w:sz w:val="26"/>
          <w:szCs w:val="26"/>
          <w:lang w:bidi="ar-SA"/>
        </w:rPr>
      </w:pPr>
      <w:r w:rsidRPr="007C0F50">
        <w:rPr>
          <w:rFonts w:ascii="Times New Roman" w:eastAsia="Times New Roman" w:hAnsi="Times New Roman" w:cs="Times New Roman"/>
          <w:color w:val="auto"/>
          <w:sz w:val="26"/>
          <w:szCs w:val="26"/>
          <w:lang w:bidi="ar-SA"/>
        </w:rPr>
        <w:t xml:space="preserve">2.1. Муниципальная услуга </w:t>
      </w:r>
      <w:r w:rsidRPr="007C0F50">
        <w:rPr>
          <w:rFonts w:ascii="Times New Roman" w:eastAsia="Times New Roman" w:hAnsi="Times New Roman" w:cs="Times New Roman"/>
          <w:b/>
          <w:bCs/>
          <w:color w:val="auto"/>
          <w:sz w:val="26"/>
          <w:szCs w:val="26"/>
          <w:lang w:bidi="ar-SA"/>
        </w:rPr>
        <w:t>«Прием заявлений и выдача документов об утверждении схем расположения земельных участков на кадастровом плане территории или кадастровой карте территории»</w:t>
      </w:r>
      <w:r w:rsidRPr="007C0F50">
        <w:rPr>
          <w:rFonts w:ascii="Times New Roman" w:eastAsia="Times New Roman" w:hAnsi="Times New Roman" w:cs="Times New Roman"/>
          <w:color w:val="auto"/>
          <w:sz w:val="26"/>
          <w:szCs w:val="26"/>
          <w:lang w:bidi="ar-SA"/>
        </w:rPr>
        <w:t xml:space="preserve"> предоставляется администрацией муниципального района «Мещовский район» Калужской области.</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bCs/>
          <w:color w:val="auto"/>
          <w:sz w:val="26"/>
          <w:szCs w:val="26"/>
          <w:lang w:bidi="ar-SA"/>
        </w:rPr>
        <w:t xml:space="preserve">В предоставлении муниципальной услуги принимает участие отдел архитектуры и градостроительства. </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hyperlink r:id="rId12">
        <w:r w:rsidRPr="007C0F50">
          <w:rPr>
            <w:rFonts w:ascii="Times New Roman" w:eastAsia="Times New Roman" w:hAnsi="Times New Roman" w:cs="Times New Roman"/>
            <w:sz w:val="26"/>
            <w:szCs w:val="26"/>
            <w:u w:val="single"/>
            <w:lang w:bidi="ar-SA"/>
          </w:rPr>
          <w:t>2.2</w:t>
        </w:r>
      </w:hyperlink>
      <w:r w:rsidRPr="007C0F50">
        <w:rPr>
          <w:rFonts w:ascii="Times New Roman" w:eastAsia="Times New Roman" w:hAnsi="Times New Roman" w:cs="Times New Roman"/>
          <w:color w:val="auto"/>
          <w:sz w:val="26"/>
          <w:szCs w:val="26"/>
          <w:lang w:bidi="ar-SA"/>
        </w:rPr>
        <w:t>. Отдел архитектуры и градостроительства не вправе требовать от заявителя:</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2.5 настоящего административного регламента;</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C0F50">
        <w:rPr>
          <w:rFonts w:ascii="Times New Roman" w:eastAsia="Times New Roman" w:hAnsi="Times New Roman" w:cs="Times New Roman"/>
          <w:sz w:val="26"/>
          <w:szCs w:val="26"/>
          <w:u w:val="single"/>
          <w:lang w:bidi="ar-SA"/>
        </w:rPr>
        <w:t>перечень</w:t>
      </w:r>
      <w:r w:rsidRPr="007C0F50">
        <w:rPr>
          <w:rFonts w:ascii="Times New Roman" w:eastAsia="Times New Roman" w:hAnsi="Times New Roman" w:cs="Times New Roman"/>
          <w:color w:val="auto"/>
          <w:sz w:val="26"/>
          <w:szCs w:val="26"/>
          <w:lang w:bidi="ar-SA"/>
        </w:rPr>
        <w:t xml:space="preserve"> услуг, которые являются необходимыми и обязательными для предоставления муниципальных услуг;</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отказывать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предоствления муниципальной услуги, опубликованной на Едином портале госудрственных  и муниципальных услуг (функций);</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 необходимых для расчета длительности временного интервала, который необходимо забронировать для приема;</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требовать от заявителя предоставления документов, подтверждающих внесение заявителем платы за предоставление муниципльной услуги</w:t>
      </w:r>
      <w:r w:rsidRPr="007C0F50">
        <w:rPr>
          <w:rFonts w:ascii="Times New Roman" w:eastAsia="Times New Roman" w:hAnsi="Times New Roman" w:cs="Times New Roman"/>
          <w:i/>
          <w:color w:val="auto"/>
          <w:sz w:val="26"/>
          <w:szCs w:val="26"/>
          <w:lang w:bidi="ar-SA"/>
        </w:rPr>
        <w:t>(в ред. Постановление №651от 19.09.2017г.)</w:t>
      </w:r>
      <w:r w:rsidRPr="007C0F50">
        <w:rPr>
          <w:rFonts w:ascii="Times New Roman" w:eastAsia="Times New Roman" w:hAnsi="Times New Roman" w:cs="Times New Roman"/>
          <w:color w:val="auto"/>
          <w:sz w:val="26"/>
          <w:szCs w:val="26"/>
          <w:lang w:bidi="ar-SA"/>
        </w:rPr>
        <w:t>.</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2.3. Результатом предоставления муниципальной услуги является: </w:t>
      </w:r>
    </w:p>
    <w:p w:rsidR="007C0F50" w:rsidRPr="007C0F50" w:rsidRDefault="007C0F50" w:rsidP="007C0F50">
      <w:pPr>
        <w:widowControl/>
        <w:ind w:firstLine="708"/>
        <w:contextualSpacing/>
        <w:jc w:val="both"/>
        <w:rPr>
          <w:rFonts w:ascii="Times New Roman" w:eastAsia="Times New Roman" w:hAnsi="Times New Roman" w:cs="Times New Roman"/>
          <w:b/>
          <w:color w:val="auto"/>
          <w:sz w:val="26"/>
          <w:szCs w:val="26"/>
          <w:lang w:bidi="ar-SA"/>
        </w:rPr>
      </w:pPr>
      <w:r w:rsidRPr="007C0F50">
        <w:rPr>
          <w:rFonts w:ascii="Times New Roman" w:eastAsia="Times New Roman" w:hAnsi="Times New Roman" w:cs="Times New Roman"/>
          <w:color w:val="auto"/>
          <w:sz w:val="26"/>
          <w:szCs w:val="26"/>
          <w:lang w:bidi="ar-SA"/>
        </w:rPr>
        <w:t>- постановление администрации муниципального района «Мещовский район» (далее – постановление) об утверждении схемы расположения земельных участков на кадастровом плане территории или кадастровой карте территории, выдаваемого заявителю в одном экземпляре;</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мотивированный письменный отказ в предоставлении муниципальной услуги, за подписью Главы администрации муниципального района «Мещовский район».</w:t>
      </w:r>
    </w:p>
    <w:p w:rsidR="007C0F50" w:rsidRPr="007C0F50" w:rsidRDefault="007C0F50" w:rsidP="007C0F50">
      <w:pPr>
        <w:widowControl/>
        <w:ind w:firstLine="70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2.4. Срок предоставления муниципальной услуги не должен превышать 30 календарных дней с момента поступления заявления об утверждении схем расположения земельных участков на кадастровом плане территории или кадастровой карте территории.             </w:t>
      </w:r>
    </w:p>
    <w:p w:rsidR="007C0F50" w:rsidRPr="007C0F50" w:rsidRDefault="007C0F50" w:rsidP="007C0F50">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jc w:val="both"/>
        <w:rPr>
          <w:rFonts w:ascii="Times New Roman" w:eastAsia="Times New Roman" w:hAnsi="Times New Roman" w:cs="Times New Roman"/>
          <w:b/>
          <w:color w:val="auto"/>
          <w:sz w:val="26"/>
          <w:szCs w:val="26"/>
          <w:lang w:eastAsia="zh-CN" w:bidi="ar-SA"/>
        </w:rPr>
      </w:pPr>
      <w:r w:rsidRPr="007C0F50">
        <w:rPr>
          <w:rFonts w:ascii="Times New Roman" w:eastAsia="Times New Roman" w:hAnsi="Times New Roman" w:cs="Times New Roman"/>
          <w:b/>
          <w:color w:val="auto"/>
          <w:sz w:val="26"/>
          <w:szCs w:val="26"/>
          <w:lang w:bidi="ar-SA"/>
        </w:rPr>
        <w:tab/>
      </w:r>
      <w:r w:rsidRPr="007C0F50">
        <w:rPr>
          <w:rFonts w:ascii="Times New Roman" w:eastAsia="Times New Roman" w:hAnsi="Times New Roman" w:cs="Times New Roman"/>
          <w:color w:val="auto"/>
          <w:sz w:val="26"/>
          <w:szCs w:val="26"/>
          <w:lang w:bidi="ar-SA"/>
        </w:rPr>
        <w:t>2.5.</w:t>
      </w:r>
      <w:r w:rsidRPr="007C0F50">
        <w:rPr>
          <w:rFonts w:ascii="Times New Roman" w:eastAsia="Times New Roman" w:hAnsi="Times New Roman" w:cs="Times New Roman"/>
          <w:b/>
          <w:color w:val="auto"/>
          <w:sz w:val="26"/>
          <w:szCs w:val="26"/>
          <w:lang w:bidi="ar-SA"/>
        </w:rPr>
        <w:t xml:space="preserve"> </w:t>
      </w:r>
      <w:r w:rsidRPr="007C0F50">
        <w:rPr>
          <w:rFonts w:ascii="Times New Roman" w:eastAsia="Times New Roman" w:hAnsi="Times New Roman" w:cs="Times New Roman"/>
          <w:color w:val="auto"/>
          <w:sz w:val="26"/>
          <w:szCs w:val="26"/>
          <w:lang w:bidi="ar-SA"/>
        </w:rPr>
        <w:t>Предоставление муниципальной услуги осуществляется в соответствии с нормативными правовыми актами:</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w:t>
      </w:r>
      <w:hyperlink r:id="rId13" w:history="1">
        <w:r w:rsidRPr="007C0F50">
          <w:rPr>
            <w:rFonts w:ascii="Times New Roman" w:eastAsia="Calibri" w:hAnsi="Times New Roman" w:cs="Times New Roman"/>
            <w:color w:val="auto"/>
            <w:sz w:val="26"/>
            <w:szCs w:val="26"/>
            <w:lang w:eastAsia="zh-CN" w:bidi="ar-SA"/>
          </w:rPr>
          <w:t>Конституцией</w:t>
        </w:r>
      </w:hyperlink>
      <w:r w:rsidRPr="007C0F50">
        <w:rPr>
          <w:rFonts w:ascii="Times New Roman" w:eastAsia="Calibri" w:hAnsi="Times New Roman" w:cs="Times New Roman"/>
          <w:color w:val="auto"/>
          <w:sz w:val="26"/>
          <w:szCs w:val="26"/>
          <w:lang w:eastAsia="zh-CN" w:bidi="ar-SA"/>
        </w:rPr>
        <w:t xml:space="preserve"> Российской Федерации от 12.12.1993;</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Земельным </w:t>
      </w:r>
      <w:hyperlink r:id="rId14" w:history="1">
        <w:r w:rsidRPr="007C0F50">
          <w:rPr>
            <w:rFonts w:ascii="Times New Roman" w:eastAsia="Calibri" w:hAnsi="Times New Roman" w:cs="Times New Roman"/>
            <w:color w:val="auto"/>
            <w:sz w:val="26"/>
            <w:szCs w:val="26"/>
            <w:lang w:eastAsia="zh-CN" w:bidi="ar-SA"/>
          </w:rPr>
          <w:t>кодексом</w:t>
        </w:r>
      </w:hyperlink>
      <w:r w:rsidRPr="007C0F50">
        <w:rPr>
          <w:rFonts w:ascii="Times New Roman" w:eastAsia="Calibri" w:hAnsi="Times New Roman" w:cs="Times New Roman"/>
          <w:color w:val="auto"/>
          <w:sz w:val="26"/>
          <w:szCs w:val="26"/>
          <w:lang w:eastAsia="zh-CN" w:bidi="ar-SA"/>
        </w:rPr>
        <w:t xml:space="preserve"> Российской Федерации от 25.10.2001 N 136-ФЗ;</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Гражданским </w:t>
      </w:r>
      <w:hyperlink r:id="rId15" w:history="1">
        <w:r w:rsidRPr="007C0F50">
          <w:rPr>
            <w:rFonts w:ascii="Times New Roman" w:eastAsia="Calibri" w:hAnsi="Times New Roman" w:cs="Times New Roman"/>
            <w:color w:val="auto"/>
            <w:sz w:val="26"/>
            <w:szCs w:val="26"/>
            <w:lang w:eastAsia="zh-CN" w:bidi="ar-SA"/>
          </w:rPr>
          <w:t>кодексом</w:t>
        </w:r>
      </w:hyperlink>
      <w:r w:rsidRPr="007C0F50">
        <w:rPr>
          <w:rFonts w:ascii="Times New Roman" w:eastAsia="Calibri" w:hAnsi="Times New Roman" w:cs="Times New Roman"/>
          <w:color w:val="auto"/>
          <w:sz w:val="26"/>
          <w:szCs w:val="26"/>
          <w:lang w:eastAsia="zh-CN" w:bidi="ar-SA"/>
        </w:rPr>
        <w:t xml:space="preserve"> Российской Федерации от 30.11.1994, №52-ФЗ</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Градостроительным </w:t>
      </w:r>
      <w:hyperlink r:id="rId16" w:history="1">
        <w:r w:rsidRPr="007C0F50">
          <w:rPr>
            <w:rFonts w:ascii="Times New Roman" w:eastAsia="Calibri" w:hAnsi="Times New Roman" w:cs="Times New Roman"/>
            <w:color w:val="auto"/>
            <w:sz w:val="26"/>
            <w:szCs w:val="26"/>
            <w:lang w:eastAsia="zh-CN" w:bidi="ar-SA"/>
          </w:rPr>
          <w:t>кодексом</w:t>
        </w:r>
      </w:hyperlink>
      <w:r w:rsidRPr="007C0F50">
        <w:rPr>
          <w:rFonts w:ascii="Times New Roman" w:eastAsia="Calibri" w:hAnsi="Times New Roman" w:cs="Times New Roman"/>
          <w:color w:val="auto"/>
          <w:sz w:val="26"/>
          <w:szCs w:val="26"/>
          <w:lang w:eastAsia="zh-CN" w:bidi="ar-SA"/>
        </w:rPr>
        <w:t xml:space="preserve"> Российской Федерации от 29.12.2004 N 190- ФЗ;</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Водным </w:t>
      </w:r>
      <w:hyperlink r:id="rId17" w:history="1">
        <w:r w:rsidRPr="007C0F50">
          <w:rPr>
            <w:rFonts w:ascii="Times New Roman" w:eastAsia="Calibri" w:hAnsi="Times New Roman" w:cs="Times New Roman"/>
            <w:color w:val="auto"/>
            <w:sz w:val="26"/>
            <w:szCs w:val="26"/>
            <w:lang w:eastAsia="zh-CN" w:bidi="ar-SA"/>
          </w:rPr>
          <w:t>кодексом</w:t>
        </w:r>
      </w:hyperlink>
      <w:r w:rsidRPr="007C0F50">
        <w:rPr>
          <w:rFonts w:ascii="Times New Roman" w:eastAsia="Calibri" w:hAnsi="Times New Roman" w:cs="Times New Roman"/>
          <w:color w:val="auto"/>
          <w:sz w:val="26"/>
          <w:szCs w:val="26"/>
          <w:lang w:eastAsia="zh-CN" w:bidi="ar-SA"/>
        </w:rPr>
        <w:t xml:space="preserve"> Российской Федерации от 03.06.2006 N 74-ФЗ</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 Федеральным </w:t>
      </w:r>
      <w:hyperlink r:id="rId18" w:history="1">
        <w:r w:rsidRPr="007C0F50">
          <w:rPr>
            <w:rFonts w:ascii="Times New Roman" w:eastAsia="Calibri" w:hAnsi="Times New Roman" w:cs="Times New Roman"/>
            <w:color w:val="auto"/>
            <w:sz w:val="26"/>
            <w:szCs w:val="26"/>
            <w:lang w:eastAsia="zh-CN" w:bidi="ar-SA"/>
          </w:rPr>
          <w:t>законом</w:t>
        </w:r>
      </w:hyperlink>
      <w:r w:rsidRPr="007C0F50">
        <w:rPr>
          <w:rFonts w:ascii="Times New Roman" w:eastAsia="Calibri" w:hAnsi="Times New Roman" w:cs="Times New Roman"/>
          <w:color w:val="auto"/>
          <w:sz w:val="26"/>
          <w:szCs w:val="26"/>
          <w:lang w:eastAsia="zh-CN" w:bidi="ar-SA"/>
        </w:rPr>
        <w:t xml:space="preserve"> от 06.10.2003 N 131-ФЗ "Об общих принципах организации местного самоуправления в Российской Федерации";</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Федеральным </w:t>
      </w:r>
      <w:hyperlink r:id="rId19" w:history="1">
        <w:r w:rsidRPr="007C0F50">
          <w:rPr>
            <w:rFonts w:ascii="Times New Roman" w:eastAsia="Calibri" w:hAnsi="Times New Roman" w:cs="Times New Roman"/>
            <w:color w:val="auto"/>
            <w:sz w:val="26"/>
            <w:szCs w:val="26"/>
            <w:lang w:eastAsia="zh-CN" w:bidi="ar-SA"/>
          </w:rPr>
          <w:t>законом</w:t>
        </w:r>
      </w:hyperlink>
      <w:r w:rsidRPr="007C0F50">
        <w:rPr>
          <w:rFonts w:ascii="Times New Roman" w:eastAsia="Calibri" w:hAnsi="Times New Roman" w:cs="Times New Roman"/>
          <w:color w:val="auto"/>
          <w:sz w:val="26"/>
          <w:szCs w:val="26"/>
          <w:lang w:eastAsia="zh-CN" w:bidi="ar-SA"/>
        </w:rPr>
        <w:t xml:space="preserve"> от 25.10.2001 N 137-ФЗ "О введении в действие Земельного кодекса Российской Федерации";</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Федеральным </w:t>
      </w:r>
      <w:hyperlink r:id="rId20" w:history="1">
        <w:r w:rsidRPr="007C0F50">
          <w:rPr>
            <w:rFonts w:ascii="Times New Roman" w:eastAsia="Calibri" w:hAnsi="Times New Roman" w:cs="Times New Roman"/>
            <w:color w:val="auto"/>
            <w:sz w:val="26"/>
            <w:szCs w:val="26"/>
            <w:lang w:eastAsia="zh-CN" w:bidi="ar-SA"/>
          </w:rPr>
          <w:t>законом</w:t>
        </w:r>
      </w:hyperlink>
      <w:r w:rsidRPr="007C0F50">
        <w:rPr>
          <w:rFonts w:ascii="Times New Roman" w:eastAsia="Calibri" w:hAnsi="Times New Roman" w:cs="Times New Roman"/>
          <w:color w:val="auto"/>
          <w:sz w:val="26"/>
          <w:szCs w:val="26"/>
          <w:lang w:eastAsia="zh-CN" w:bidi="ar-SA"/>
        </w:rPr>
        <w:t xml:space="preserve"> от 27.07.2010 N 210-ФЗ "Об организации предоставления государственных и муниципальных услуг";</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Федеральным </w:t>
      </w:r>
      <w:hyperlink r:id="rId21" w:history="1">
        <w:r w:rsidRPr="007C0F50">
          <w:rPr>
            <w:rFonts w:ascii="Times New Roman" w:eastAsia="Calibri" w:hAnsi="Times New Roman" w:cs="Times New Roman"/>
            <w:color w:val="auto"/>
            <w:sz w:val="26"/>
            <w:szCs w:val="26"/>
            <w:lang w:eastAsia="zh-CN" w:bidi="ar-SA"/>
          </w:rPr>
          <w:t>законом</w:t>
        </w:r>
      </w:hyperlink>
      <w:r w:rsidRPr="007C0F50">
        <w:rPr>
          <w:rFonts w:ascii="Times New Roman" w:eastAsia="Calibri" w:hAnsi="Times New Roman" w:cs="Times New Roman"/>
          <w:color w:val="auto"/>
          <w:sz w:val="26"/>
          <w:szCs w:val="26"/>
          <w:lang w:eastAsia="zh-CN" w:bidi="ar-SA"/>
        </w:rPr>
        <w:t xml:space="preserve"> от 24.07.2007 N 221-ФЗ "О кадастровой деятельности»;</w:t>
      </w:r>
    </w:p>
    <w:p w:rsidR="007C0F50" w:rsidRPr="007C0F50" w:rsidRDefault="007C0F50" w:rsidP="007C0F50">
      <w:pPr>
        <w:widowControl/>
        <w:suppressAutoHyphens/>
        <w:spacing w:before="220" w:line="276" w:lineRule="auto"/>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 Федеральный закон от 13.07.2015 №218-ФЗ "О государственной регистрации недвижимости";</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Федеральным </w:t>
      </w:r>
      <w:hyperlink r:id="rId22" w:history="1">
        <w:r w:rsidRPr="007C0F50">
          <w:rPr>
            <w:rFonts w:ascii="Times New Roman" w:eastAsia="Calibri" w:hAnsi="Times New Roman" w:cs="Times New Roman"/>
            <w:color w:val="auto"/>
            <w:sz w:val="26"/>
            <w:szCs w:val="26"/>
            <w:lang w:eastAsia="zh-CN" w:bidi="ar-SA"/>
          </w:rPr>
          <w:t>законом</w:t>
        </w:r>
      </w:hyperlink>
      <w:r w:rsidRPr="007C0F50">
        <w:rPr>
          <w:rFonts w:ascii="Times New Roman" w:eastAsia="Calibri" w:hAnsi="Times New Roman" w:cs="Times New Roman"/>
          <w:color w:val="auto"/>
          <w:sz w:val="26"/>
          <w:szCs w:val="26"/>
          <w:lang w:eastAsia="zh-CN" w:bidi="ar-SA"/>
        </w:rPr>
        <w:t xml:space="preserve"> от 02.05.2006 N 59-ФЗ "О порядке рассмотрения обращений граждан Российской Федерации";</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Федеральным </w:t>
      </w:r>
      <w:hyperlink r:id="rId23" w:history="1">
        <w:r w:rsidRPr="007C0F50">
          <w:rPr>
            <w:rFonts w:ascii="Times New Roman" w:eastAsia="Calibri" w:hAnsi="Times New Roman" w:cs="Times New Roman"/>
            <w:color w:val="auto"/>
            <w:sz w:val="26"/>
            <w:szCs w:val="26"/>
            <w:lang w:eastAsia="zh-CN" w:bidi="ar-SA"/>
          </w:rPr>
          <w:t>законом</w:t>
        </w:r>
      </w:hyperlink>
      <w:r w:rsidRPr="007C0F50">
        <w:rPr>
          <w:rFonts w:ascii="Times New Roman" w:eastAsia="Calibri" w:hAnsi="Times New Roman" w:cs="Times New Roman"/>
          <w:color w:val="auto"/>
          <w:sz w:val="26"/>
          <w:szCs w:val="26"/>
          <w:lang w:eastAsia="zh-CN" w:bidi="ar-SA"/>
        </w:rPr>
        <w:t xml:space="preserve"> от 18.06.2001 N 78-ФЗ "О землеустройстве";</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Федеральным </w:t>
      </w:r>
      <w:hyperlink r:id="rId24" w:history="1">
        <w:r w:rsidRPr="007C0F50">
          <w:rPr>
            <w:rFonts w:ascii="Times New Roman" w:eastAsia="Calibri" w:hAnsi="Times New Roman" w:cs="Times New Roman"/>
            <w:color w:val="auto"/>
            <w:sz w:val="26"/>
            <w:szCs w:val="26"/>
            <w:lang w:eastAsia="zh-CN" w:bidi="ar-SA"/>
          </w:rPr>
          <w:t>законом</w:t>
        </w:r>
      </w:hyperlink>
      <w:r w:rsidRPr="007C0F50">
        <w:rPr>
          <w:rFonts w:ascii="Times New Roman" w:eastAsia="Calibri" w:hAnsi="Times New Roman" w:cs="Times New Roman"/>
          <w:color w:val="auto"/>
          <w:sz w:val="26"/>
          <w:szCs w:val="26"/>
          <w:lang w:eastAsia="zh-CN" w:bidi="ar-SA"/>
        </w:rPr>
        <w:t xml:space="preserve"> от 07.07.2003 N 112-ФЗ "О личном подсобном хозяйстве";</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Федеральным </w:t>
      </w:r>
      <w:hyperlink r:id="rId25" w:history="1">
        <w:r w:rsidRPr="007C0F50">
          <w:rPr>
            <w:rFonts w:ascii="Times New Roman" w:eastAsia="Calibri" w:hAnsi="Times New Roman" w:cs="Times New Roman"/>
            <w:color w:val="auto"/>
            <w:sz w:val="26"/>
            <w:szCs w:val="26"/>
            <w:lang w:eastAsia="zh-CN" w:bidi="ar-SA"/>
          </w:rPr>
          <w:t>законом</w:t>
        </w:r>
      </w:hyperlink>
      <w:r w:rsidRPr="007C0F50">
        <w:rPr>
          <w:rFonts w:ascii="Times New Roman" w:eastAsia="Calibri" w:hAnsi="Times New Roman" w:cs="Times New Roman"/>
          <w:color w:val="auto"/>
          <w:sz w:val="26"/>
          <w:szCs w:val="26"/>
          <w:lang w:eastAsia="zh-CN" w:bidi="ar-SA"/>
        </w:rPr>
        <w:t xml:space="preserve"> от 11.06.2003 N 74-ФЗ "О крестьянском (фермерском) хозяйстве";</w:t>
      </w:r>
    </w:p>
    <w:p w:rsidR="007C0F50" w:rsidRPr="007C0F50" w:rsidRDefault="007C0F50" w:rsidP="007C0F50">
      <w:pPr>
        <w:widowControl/>
        <w:suppressAutoHyphens/>
        <w:spacing w:before="220" w:line="23" w:lineRule="atLeast"/>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Приказ Росреестра </w:t>
      </w:r>
      <w:r w:rsidRPr="007C0F50">
        <w:rPr>
          <w:rFonts w:ascii="Calibri" w:eastAsia="Calibri" w:hAnsi="Calibri" w:cs="Calibri"/>
          <w:color w:val="auto"/>
          <w:sz w:val="26"/>
          <w:szCs w:val="26"/>
          <w:lang w:eastAsia="zh-CN" w:bidi="ar-SA"/>
        </w:rPr>
        <w:t>от 19.04.2022г.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7C0F50" w:rsidRPr="007C0F50" w:rsidRDefault="007C0F50" w:rsidP="007C0F50">
      <w:pPr>
        <w:widowControl/>
        <w:suppressAutoHyphens/>
        <w:spacing w:before="220" w:line="23" w:lineRule="atLeast"/>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w:t>
      </w:r>
      <w:hyperlink r:id="rId26" w:history="1">
        <w:r w:rsidRPr="007C0F50">
          <w:rPr>
            <w:rFonts w:ascii="Times New Roman" w:eastAsia="Calibri" w:hAnsi="Times New Roman" w:cs="Times New Roman"/>
            <w:color w:val="auto"/>
            <w:sz w:val="26"/>
            <w:szCs w:val="26"/>
            <w:lang w:eastAsia="zh-CN" w:bidi="ar-SA"/>
          </w:rPr>
          <w:t>Уставом</w:t>
        </w:r>
      </w:hyperlink>
      <w:r w:rsidRPr="007C0F50">
        <w:rPr>
          <w:rFonts w:ascii="Times New Roman" w:eastAsia="Calibri" w:hAnsi="Times New Roman" w:cs="Times New Roman"/>
          <w:color w:val="auto"/>
          <w:sz w:val="26"/>
          <w:szCs w:val="26"/>
          <w:lang w:eastAsia="zh-CN" w:bidi="ar-SA"/>
        </w:rPr>
        <w:t xml:space="preserve"> муниципального района "Мещовский район" Калужской области от 11.10.2005 </w:t>
      </w:r>
      <w:r w:rsidRPr="007C0F50">
        <w:rPr>
          <w:rFonts w:ascii="Times New Roman" w:eastAsia="Calibri" w:hAnsi="Times New Roman" w:cs="Times New Roman"/>
          <w:sz w:val="26"/>
          <w:szCs w:val="26"/>
          <w:lang w:eastAsia="zh-CN" w:bidi="ar-SA"/>
        </w:rPr>
        <w:t>№ 5.</w:t>
      </w:r>
    </w:p>
    <w:p w:rsidR="007C0F50" w:rsidRPr="007C0F50" w:rsidRDefault="007C0F50" w:rsidP="007C0F50">
      <w:pPr>
        <w:widowControl/>
        <w:spacing w:before="100" w:beforeAutospacing="1" w:after="100" w:afterAutospacing="1"/>
        <w:ind w:firstLine="539"/>
        <w:contextualSpacing/>
        <w:jc w:val="both"/>
        <w:rPr>
          <w:rFonts w:ascii="Times New Roman" w:eastAsia="Times New Roman" w:hAnsi="Times New Roman" w:cs="Times New Roman"/>
          <w:color w:val="auto"/>
          <w:sz w:val="26"/>
          <w:szCs w:val="26"/>
          <w:lang w:bidi="ar-SA"/>
        </w:rPr>
      </w:pPr>
      <w:bookmarkStart w:id="1" w:name="Par19"/>
      <w:bookmarkEnd w:id="1"/>
      <w:r w:rsidRPr="007C0F50">
        <w:rPr>
          <w:rFonts w:ascii="Times New Roman" w:eastAsia="Times New Roman" w:hAnsi="Times New Roman" w:cs="Times New Roman"/>
          <w:color w:val="auto"/>
          <w:sz w:val="26"/>
          <w:szCs w:val="26"/>
          <w:lang w:bidi="ar-SA"/>
        </w:rPr>
        <w:t>2.6. Перечень документов, необходимых для предоставления муниципальной услуги.</w:t>
      </w:r>
    </w:p>
    <w:p w:rsidR="007C0F50" w:rsidRPr="007C0F50" w:rsidRDefault="007C0F50" w:rsidP="007C0F50">
      <w:pPr>
        <w:widowControl/>
        <w:spacing w:before="100" w:beforeAutospacing="1" w:after="100" w:afterAutospacing="1"/>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Основанием для предоставления муниципальной услуги является обращение заявителя в форме заявления о предоставлении муниципальной услуги с указанием местоположения, размеров, целевого использования земельного участка, кадастрового квартала земельного участка (приложение № 1).</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К заявлению прилагаются следующие документы:</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 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3)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7C0F50" w:rsidRPr="007C0F50" w:rsidRDefault="007C0F50" w:rsidP="007C0F50">
      <w:pPr>
        <w:widowControl/>
        <w:suppressAutoHyphens/>
        <w:spacing w:before="220" w:line="276" w:lineRule="auto"/>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 схема расположения земельного участка на кадастровой карте (плане) территории, подготовленная землеустроительной организацией в количестве 3 экземпляров, с каталогом координат характерных точек границ земельного участка.</w:t>
      </w:r>
    </w:p>
    <w:p w:rsidR="007C0F50" w:rsidRPr="007C0F50" w:rsidRDefault="007C0F50" w:rsidP="007C0F50">
      <w:pPr>
        <w:widowControl/>
        <w:suppressAutoHyphens/>
        <w:spacing w:before="220" w:line="276" w:lineRule="auto"/>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2.7. Документы, получаемые с</w:t>
      </w:r>
      <w:r w:rsidRPr="007C0F50">
        <w:rPr>
          <w:rFonts w:ascii="Times New Roman" w:eastAsia="Times New Roman" w:hAnsi="Times New Roman" w:cs="Times New Roman"/>
          <w:sz w:val="26"/>
          <w:szCs w:val="26"/>
          <w:lang w:bidi="ar-SA"/>
        </w:rPr>
        <w:t>пециалистом отдела архитектуры и градостроительства администрации муниципального района «Мещовский район» Калужской области</w:t>
      </w:r>
      <w:r w:rsidRPr="007C0F50">
        <w:rPr>
          <w:rFonts w:ascii="Times New Roman" w:eastAsia="Calibri" w:hAnsi="Times New Roman" w:cs="Times New Roman"/>
          <w:color w:val="auto"/>
          <w:sz w:val="26"/>
          <w:szCs w:val="26"/>
          <w:lang w:eastAsia="zh-CN" w:bidi="ar-SA"/>
        </w:rPr>
        <w:t xml:space="preserve"> по запросу в соответствующий орган (организацию, должностному лицу), в том числе с использованием системы межведомственного электронного взаимодействия:</w:t>
      </w:r>
    </w:p>
    <w:p w:rsidR="007C0F50" w:rsidRPr="007C0F50" w:rsidRDefault="007C0F50" w:rsidP="007C0F50">
      <w:pPr>
        <w:widowControl/>
        <w:suppressAutoHyphens/>
        <w:spacing w:before="220" w:line="276" w:lineRule="auto"/>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1) в Управлении Федеральной налоговой службы России:</w:t>
      </w:r>
    </w:p>
    <w:p w:rsidR="007C0F50" w:rsidRPr="007C0F50" w:rsidRDefault="007C0F50" w:rsidP="007C0F50">
      <w:pPr>
        <w:widowControl/>
        <w:suppressAutoHyphens/>
        <w:spacing w:before="220" w:line="276" w:lineRule="auto"/>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выписка из государственных реестров о юридическом лице или индивидуальном предпринимателе;</w:t>
      </w:r>
    </w:p>
    <w:p w:rsidR="007C0F50" w:rsidRPr="007C0F50" w:rsidRDefault="007C0F50" w:rsidP="007C0F50">
      <w:pPr>
        <w:widowControl/>
        <w:suppressAutoHyphens/>
        <w:spacing w:before="220" w:line="276" w:lineRule="auto"/>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2) в Управлении Федеральной службы государственной регистрации, кадастра и картографии по Калужской области:</w:t>
      </w:r>
    </w:p>
    <w:p w:rsidR="007C0F50" w:rsidRPr="007C0F50" w:rsidRDefault="007C0F50" w:rsidP="007C0F50">
      <w:pPr>
        <w:widowControl/>
        <w:suppressAutoHyphens/>
        <w:spacing w:before="220" w:line="276" w:lineRule="auto"/>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выписка из ЕГРН об объекте недвижимости (о здании и (или) сооружении, расположенном (ых) на указанном земельном участке);</w:t>
      </w:r>
    </w:p>
    <w:p w:rsidR="007C0F50" w:rsidRPr="007C0F50" w:rsidRDefault="007C0F50" w:rsidP="007C0F50">
      <w:pPr>
        <w:widowControl/>
        <w:suppressAutoHyphens/>
        <w:spacing w:before="220" w:line="276" w:lineRule="auto"/>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выписка из ЕГРН об объекте недвижимости (об испрашиваемом земельном участке);</w:t>
      </w:r>
    </w:p>
    <w:p w:rsidR="007C0F50" w:rsidRPr="007C0F50" w:rsidRDefault="007C0F50" w:rsidP="007C0F50">
      <w:pPr>
        <w:widowControl/>
        <w:suppressAutoHyphens/>
        <w:spacing w:before="220" w:line="276" w:lineRule="auto"/>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C0F50" w:rsidRPr="007C0F50" w:rsidRDefault="007C0F50" w:rsidP="007C0F50">
      <w:pPr>
        <w:widowControl/>
        <w:suppressAutoHyphens/>
        <w:spacing w:before="220" w:line="276" w:lineRule="auto"/>
        <w:ind w:firstLine="539"/>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 xml:space="preserve"> Документы, предусмотренные пунктом 2.7 настоящего Регламента, могут быть представлены заявителем по собственной инициативе.</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2.8. Исчерпывающим перечнем оснований для отказа в приеме документов, необходимых для предоставления муниципальной услуги, является:</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1) обращение ненадлежащего лица, а именно: несоответствие фамилии, имени, отчества заявителя с данными, указанными в представленных документах, при отсутствии копии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2) некачественное (нечеткое) изображение текста заявления и документов, необходимых для предоставления муниципальной услуги, при предоставлении муниципальной услуги в электронной форме;</w:t>
      </w:r>
    </w:p>
    <w:p w:rsidR="007C0F50" w:rsidRPr="007C0F50" w:rsidRDefault="007C0F50" w:rsidP="007C0F50">
      <w:pPr>
        <w:widowControl/>
        <w:autoSpaceDE w:val="0"/>
        <w:autoSpaceDN w:val="0"/>
        <w:adjustRightInd w:val="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2.9. Исчерпывающий перечень оснований для отказа в предоставлении муниципальной услуги:</w:t>
      </w:r>
    </w:p>
    <w:p w:rsidR="007C0F50" w:rsidRPr="007C0F50" w:rsidRDefault="007C0F50" w:rsidP="007C0F50">
      <w:pPr>
        <w:widowControl/>
        <w:autoSpaceDE w:val="0"/>
        <w:autoSpaceDN w:val="0"/>
        <w:adjustRightInd w:val="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7" w:history="1">
        <w:r w:rsidRPr="007C0F50">
          <w:rPr>
            <w:rFonts w:ascii="Times New Roman" w:eastAsia="Times New Roman" w:hAnsi="Times New Roman" w:cs="Times New Roman"/>
            <w:color w:val="auto"/>
            <w:sz w:val="26"/>
            <w:szCs w:val="26"/>
            <w:lang w:bidi="ar-SA"/>
          </w:rPr>
          <w:t>пунктом 12</w:t>
        </w:r>
      </w:hyperlink>
      <w:r w:rsidRPr="007C0F50">
        <w:rPr>
          <w:rFonts w:ascii="Times New Roman" w:eastAsia="Times New Roman" w:hAnsi="Times New Roman" w:cs="Times New Roman"/>
          <w:color w:val="auto"/>
          <w:sz w:val="26"/>
          <w:szCs w:val="26"/>
          <w:lang w:bidi="ar-SA"/>
        </w:rPr>
        <w:t xml:space="preserve"> ст.11.10 Земельного кодекса РФ;</w:t>
      </w:r>
    </w:p>
    <w:p w:rsidR="007C0F50" w:rsidRPr="007C0F50" w:rsidRDefault="007C0F50" w:rsidP="007C0F50">
      <w:pPr>
        <w:widowControl/>
        <w:autoSpaceDE w:val="0"/>
        <w:autoSpaceDN w:val="0"/>
        <w:adjustRightInd w:val="0"/>
        <w:spacing w:before="22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0F50" w:rsidRPr="007C0F50" w:rsidRDefault="007C0F50" w:rsidP="007C0F50">
      <w:pPr>
        <w:widowControl/>
        <w:autoSpaceDE w:val="0"/>
        <w:autoSpaceDN w:val="0"/>
        <w:adjustRightInd w:val="0"/>
        <w:spacing w:before="22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3) разработка схемы расположения земельного участка с нарушением предусмотренных </w:t>
      </w:r>
      <w:hyperlink r:id="rId28" w:history="1">
        <w:r w:rsidRPr="007C0F50">
          <w:rPr>
            <w:rFonts w:ascii="Times New Roman" w:eastAsia="Times New Roman" w:hAnsi="Times New Roman" w:cs="Times New Roman"/>
            <w:color w:val="auto"/>
            <w:sz w:val="26"/>
            <w:szCs w:val="26"/>
            <w:lang w:bidi="ar-SA"/>
          </w:rPr>
          <w:t>статьей 11.9</w:t>
        </w:r>
      </w:hyperlink>
      <w:r w:rsidRPr="007C0F50">
        <w:rPr>
          <w:rFonts w:ascii="Times New Roman" w:eastAsia="Times New Roman" w:hAnsi="Times New Roman" w:cs="Times New Roman"/>
          <w:color w:val="auto"/>
          <w:sz w:val="26"/>
          <w:szCs w:val="26"/>
          <w:lang w:bidi="ar-SA"/>
        </w:rPr>
        <w:t xml:space="preserve"> Земельного кодекса РФ требований к образуемым земельным участкам;</w:t>
      </w:r>
    </w:p>
    <w:p w:rsidR="007C0F50" w:rsidRPr="007C0F50" w:rsidRDefault="007C0F50" w:rsidP="007C0F50">
      <w:pPr>
        <w:widowControl/>
        <w:autoSpaceDE w:val="0"/>
        <w:autoSpaceDN w:val="0"/>
        <w:adjustRightInd w:val="0"/>
        <w:spacing w:before="22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0F50" w:rsidRPr="007C0F50" w:rsidRDefault="007C0F50" w:rsidP="007C0F50">
      <w:pPr>
        <w:widowControl/>
        <w:autoSpaceDE w:val="0"/>
        <w:autoSpaceDN w:val="0"/>
        <w:adjustRightInd w:val="0"/>
        <w:spacing w:before="22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7C0F50" w:rsidRPr="007C0F50" w:rsidRDefault="007C0F50" w:rsidP="007C0F50">
      <w:pPr>
        <w:widowControl/>
        <w:autoSpaceDE w:val="0"/>
        <w:autoSpaceDN w:val="0"/>
        <w:adjustRightInd w:val="0"/>
        <w:spacing w:before="22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6) наличие неполного пакета документов, перечень которых установлен п.2,6 настоящего  Регламента;  </w:t>
      </w:r>
    </w:p>
    <w:p w:rsidR="007C0F50" w:rsidRPr="007C0F50" w:rsidRDefault="007C0F50" w:rsidP="007C0F50">
      <w:pPr>
        <w:widowControl/>
        <w:autoSpaceDE w:val="0"/>
        <w:autoSpaceDN w:val="0"/>
        <w:adjustRightInd w:val="0"/>
        <w:spacing w:before="220"/>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7) разработка схемы расположения земельного участка, образование которого допускается исключительно в </w:t>
      </w:r>
      <w:r w:rsidRPr="007C0F50">
        <w:rPr>
          <w:rFonts w:ascii="Times New Roman" w:eastAsia="Calibri" w:hAnsi="Times New Roman" w:cs="Times New Roman"/>
          <w:color w:val="auto"/>
          <w:sz w:val="26"/>
          <w:szCs w:val="26"/>
          <w:lang w:bidi="ar-SA"/>
        </w:rPr>
        <w:t>соответствии с утвержденным проектом межевания территории</w:t>
      </w:r>
      <w:r w:rsidRPr="007C0F50">
        <w:rPr>
          <w:rFonts w:ascii="Times New Roman" w:eastAsia="Calibri" w:hAnsi="Times New Roman" w:cs="Times New Roman"/>
          <w:sz w:val="26"/>
          <w:szCs w:val="26"/>
          <w:lang w:bidi="ar-SA"/>
        </w:rPr>
        <w:t>.</w:t>
      </w:r>
      <w:r w:rsidRPr="007C0F50">
        <w:rPr>
          <w:rFonts w:ascii="Times New Roman" w:eastAsia="Calibri" w:hAnsi="Times New Roman" w:cs="Times New Roman"/>
          <w:color w:val="2E74B5"/>
          <w:sz w:val="26"/>
          <w:szCs w:val="26"/>
          <w:lang w:bidi="ar-SA"/>
        </w:rPr>
        <w:t xml:space="preserve"> </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2.10. Предоставление муниципальной услуги осуществляется на бесплатной основе.</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C0F50" w:rsidRPr="007C0F50" w:rsidRDefault="007C0F50" w:rsidP="007C0F50">
      <w:pPr>
        <w:widowControl/>
        <w:suppressAutoHyphens/>
        <w:spacing w:before="220" w:line="276" w:lineRule="auto"/>
        <w:ind w:firstLine="540"/>
        <w:contextualSpacing/>
        <w:jc w:val="both"/>
        <w:rPr>
          <w:rFonts w:ascii="Times New Roman" w:eastAsia="Calibri" w:hAnsi="Times New Roman" w:cs="Times New Roman"/>
          <w:color w:val="auto"/>
          <w:sz w:val="26"/>
          <w:szCs w:val="26"/>
          <w:lang w:eastAsia="zh-CN" w:bidi="ar-SA"/>
        </w:rPr>
      </w:pPr>
      <w:r w:rsidRPr="007C0F50">
        <w:rPr>
          <w:rFonts w:ascii="Times New Roman" w:eastAsia="Calibri" w:hAnsi="Times New Roman" w:cs="Times New Roman"/>
          <w:color w:val="auto"/>
          <w:sz w:val="26"/>
          <w:szCs w:val="26"/>
          <w:lang w:eastAsia="zh-CN" w:bidi="ar-SA"/>
        </w:rPr>
        <w:t>2.12. Заявление с приложенными документами, необходимыми для предоставления муниципальной услуги, подлежит обязательной регистрации в течение трех дней с момента поступления  в администрацию муниципального района «Мещовский район» Калужской области.</w:t>
      </w:r>
      <w:r w:rsidRPr="007C0F50">
        <w:rPr>
          <w:rFonts w:ascii="Times New Roman" w:eastAsia="Calibri" w:hAnsi="Times New Roman" w:cs="Times New Roman"/>
          <w:iCs/>
          <w:color w:val="auto"/>
          <w:sz w:val="26"/>
          <w:szCs w:val="26"/>
          <w:lang w:eastAsia="zh-CN" w:bidi="ar-SA"/>
        </w:rPr>
        <w:t xml:space="preserve">            </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2.13. Требования к местам предоставления муниципальной услуги.</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Места ожидания соответствуют комфортным условиям для заявителей и оптимальным условиям для работы специалистов.</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7C0F50" w:rsidRPr="007C0F50" w:rsidRDefault="007C0F50" w:rsidP="007C0F50">
      <w:pPr>
        <w:widowControl/>
        <w:ind w:firstLine="540"/>
        <w:contextualSpacing/>
        <w:jc w:val="both"/>
        <w:rPr>
          <w:rFonts w:ascii="Times New Roman" w:eastAsia="Times New Roman" w:hAnsi="Times New Roman" w:cs="Times New Roman"/>
          <w:bCs/>
          <w:color w:val="auto"/>
          <w:sz w:val="26"/>
          <w:szCs w:val="26"/>
          <w:lang w:bidi="ar-SA"/>
        </w:rPr>
      </w:pPr>
      <w:r w:rsidRPr="007C0F50">
        <w:rPr>
          <w:rFonts w:ascii="Times New Roman" w:eastAsia="Times New Roman" w:hAnsi="Times New Roman" w:cs="Times New Roman"/>
          <w:color w:val="auto"/>
          <w:sz w:val="26"/>
          <w:szCs w:val="26"/>
          <w:lang w:bidi="ar-SA"/>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bCs/>
          <w:color w:val="auto"/>
          <w:sz w:val="26"/>
          <w:szCs w:val="26"/>
          <w:lang w:bidi="ar-SA"/>
        </w:rP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7C0F50" w:rsidRPr="007C0F50" w:rsidRDefault="007C0F50" w:rsidP="007C0F50">
      <w:pPr>
        <w:widowControl/>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В соответствии с законодательством Российской Федерации о социальной защите инвалидов им обеспечиваются:</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сопровождение инвалидов, имеющих стойкие расстройства функции зрения и самостоятельного передвижения;</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допуск сурдопереводчика и тифлосурдопереводчика;</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допуск собаки-проводника на объекты (здания, помещения), в которых предоставляются услуги;</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оказание инвалидам помощи в преодолении барьеров, мешающих получению ими услуг наравне с другими лицами.</w:t>
      </w:r>
    </w:p>
    <w:p w:rsidR="007C0F50" w:rsidRPr="007C0F50" w:rsidRDefault="007C0F50" w:rsidP="007C0F50">
      <w:pPr>
        <w:widowControl/>
        <w:tabs>
          <w:tab w:val="left" w:pos="540"/>
        </w:tabs>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инвалида или в дистанционном режиме.</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b/>
          <w:color w:val="auto"/>
          <w:sz w:val="26"/>
          <w:szCs w:val="26"/>
          <w:lang w:bidi="ar-SA"/>
        </w:rPr>
        <w:tab/>
      </w:r>
      <w:r w:rsidRPr="007C0F50">
        <w:rPr>
          <w:rFonts w:ascii="Times New Roman" w:eastAsia="Times New Roman" w:hAnsi="Times New Roman" w:cs="Times New Roman"/>
          <w:color w:val="auto"/>
          <w:sz w:val="26"/>
          <w:szCs w:val="26"/>
          <w:lang w:bidi="ar-SA"/>
        </w:rPr>
        <w:t>2.14. Показатели доступности и качества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Соблюдение стандарта предоставления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Возможность выбора заявителем формы обращения за предоставлением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Доступность помещений, в которых предоставляется муниципальная услуга, для граждан с ограничениями жизнедеятельности.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color w:val="auto"/>
          <w:sz w:val="26"/>
          <w:szCs w:val="26"/>
          <w:lang w:bidi="ar-SA"/>
        </w:rPr>
        <w:tab/>
      </w:r>
      <w:r w:rsidRPr="007C0F50">
        <w:rPr>
          <w:rFonts w:ascii="Times New Roman" w:eastAsia="Times New Roman" w:hAnsi="Times New Roman" w:cs="Times New Roman"/>
          <w:sz w:val="26"/>
          <w:szCs w:val="26"/>
          <w:lang w:bidi="ar-SA"/>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b/>
          <w:color w:val="auto"/>
          <w:sz w:val="26"/>
          <w:szCs w:val="26"/>
          <w:lang w:bidi="ar-SA"/>
        </w:rPr>
        <w:tab/>
      </w:r>
      <w:r w:rsidRPr="007C0F50">
        <w:rPr>
          <w:rFonts w:ascii="Times New Roman" w:eastAsia="Times New Roman" w:hAnsi="Times New Roman" w:cs="Times New Roman"/>
          <w:color w:val="auto"/>
          <w:sz w:val="26"/>
          <w:szCs w:val="26"/>
          <w:lang w:bidi="ar-SA"/>
        </w:rPr>
        <w:t>2.15. Особенности предоставления муниципальной услуги в электронном виде.</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Подготовка схемы расположения земельного участка в форме электронного документа может осуществляться в соответствии с Земельным кодексом Российской Федерации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 в ред. Постановление №55 от 12.02.2025г).</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         Заявитель вправе подать заявление на предоставление муниципальной услуги, а также документы, указанные в </w:t>
      </w:r>
      <w:hyperlink w:anchor="Par19">
        <w:r w:rsidRPr="007C0F50">
          <w:rPr>
            <w:rFonts w:ascii="Times New Roman" w:eastAsia="Times New Roman" w:hAnsi="Times New Roman" w:cs="Times New Roman"/>
            <w:sz w:val="26"/>
            <w:szCs w:val="26"/>
            <w:u w:val="single"/>
            <w:lang w:bidi="ar-SA"/>
          </w:rPr>
          <w:t>пункте 2.6</w:t>
        </w:r>
      </w:hyperlink>
      <w:r w:rsidRPr="007C0F50">
        <w:rPr>
          <w:rFonts w:ascii="Times New Roman" w:eastAsia="Times New Roman" w:hAnsi="Times New Roman" w:cs="Times New Roman"/>
          <w:color w:val="auto"/>
          <w:sz w:val="26"/>
          <w:szCs w:val="26"/>
          <w:lang w:bidi="ar-SA"/>
        </w:rPr>
        <w:t xml:space="preserve"> настоящего административного регламента, в электронной форме, в том числе через </w:t>
      </w:r>
      <w:r w:rsidRPr="007C0F50">
        <w:rPr>
          <w:rFonts w:ascii="Times New Roman" w:eastAsia="Times New Roman" w:hAnsi="Times New Roman" w:cs="Times New Roman"/>
          <w:sz w:val="26"/>
          <w:szCs w:val="26"/>
          <w:lang w:bidi="ar-SA"/>
        </w:rPr>
        <w:t>федеральную государственную информационную систему «</w:t>
      </w:r>
      <w:r w:rsidRPr="007C0F50">
        <w:rPr>
          <w:rFonts w:ascii="Times New Roman" w:eastAsia="Times New Roman" w:hAnsi="Times New Roman" w:cs="Times New Roman"/>
          <w:color w:val="auto"/>
          <w:sz w:val="26"/>
          <w:szCs w:val="26"/>
          <w:lang w:bidi="ar-SA"/>
        </w:rPr>
        <w:t>Единый портал государственных и муниципальных услуг».</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запросав какой-либо иной форме.</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На Едином портале государственных и муниципальных услуг (функций) размещаются образцы заполнения электронной формы запроса.</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При формирования запроса заявителю обеспечивается:</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государственной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б) возможность печати на бумажном носителе копии электронной формы запроса;</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г) заполнение полей электронной формы запроса до начала ввода сведений заявителя с использованием сведений, размещенных в федералтной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д) возможность вернуться на любой из этапов заполнения электронной формы запоса без потери ранее введенной нформации;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xml:space="preserve"> е) возможность доступа заявителя на Едином портале или официальном сате к ранее поданным им запросам в течение не менее одного года, а также частично сформированных запросов – в течение не менее 3 месяцев.</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1. Сформированный и подписанный запрос и иные документы, указанные в пункте 2.6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мунициальных услуг (функций), официального сайта.</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2. Срок регистрации – 1 рабочий день.</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2.8 настоящего Административного регламента, а также осуществляются следующие действия:</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мунципальной услуги, подготавливает письмо о невозможности предоставления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2)при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4. Прием и регистрация запроса оуществляется должностным лицом структурного подразделения, ответсвенного за предоставление муницпальной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5. После регистрации запрос направляется в структурное подразделение, ответственное за предоставление государственной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6. После принятия запроса заявителя должностным лицом, уполномоченным на предоставление муниципальной услуги, статус запроса заявителя в личном кабинетие на Едином портале государственных и муниципальных услуг (функций) обновляется до статуса «принято».</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Результат предоставления муниципальной услуги с использованием Единого портала госудаственных и муниципальных услуг (функций) не предоставляется.</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Запись на прием в орган (организацию) для подачи запроса с использованием Единого портала государственных и муниципальных услуг (функций) не осуществляется.</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xml:space="preserve">Государственная пошлина за предоставление муниципальной услуги не взимается </w:t>
      </w:r>
      <w:r w:rsidRPr="007C0F50">
        <w:rPr>
          <w:rFonts w:ascii="Times New Roman" w:eastAsia="Times New Roman" w:hAnsi="Times New Roman" w:cs="Times New Roman"/>
          <w:i/>
          <w:color w:val="auto"/>
          <w:sz w:val="26"/>
          <w:szCs w:val="26"/>
          <w:lang w:bidi="ar-SA"/>
        </w:rPr>
        <w:t>(в ред. Постановления №651от 19.09.2017г)</w:t>
      </w:r>
      <w:r w:rsidRPr="007C0F50">
        <w:rPr>
          <w:rFonts w:ascii="Times New Roman" w:eastAsia="Times New Roman" w:hAnsi="Times New Roman" w:cs="Times New Roman"/>
          <w:color w:val="auto"/>
          <w:sz w:val="26"/>
          <w:szCs w:val="26"/>
          <w:lang w:bidi="ar-SA"/>
        </w:rPr>
        <w:t>.</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r>
      <w:r w:rsidRPr="007C0F50">
        <w:rPr>
          <w:rFonts w:ascii="Times New Roman" w:eastAsia="Times New Roman" w:hAnsi="Times New Roman" w:cs="Times New Roman"/>
          <w:color w:val="auto"/>
          <w:sz w:val="26"/>
          <w:szCs w:val="26"/>
          <w:lang w:bidi="ar-SA"/>
        </w:rPr>
        <w:tab/>
        <w:t>2.16. Исчерывающий состав действий, которые заявитель вправе совершить в электронной форме пр получении муниципальной услуги с использованем Единого портала государственных и муниципальных услуг (функций).</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Исчерывающий состав действий, которые заявитель вправе совершить в электронной форме пр получении муниципальной услуги с использованем Единого портала государственных и муниципальных услуг (функций):</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получение информации о порядке и сроках редоставления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формирование запроса о предоставлении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прием и регистрация отделом архитектуры и градостроительства запроса и иных документов, необходимых для предоставления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получение результата предоставления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получение сведений о ходе выполнения  запроса  о предоставлении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осуществление оценки качества предоставления муниципальной услуги;</w:t>
      </w:r>
    </w:p>
    <w:p w:rsidR="007C0F50" w:rsidRPr="007C0F50" w:rsidRDefault="007C0F50" w:rsidP="007C0F50">
      <w:pPr>
        <w:widowControl/>
        <w:tabs>
          <w:tab w:val="left" w:pos="540"/>
        </w:tabs>
        <w:spacing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ab/>
        <w:t xml:space="preserve">- досудебное (внесудебное) обжалование решений и действий (бездействий) отдела архитектуры и градостроительства, должностного лица отдела архитектуры и градостроительства либо муниципального служащего </w:t>
      </w:r>
      <w:r w:rsidRPr="007C0F50">
        <w:rPr>
          <w:rFonts w:ascii="Times New Roman" w:eastAsia="Times New Roman" w:hAnsi="Times New Roman" w:cs="Times New Roman"/>
          <w:i/>
          <w:color w:val="auto"/>
          <w:sz w:val="26"/>
          <w:szCs w:val="26"/>
          <w:lang w:bidi="ar-SA"/>
        </w:rPr>
        <w:t>(в ред. Постановления №651от 19.09.2017г).</w:t>
      </w:r>
      <w:r w:rsidRPr="007C0F50">
        <w:rPr>
          <w:rFonts w:ascii="Times New Roman" w:eastAsia="Times New Roman" w:hAnsi="Times New Roman" w:cs="Times New Roman"/>
          <w:color w:val="auto"/>
          <w:sz w:val="26"/>
          <w:szCs w:val="26"/>
          <w:lang w:bidi="ar-SA"/>
        </w:rPr>
        <w:t xml:space="preserve"> </w:t>
      </w:r>
    </w:p>
    <w:p w:rsidR="007C0F50" w:rsidRPr="007C0F50" w:rsidRDefault="007C0F50" w:rsidP="007C0F50">
      <w:pPr>
        <w:widowControl/>
        <w:tabs>
          <w:tab w:val="left" w:pos="540"/>
        </w:tabs>
        <w:spacing w:after="100" w:afterAutospacing="1" w:line="23" w:lineRule="atLeast"/>
        <w:contextualSpacing/>
        <w:jc w:val="both"/>
        <w:rPr>
          <w:rFonts w:ascii="Times New Roman" w:eastAsia="Times New Roman" w:hAnsi="Times New Roman" w:cs="Times New Roman"/>
          <w:color w:val="auto"/>
          <w:sz w:val="26"/>
          <w:szCs w:val="26"/>
          <w:lang w:bidi="ar-SA"/>
        </w:rPr>
      </w:pPr>
    </w:p>
    <w:p w:rsidR="007C0F50" w:rsidRPr="007C0F50" w:rsidRDefault="007C0F50" w:rsidP="007C0F50">
      <w:pPr>
        <w:widowControl/>
        <w:autoSpaceDE w:val="0"/>
        <w:autoSpaceDN w:val="0"/>
        <w:adjustRightInd w:val="0"/>
        <w:spacing w:line="23" w:lineRule="atLeast"/>
        <w:contextualSpacing/>
        <w:rPr>
          <w:rFonts w:ascii="Times New Roman" w:eastAsia="Times New Roman" w:hAnsi="Times New Roman" w:cs="Times New Roman"/>
          <w:b/>
          <w:bCs/>
          <w:color w:val="auto"/>
          <w:sz w:val="26"/>
          <w:szCs w:val="26"/>
          <w:lang w:bidi="ar-SA"/>
        </w:rPr>
      </w:pPr>
    </w:p>
    <w:p w:rsidR="007C0F50" w:rsidRPr="007C0F50" w:rsidRDefault="007C0F50" w:rsidP="007C0F50">
      <w:pPr>
        <w:widowControl/>
        <w:autoSpaceDE w:val="0"/>
        <w:autoSpaceDN w:val="0"/>
        <w:adjustRightInd w:val="0"/>
        <w:ind w:firstLine="709"/>
        <w:contextualSpacing/>
        <w:jc w:val="center"/>
        <w:rPr>
          <w:rFonts w:ascii="Times New Roman" w:eastAsia="Times New Roman" w:hAnsi="Times New Roman" w:cs="Times New Roman"/>
          <w:caps/>
          <w:color w:val="auto"/>
          <w:sz w:val="26"/>
          <w:szCs w:val="26"/>
          <w:lang w:bidi="ar-SA"/>
        </w:rPr>
      </w:pPr>
      <w:r w:rsidRPr="007C0F50">
        <w:rPr>
          <w:rFonts w:ascii="Times New Roman" w:eastAsia="Times New Roman" w:hAnsi="Times New Roman" w:cs="Times New Roman"/>
          <w:color w:val="auto"/>
          <w:sz w:val="26"/>
          <w:szCs w:val="26"/>
          <w:lang w:bidi="ar-SA"/>
        </w:rPr>
        <w:t xml:space="preserve">Раздел </w:t>
      </w:r>
      <w:r w:rsidRPr="007C0F50">
        <w:rPr>
          <w:rFonts w:ascii="Times New Roman" w:eastAsia="Times New Roman" w:hAnsi="Times New Roman" w:cs="Times New Roman"/>
          <w:color w:val="auto"/>
          <w:sz w:val="26"/>
          <w:szCs w:val="26"/>
          <w:lang w:val="en-US" w:bidi="ar-SA"/>
        </w:rPr>
        <w:t>III</w:t>
      </w:r>
      <w:r w:rsidRPr="007C0F50">
        <w:rPr>
          <w:rFonts w:ascii="Times New Roman" w:eastAsia="Times New Roman" w:hAnsi="Times New Roman" w:cs="Times New Roman"/>
          <w:color w:val="auto"/>
          <w:sz w:val="26"/>
          <w:szCs w:val="26"/>
          <w:lang w:bidi="ar-SA"/>
        </w:rPr>
        <w:t xml:space="preserve">. </w:t>
      </w:r>
      <w:r w:rsidRPr="007C0F50">
        <w:rPr>
          <w:rFonts w:ascii="Times New Roman" w:eastAsia="Times New Roman" w:hAnsi="Times New Roman" w:cs="Times New Roman"/>
          <w:caps/>
          <w:color w:val="auto"/>
          <w:sz w:val="26"/>
          <w:szCs w:val="26"/>
          <w:lang w:bidi="ar-SA"/>
        </w:rPr>
        <w:t xml:space="preserve">Состав, последовательность и сроки </w:t>
      </w:r>
    </w:p>
    <w:p w:rsidR="007C0F50" w:rsidRPr="007C0F50" w:rsidRDefault="007C0F50" w:rsidP="007C0F50">
      <w:pPr>
        <w:widowControl/>
        <w:autoSpaceDE w:val="0"/>
        <w:autoSpaceDN w:val="0"/>
        <w:adjustRightInd w:val="0"/>
        <w:ind w:firstLine="709"/>
        <w:contextualSpacing/>
        <w:jc w:val="center"/>
        <w:rPr>
          <w:rFonts w:ascii="Times New Roman" w:eastAsia="Times New Roman" w:hAnsi="Times New Roman" w:cs="Times New Roman"/>
          <w:caps/>
          <w:color w:val="auto"/>
          <w:sz w:val="26"/>
          <w:szCs w:val="26"/>
          <w:lang w:bidi="ar-SA"/>
        </w:rPr>
      </w:pPr>
      <w:r w:rsidRPr="007C0F50">
        <w:rPr>
          <w:rFonts w:ascii="Times New Roman" w:eastAsia="Times New Roman" w:hAnsi="Times New Roman" w:cs="Times New Roman"/>
          <w:caps/>
          <w:color w:val="auto"/>
          <w:sz w:val="26"/>
          <w:szCs w:val="26"/>
          <w:lang w:bidi="ar-SA"/>
        </w:rPr>
        <w:t>выполнения административных процедур,</w:t>
      </w:r>
    </w:p>
    <w:p w:rsidR="007C0F50" w:rsidRPr="007C0F50" w:rsidRDefault="007C0F50" w:rsidP="007C0F50">
      <w:pPr>
        <w:widowControl/>
        <w:autoSpaceDE w:val="0"/>
        <w:autoSpaceDN w:val="0"/>
        <w:adjustRightInd w:val="0"/>
        <w:ind w:firstLine="709"/>
        <w:contextualSpacing/>
        <w:jc w:val="center"/>
        <w:rPr>
          <w:rFonts w:ascii="Times New Roman" w:eastAsia="Times New Roman" w:hAnsi="Times New Roman" w:cs="Times New Roman"/>
          <w:caps/>
          <w:color w:val="auto"/>
          <w:sz w:val="26"/>
          <w:szCs w:val="26"/>
          <w:lang w:bidi="ar-SA"/>
        </w:rPr>
      </w:pPr>
      <w:r w:rsidRPr="007C0F50">
        <w:rPr>
          <w:rFonts w:ascii="Times New Roman" w:eastAsia="Times New Roman" w:hAnsi="Times New Roman" w:cs="Times New Roman"/>
          <w:caps/>
          <w:color w:val="auto"/>
          <w:sz w:val="26"/>
          <w:szCs w:val="26"/>
          <w:lang w:bidi="ar-SA"/>
        </w:rPr>
        <w:t>требования к порядку их выполнения</w:t>
      </w:r>
    </w:p>
    <w:p w:rsidR="007C0F50" w:rsidRPr="007C0F50" w:rsidRDefault="007C0F50" w:rsidP="007C0F50">
      <w:pPr>
        <w:widowControl/>
        <w:contextualSpacing/>
        <w:jc w:val="center"/>
        <w:rPr>
          <w:rFonts w:ascii="Times New Roman" w:eastAsia="Times New Roman" w:hAnsi="Times New Roman" w:cs="Times New Roman"/>
          <w:color w:val="auto"/>
          <w:sz w:val="26"/>
          <w:szCs w:val="26"/>
          <w:lang w:bidi="ar-SA"/>
        </w:rPr>
      </w:pPr>
    </w:p>
    <w:p w:rsidR="007C0F50" w:rsidRPr="007C0F50" w:rsidRDefault="007C0F50" w:rsidP="007C0F50">
      <w:pPr>
        <w:widowControl/>
        <w:spacing w:before="100" w:beforeAutospacing="1" w:after="100" w:afterAutospacing="1"/>
        <w:ind w:firstLine="708"/>
        <w:contextualSpacing/>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bCs/>
          <w:color w:val="auto"/>
          <w:sz w:val="26"/>
          <w:szCs w:val="26"/>
          <w:lang w:bidi="ar-SA"/>
        </w:rPr>
        <w:t>3.1.</w:t>
      </w:r>
      <w:r w:rsidRPr="007C0F50">
        <w:rPr>
          <w:rFonts w:ascii="Times New Roman" w:eastAsia="Times New Roman" w:hAnsi="Times New Roman" w:cs="Times New Roman"/>
          <w:b/>
          <w:bCs/>
          <w:color w:val="auto"/>
          <w:sz w:val="26"/>
          <w:szCs w:val="26"/>
          <w:lang w:bidi="ar-SA"/>
        </w:rPr>
        <w:t xml:space="preserve"> </w:t>
      </w:r>
      <w:r w:rsidRPr="007C0F50">
        <w:rPr>
          <w:rFonts w:ascii="Times New Roman" w:eastAsia="Times New Roman" w:hAnsi="Times New Roman" w:cs="Times New Roman"/>
          <w:color w:val="auto"/>
          <w:sz w:val="26"/>
          <w:szCs w:val="26"/>
          <w:lang w:bidi="ar-SA"/>
        </w:rPr>
        <w:t>Предоставление муниципальной услуги включает в себя следующие административные процедуры:    </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1) прием и регистрация заявления и прилагаемых к нему документов;</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2) подготовка, подписание и регистрация постановления администрации </w:t>
      </w:r>
      <w:r w:rsidRPr="007C0F50">
        <w:rPr>
          <w:rFonts w:ascii="Times New Roman" w:eastAsia="Times New Roman" w:hAnsi="Times New Roman" w:cs="Times New Roman"/>
          <w:sz w:val="26"/>
          <w:szCs w:val="26"/>
          <w:lang w:bidi="ar-SA"/>
        </w:rPr>
        <w:t xml:space="preserve">МР «Мещовский  район» </w:t>
      </w:r>
      <w:r w:rsidRPr="007C0F50">
        <w:rPr>
          <w:rFonts w:ascii="Times New Roman" w:eastAsia="Times New Roman" w:hAnsi="Times New Roman" w:cs="Times New Roman"/>
          <w:color w:val="auto"/>
          <w:sz w:val="26"/>
          <w:szCs w:val="26"/>
          <w:lang w:bidi="ar-SA"/>
        </w:rPr>
        <w:t>об утверждении схемы расположения земельного участка на кадастровом плане или кадастровой карте территории</w:t>
      </w:r>
    </w:p>
    <w:p w:rsidR="007C0F50" w:rsidRPr="007C0F50" w:rsidRDefault="007C0F50" w:rsidP="007C0F50">
      <w:pPr>
        <w:widowControl/>
        <w:contextualSpacing/>
        <w:jc w:val="both"/>
        <w:rPr>
          <w:rFonts w:ascii="Times New Roman" w:eastAsia="Times New Roman" w:hAnsi="Times New Roman" w:cs="Times New Roman"/>
          <w:b/>
          <w:bCs/>
          <w:color w:val="auto"/>
          <w:sz w:val="26"/>
          <w:szCs w:val="26"/>
          <w:lang w:bidi="ar-SA"/>
        </w:rPr>
      </w:pPr>
      <w:r w:rsidRPr="007C0F50">
        <w:rPr>
          <w:rFonts w:ascii="Times New Roman" w:eastAsia="Times New Roman" w:hAnsi="Times New Roman" w:cs="Times New Roman"/>
          <w:color w:val="auto"/>
          <w:sz w:val="26"/>
          <w:szCs w:val="26"/>
          <w:lang w:bidi="ar-SA"/>
        </w:rPr>
        <w:t>3) выдача результата предоставления муниципальной услуги заявителю или мотивированного отказа в предоставлении муниципальной услуги.</w:t>
      </w:r>
    </w:p>
    <w:p w:rsidR="007C0F50" w:rsidRPr="007C0F50" w:rsidRDefault="007C0F50" w:rsidP="007C0F50">
      <w:pPr>
        <w:widowControl/>
        <w:ind w:firstLine="708"/>
        <w:contextualSpacing/>
        <w:jc w:val="both"/>
        <w:rPr>
          <w:rFonts w:ascii="Times New Roman" w:eastAsia="Times New Roman" w:hAnsi="Times New Roman" w:cs="Times New Roman"/>
          <w:b/>
          <w:color w:val="auto"/>
          <w:sz w:val="26"/>
          <w:szCs w:val="26"/>
          <w:lang w:bidi="ar-SA"/>
        </w:rPr>
      </w:pPr>
      <w:r w:rsidRPr="007C0F50">
        <w:rPr>
          <w:rFonts w:ascii="Times New Roman" w:eastAsia="Times New Roman" w:hAnsi="Times New Roman" w:cs="Times New Roman"/>
          <w:bCs/>
          <w:color w:val="auto"/>
          <w:sz w:val="26"/>
          <w:szCs w:val="26"/>
          <w:lang w:bidi="ar-SA"/>
        </w:rPr>
        <w:t>3.2.</w:t>
      </w:r>
      <w:r w:rsidRPr="007C0F50">
        <w:rPr>
          <w:rFonts w:ascii="Times New Roman" w:eastAsia="Times New Roman" w:hAnsi="Times New Roman" w:cs="Times New Roman"/>
          <w:color w:val="auto"/>
          <w:sz w:val="26"/>
          <w:szCs w:val="26"/>
          <w:lang w:bidi="ar-SA"/>
        </w:rPr>
        <w:t xml:space="preserve"> Описание административных процедур.</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3.2.1.</w:t>
      </w:r>
      <w:r w:rsidRPr="007C0F50">
        <w:rPr>
          <w:rFonts w:ascii="Times New Roman" w:eastAsia="Times New Roman" w:hAnsi="Times New Roman" w:cs="Times New Roman"/>
          <w:b/>
          <w:color w:val="auto"/>
          <w:sz w:val="26"/>
          <w:szCs w:val="26"/>
          <w:lang w:bidi="ar-SA"/>
        </w:rPr>
        <w:t xml:space="preserve"> </w:t>
      </w:r>
      <w:r w:rsidRPr="007C0F50">
        <w:rPr>
          <w:rFonts w:ascii="Times New Roman" w:eastAsia="Times New Roman" w:hAnsi="Times New Roman" w:cs="Times New Roman"/>
          <w:color w:val="auto"/>
          <w:sz w:val="26"/>
          <w:szCs w:val="26"/>
          <w:lang w:bidi="ar-SA"/>
        </w:rPr>
        <w:t>Прием и регистрация заявления и прилагаемых к нему документов.</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Основанием для начала административной процедуры является поступление заявления с прилагаемыми документами в отдел организационно-контрольной работы администрации муниципального района «Мещовский район» (далее – отдел организационно-контрольной работы).</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Специалист отдела организационно-контрольной работы администрации муниципального района «Мещовский район» (далее - специалист отдела организационно-контрольной работы), ответственный за выполнение административной процедуры, проверяет оформление заявления о предоставлении муниципальной услуги на предмет полноты указываемых сведений о заявителе.</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В случае отсутствия оснований для отказа в приеме документов, указанных в пункте 2.6 настоящего административного регламента, специалист отдела организационно-контрольной работы осуществляет регистрацию заявления в соответствии с инструкцией по делопроизводству.</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После регистрации заявление направляется Главе администрации муниципального района «Мещовский район» для рассмотрения и визирования.</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Завизированное заявление направляется в отдел организационно-контрольной работы, далее передается для исполнения специалисту отдела архитектуры и градостроительства администрации муниципального района «Мещовский район» (далее – специалист отдела архитектуры и градостроительства), осуществляющему рассмотрение схемы расположения земельного участка на кадастровом плане или кадастровой карте территории  и подготовку постановления об утверждении схемы.</w:t>
      </w:r>
    </w:p>
    <w:p w:rsidR="007C0F50" w:rsidRPr="007C0F50" w:rsidRDefault="007C0F50" w:rsidP="007C0F50">
      <w:pPr>
        <w:widowControl/>
        <w:ind w:firstLine="708"/>
        <w:contextualSpacing/>
        <w:jc w:val="both"/>
        <w:rPr>
          <w:rFonts w:ascii="Times New Roman" w:eastAsia="Times New Roman" w:hAnsi="Times New Roman" w:cs="Times New Roman"/>
          <w:color w:val="FF0000"/>
          <w:sz w:val="26"/>
          <w:szCs w:val="26"/>
          <w:lang w:bidi="ar-SA"/>
        </w:rPr>
      </w:pPr>
      <w:r w:rsidRPr="007C0F50">
        <w:rPr>
          <w:rFonts w:ascii="Times New Roman" w:eastAsia="Times New Roman" w:hAnsi="Times New Roman" w:cs="Times New Roman"/>
          <w:color w:val="auto"/>
          <w:sz w:val="26"/>
          <w:szCs w:val="26"/>
          <w:lang w:bidi="ar-SA"/>
        </w:rPr>
        <w:t>Результатом административной процедуры является направление специалисту отдела архитектуры и градостроительства зарегистрированного заявления о предоставлении муниципальной услуги.</w:t>
      </w:r>
    </w:p>
    <w:p w:rsidR="007C0F50" w:rsidRPr="007C0F50" w:rsidRDefault="007C0F50" w:rsidP="007C0F50">
      <w:pPr>
        <w:widowControl/>
        <w:ind w:firstLine="708"/>
        <w:contextualSpacing/>
        <w:jc w:val="both"/>
        <w:rPr>
          <w:rFonts w:ascii="Times New Roman" w:eastAsia="Times New Roman" w:hAnsi="Times New Roman" w:cs="Times New Roman"/>
          <w:color w:val="FF0000"/>
          <w:sz w:val="26"/>
          <w:szCs w:val="26"/>
          <w:lang w:bidi="ar-SA"/>
        </w:rPr>
      </w:pPr>
      <w:r w:rsidRPr="007C0F50">
        <w:rPr>
          <w:rFonts w:ascii="Times New Roman" w:eastAsia="Times New Roman" w:hAnsi="Times New Roman" w:cs="Times New Roman"/>
          <w:color w:val="auto"/>
          <w:sz w:val="26"/>
          <w:szCs w:val="26"/>
          <w:lang w:bidi="ar-SA"/>
        </w:rPr>
        <w:t>Срок выполнения административной процедуры – 2 рабочих дня.</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Критерием принятия решения данной административной процедуры является зарегистрированное заявление с прилагаемыми документами.</w:t>
      </w:r>
    </w:p>
    <w:p w:rsidR="007C0F50" w:rsidRPr="007C0F50" w:rsidRDefault="007C0F50" w:rsidP="007C0F50">
      <w:pPr>
        <w:widowControl/>
        <w:spacing w:before="100" w:beforeAutospacing="1" w:after="100" w:afterAutospacing="1"/>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3.2.2.</w:t>
      </w:r>
      <w:r w:rsidRPr="007C0F50">
        <w:rPr>
          <w:rFonts w:ascii="Times New Roman" w:eastAsia="Times New Roman" w:hAnsi="Times New Roman" w:cs="Times New Roman"/>
          <w:b/>
          <w:color w:val="auto"/>
          <w:sz w:val="26"/>
          <w:szCs w:val="26"/>
          <w:lang w:bidi="ar-SA"/>
        </w:rPr>
        <w:t xml:space="preserve"> </w:t>
      </w:r>
      <w:r w:rsidRPr="007C0F50">
        <w:rPr>
          <w:rFonts w:ascii="Times New Roman" w:eastAsia="Times New Roman" w:hAnsi="Times New Roman" w:cs="Times New Roman"/>
          <w:color w:val="auto"/>
          <w:sz w:val="26"/>
          <w:szCs w:val="26"/>
          <w:lang w:bidi="ar-SA"/>
        </w:rPr>
        <w:t xml:space="preserve">Подготовка, подписание и регистрация постановления </w:t>
      </w:r>
      <w:r w:rsidRPr="007C0F50">
        <w:rPr>
          <w:rFonts w:ascii="Times New Roman" w:eastAsia="Times New Roman" w:hAnsi="Times New Roman" w:cs="Times New Roman"/>
          <w:sz w:val="26"/>
          <w:szCs w:val="26"/>
          <w:lang w:bidi="ar-SA"/>
        </w:rPr>
        <w:t>администрации МР «Мещовский  район»</w:t>
      </w:r>
      <w:r w:rsidRPr="007C0F50">
        <w:rPr>
          <w:rFonts w:ascii="Times New Roman" w:eastAsia="Times New Roman" w:hAnsi="Times New Roman" w:cs="Times New Roman"/>
          <w:color w:val="FF0000"/>
          <w:sz w:val="26"/>
          <w:szCs w:val="26"/>
          <w:lang w:bidi="ar-SA"/>
        </w:rPr>
        <w:t xml:space="preserve"> </w:t>
      </w:r>
      <w:r w:rsidRPr="007C0F50">
        <w:rPr>
          <w:rFonts w:ascii="Times New Roman" w:eastAsia="Times New Roman" w:hAnsi="Times New Roman" w:cs="Times New Roman"/>
          <w:color w:val="auto"/>
          <w:sz w:val="26"/>
          <w:szCs w:val="26"/>
          <w:lang w:bidi="ar-SA"/>
        </w:rPr>
        <w:t>об утверждении схемы расположения земельного участка на кадастровом плане или кадастровой карте территории</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Основанием для начала административной процедуры является поступление заявления с прилагаемыми документами в отдел архитектуры и градостроительства.</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Специалист </w:t>
      </w:r>
      <w:r w:rsidRPr="007C0F50">
        <w:rPr>
          <w:rFonts w:ascii="Times New Roman" w:eastAsia="Times New Roman" w:hAnsi="Times New Roman" w:cs="Times New Roman"/>
          <w:sz w:val="26"/>
          <w:szCs w:val="26"/>
          <w:lang w:bidi="ar-SA"/>
        </w:rPr>
        <w:t>Отдела</w:t>
      </w:r>
      <w:r w:rsidRPr="007C0F50">
        <w:rPr>
          <w:rFonts w:ascii="Times New Roman" w:eastAsia="Times New Roman" w:hAnsi="Times New Roman" w:cs="Times New Roman"/>
          <w:color w:val="auto"/>
          <w:sz w:val="26"/>
          <w:szCs w:val="26"/>
          <w:lang w:bidi="ar-SA"/>
        </w:rPr>
        <w:t xml:space="preserve"> архитектуры и градостроительства анализирует состав и форму приложенных к заявлению документов на предмет соответствия требованиям настоящего Регламента, а также законодательства в области земельных отношений. </w:t>
      </w:r>
    </w:p>
    <w:p w:rsidR="007C0F50" w:rsidRPr="007C0F50" w:rsidRDefault="007C0F50" w:rsidP="007C0F50">
      <w:pPr>
        <w:widowControl/>
        <w:spacing w:before="100" w:beforeAutospacing="1" w:after="100" w:afterAutospacing="1"/>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Максимальный срок выполнения данного действия составляет 5 рабочих дня с момента поступления документов исполнителю.</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lang w:bidi="ar-SA"/>
        </w:rPr>
      </w:pPr>
      <w:r w:rsidRPr="007C0F50">
        <w:rPr>
          <w:rFonts w:ascii="Times New Roman" w:eastAsia="Times New Roman" w:hAnsi="Times New Roman" w:cs="Times New Roman"/>
          <w:color w:val="auto"/>
          <w:sz w:val="26"/>
          <w:szCs w:val="26"/>
          <w:lang w:bidi="ar-SA"/>
        </w:rPr>
        <w:t xml:space="preserve"> </w:t>
      </w:r>
      <w:r w:rsidRPr="007C0F50">
        <w:rPr>
          <w:rFonts w:ascii="Times New Roman" w:eastAsia="Times New Roman" w:hAnsi="Times New Roman" w:cs="Times New Roman"/>
          <w:color w:val="auto"/>
          <w:sz w:val="26"/>
          <w:szCs w:val="26"/>
          <w:lang w:bidi="ar-SA"/>
        </w:rPr>
        <w:tab/>
        <w:t xml:space="preserve">Специалист </w:t>
      </w:r>
      <w:r w:rsidRPr="007C0F50">
        <w:rPr>
          <w:rFonts w:ascii="Times New Roman" w:eastAsia="Times New Roman" w:hAnsi="Times New Roman" w:cs="Times New Roman"/>
          <w:sz w:val="26"/>
          <w:szCs w:val="26"/>
          <w:lang w:bidi="ar-SA"/>
        </w:rPr>
        <w:t>Отдела</w:t>
      </w:r>
      <w:r w:rsidRPr="007C0F50">
        <w:rPr>
          <w:rFonts w:ascii="Times New Roman" w:eastAsia="Times New Roman" w:hAnsi="Times New Roman" w:cs="Times New Roman"/>
          <w:color w:val="auto"/>
          <w:sz w:val="26"/>
          <w:szCs w:val="26"/>
          <w:lang w:bidi="ar-SA"/>
        </w:rPr>
        <w:t xml:space="preserve"> архитектуры и градостроительства осуществляет подготовку и направление запроса в рамках системы межведомственного взаимодействия в государственные органы, в распоряжении которых находятся документы, необходимые для предоставления муниципальной услуги:</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sz w:val="26"/>
          <w:szCs w:val="26"/>
          <w:lang w:bidi="ar-SA"/>
        </w:rPr>
        <w:t>- запрос сведений из ЕГРЮЛ;</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sz w:val="26"/>
          <w:szCs w:val="26"/>
          <w:lang w:bidi="ar-SA"/>
        </w:rPr>
        <w:t>- запрос сведений из ЕГРИП;</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запрос сведений из ЕГРП на недвижимое имущество и сделок с ним о правах на здания, строения, сооружения;</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Максимальный срок подготовки и направления запроса составляет 3 рабочих дня.</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Срок ожидания ответа на запрос – в течение 5 рабочих дней с момента направления запроса. </w:t>
      </w:r>
    </w:p>
    <w:p w:rsidR="007C0F50" w:rsidRPr="007C0F50" w:rsidRDefault="007C0F50" w:rsidP="007C0F50">
      <w:pPr>
        <w:widowControl/>
        <w:contextualSpacing/>
        <w:jc w:val="both"/>
        <w:rPr>
          <w:rFonts w:ascii="Times New Roman" w:eastAsia="Times New Roman" w:hAnsi="Times New Roman" w:cs="Times New Roman"/>
          <w:b/>
          <w:bCs/>
          <w:color w:val="auto"/>
          <w:sz w:val="26"/>
          <w:szCs w:val="26"/>
          <w:lang w:bidi="ar-SA"/>
        </w:rPr>
      </w:pPr>
      <w:r w:rsidRPr="007C0F50">
        <w:rPr>
          <w:rFonts w:ascii="Times New Roman" w:eastAsia="Times New Roman" w:hAnsi="Times New Roman" w:cs="Times New Roman"/>
          <w:color w:val="auto"/>
          <w:sz w:val="26"/>
          <w:szCs w:val="26"/>
          <w:lang w:bidi="ar-SA"/>
        </w:rPr>
        <w:t xml:space="preserve">Если представлен полный комплект документов и основания для отказа в предоставлении муниципальной услуги отсутствуют, </w:t>
      </w:r>
      <w:r w:rsidRPr="007C0F50">
        <w:rPr>
          <w:rFonts w:ascii="Times New Roman" w:eastAsia="Times New Roman" w:hAnsi="Times New Roman" w:cs="Times New Roman"/>
          <w:sz w:val="26"/>
          <w:szCs w:val="26"/>
          <w:lang w:bidi="ar-SA"/>
        </w:rPr>
        <w:t>специалист Отдела архитектуры и градостроительства</w:t>
      </w:r>
      <w:r w:rsidRPr="007C0F50">
        <w:rPr>
          <w:rFonts w:ascii="Times New Roman" w:eastAsia="Times New Roman" w:hAnsi="Times New Roman" w:cs="Times New Roman"/>
          <w:color w:val="FF0000"/>
          <w:sz w:val="26"/>
          <w:szCs w:val="26"/>
          <w:lang w:bidi="ar-SA"/>
        </w:rPr>
        <w:t xml:space="preserve"> </w:t>
      </w:r>
      <w:r w:rsidRPr="007C0F50">
        <w:rPr>
          <w:rFonts w:ascii="Times New Roman" w:eastAsia="Times New Roman" w:hAnsi="Times New Roman" w:cs="Times New Roman"/>
          <w:color w:val="auto"/>
          <w:sz w:val="26"/>
          <w:szCs w:val="26"/>
          <w:lang w:bidi="ar-SA"/>
        </w:rPr>
        <w:t xml:space="preserve">обеспечивает подготовку согласование проекта постановления администрации с заведующим отделом архитектуры и градостроительства, юристом, управляющим делами администрации и заместителем главы администрации, курирующим деятельность </w:t>
      </w:r>
      <w:r w:rsidRPr="007C0F50">
        <w:rPr>
          <w:rFonts w:ascii="Times New Roman" w:eastAsia="Times New Roman" w:hAnsi="Times New Roman" w:cs="Times New Roman"/>
          <w:sz w:val="26"/>
          <w:szCs w:val="26"/>
          <w:lang w:bidi="ar-SA"/>
        </w:rPr>
        <w:t>Отдела архитектуры.</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lang w:bidi="ar-SA"/>
        </w:rPr>
      </w:pPr>
      <w:r w:rsidRPr="007C0F50">
        <w:rPr>
          <w:rFonts w:ascii="Times New Roman" w:eastAsia="Times New Roman" w:hAnsi="Times New Roman" w:cs="Times New Roman"/>
          <w:color w:val="auto"/>
          <w:sz w:val="26"/>
          <w:szCs w:val="26"/>
          <w:lang w:bidi="ar-SA"/>
        </w:rPr>
        <w:t>Максимальный срок выполнения данного действия составляет 5 рабочих дней.</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FF0000"/>
          <w:lang w:bidi="ar-SA"/>
        </w:rPr>
      </w:pPr>
      <w:r w:rsidRPr="007C0F50">
        <w:rPr>
          <w:rFonts w:ascii="Times New Roman" w:eastAsia="Times New Roman" w:hAnsi="Times New Roman" w:cs="Times New Roman"/>
          <w:sz w:val="26"/>
          <w:szCs w:val="26"/>
          <w:lang w:bidi="ar-SA"/>
        </w:rPr>
        <w:t>Специалист отдела архитектуры и градостроительства</w:t>
      </w:r>
      <w:r w:rsidRPr="007C0F50">
        <w:rPr>
          <w:rFonts w:ascii="Times New Roman" w:eastAsia="Times New Roman" w:hAnsi="Times New Roman" w:cs="Times New Roman"/>
          <w:color w:val="auto"/>
          <w:sz w:val="26"/>
          <w:szCs w:val="26"/>
          <w:lang w:bidi="ar-SA"/>
        </w:rPr>
        <w:t xml:space="preserve"> передает согласованный проект постановления на подпись </w:t>
      </w:r>
      <w:r w:rsidRPr="007C0F50">
        <w:rPr>
          <w:rFonts w:ascii="Times New Roman" w:eastAsia="Times New Roman" w:hAnsi="Times New Roman" w:cs="Times New Roman"/>
          <w:sz w:val="26"/>
          <w:szCs w:val="26"/>
          <w:lang w:bidi="ar-SA"/>
        </w:rPr>
        <w:t xml:space="preserve"> Главе администрации муниципального района</w:t>
      </w:r>
      <w:r w:rsidRPr="007C0F50">
        <w:rPr>
          <w:rFonts w:ascii="Times New Roman" w:eastAsia="Times New Roman" w:hAnsi="Times New Roman" w:cs="Times New Roman"/>
          <w:color w:val="FF0000"/>
          <w:sz w:val="26"/>
          <w:szCs w:val="26"/>
          <w:lang w:bidi="ar-SA"/>
        </w:rPr>
        <w:t>.</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Максимальный срок выполнения данного действия составляет 3 рабочих дня.</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Подписанный </w:t>
      </w:r>
      <w:r w:rsidRPr="007C0F50">
        <w:rPr>
          <w:rFonts w:ascii="Times New Roman" w:eastAsia="Times New Roman" w:hAnsi="Times New Roman" w:cs="Times New Roman"/>
          <w:sz w:val="26"/>
          <w:szCs w:val="26"/>
          <w:lang w:bidi="ar-SA"/>
        </w:rPr>
        <w:t>Главой администрации муниципального района</w:t>
      </w:r>
      <w:r w:rsidRPr="007C0F50">
        <w:rPr>
          <w:rFonts w:ascii="Times New Roman" w:eastAsia="Times New Roman" w:hAnsi="Times New Roman" w:cs="Times New Roman"/>
          <w:color w:val="auto"/>
          <w:sz w:val="26"/>
          <w:szCs w:val="26"/>
          <w:lang w:bidi="ar-SA"/>
        </w:rPr>
        <w:t xml:space="preserve"> проект постановления передается на регистрацию. Максимальный срок выполнения данного действия составляет 1 рабочий день. </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Результатом административной процедуры является принятие постановления  администрации об утверждении схемы расположения земельного участка на кадастровом плане или кадастровой карте территории.</w:t>
      </w:r>
    </w:p>
    <w:p w:rsidR="007C0F50" w:rsidRPr="007C0F50" w:rsidRDefault="007C0F50" w:rsidP="007C0F50">
      <w:pPr>
        <w:widowControl/>
        <w:spacing w:before="100" w:beforeAutospacing="1" w:after="100" w:afterAutospacing="1"/>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Общий срок выполнения административной процедуры – не более 10 рабочих дней.</w:t>
      </w:r>
    </w:p>
    <w:p w:rsidR="007C0F50" w:rsidRPr="007C0F50" w:rsidRDefault="007C0F50" w:rsidP="007C0F50">
      <w:pPr>
        <w:widowControl/>
        <w:ind w:firstLine="708"/>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3.2.3. Выдача результата предоставления муниципальной услуги заявителю или мотивированного отказа в предоставлении муниципальной услуги.</w:t>
      </w:r>
    </w:p>
    <w:p w:rsidR="007C0F50" w:rsidRPr="007C0F50" w:rsidRDefault="007C0F50" w:rsidP="007C0F50">
      <w:pPr>
        <w:widowControl/>
        <w:ind w:firstLine="708"/>
        <w:contextualSpacing/>
        <w:jc w:val="both"/>
        <w:rPr>
          <w:rFonts w:ascii="Times New Roman" w:eastAsia="Times New Roman" w:hAnsi="Times New Roman" w:cs="Times New Roman"/>
          <w:color w:val="FF0000"/>
          <w:sz w:val="26"/>
          <w:szCs w:val="26"/>
          <w:lang w:bidi="ar-SA"/>
        </w:rPr>
      </w:pPr>
      <w:r w:rsidRPr="007C0F50">
        <w:rPr>
          <w:rFonts w:ascii="Times New Roman" w:eastAsia="Times New Roman" w:hAnsi="Times New Roman" w:cs="Times New Roman"/>
          <w:color w:val="auto"/>
          <w:sz w:val="26"/>
          <w:szCs w:val="26"/>
          <w:lang w:bidi="ar-SA"/>
        </w:rPr>
        <w:t>Специалист отдела архитектуры и градостроительства выдает заявителю или представителю заявителя  экземпляр Постановления об утверждении схемы расположения земельного участка на кадастровом плане или кадастровой карте территории с прилагаемой к нему схемой расположения земельного участка на кадастровом плане или на кадастровой карте территории и  каталогом координат границ земельного участка в двух экземплярах или отказ в предоставлении муниципальной услуги.</w:t>
      </w:r>
      <w:r w:rsidRPr="007C0F50">
        <w:rPr>
          <w:rFonts w:ascii="Times New Roman" w:eastAsia="Times New Roman" w:hAnsi="Times New Roman" w:cs="Times New Roman"/>
          <w:color w:val="FF0000"/>
          <w:sz w:val="26"/>
          <w:szCs w:val="26"/>
          <w:lang w:bidi="ar-SA"/>
        </w:rPr>
        <w:t xml:space="preserve"> </w:t>
      </w:r>
    </w:p>
    <w:p w:rsidR="007C0F50" w:rsidRPr="007C0F50" w:rsidRDefault="007C0F50" w:rsidP="007C0F50">
      <w:pPr>
        <w:widowControl/>
        <w:ind w:firstLine="708"/>
        <w:contextualSpacing/>
        <w:jc w:val="both"/>
        <w:rPr>
          <w:rFonts w:ascii="Times New Roman" w:eastAsia="Times New Roman" w:hAnsi="Times New Roman" w:cs="Times New Roman"/>
          <w:sz w:val="26"/>
          <w:szCs w:val="26"/>
          <w:lang w:bidi="ar-SA"/>
        </w:rPr>
      </w:pPr>
      <w:r w:rsidRPr="007C0F50">
        <w:rPr>
          <w:rFonts w:ascii="Times New Roman" w:eastAsia="Times New Roman" w:hAnsi="Times New Roman" w:cs="Times New Roman"/>
          <w:sz w:val="26"/>
          <w:szCs w:val="26"/>
          <w:lang w:bidi="ar-SA"/>
        </w:rPr>
        <w:t>В случае несоответствия законодательству состава и формы документов, указанных в пункте 2.6. настоящего Регламента, исполнитель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пакета документов. Максимальный срок выполнения данного действия составляет 3 рабочих дня с момента поступления документов исполнителю. В случае, если представлен не полный пакет документов, к уведомлению об отказе в предоставлении муниципальной услуги прилагаются (возвращаются) представленные заявителем документы. Уведомление об отказе в предоставлении муниципальной услуги подписывается уполномоченным должностным лицом и в течение 2 рабочих дней высылается заявителю почтой.</w:t>
      </w:r>
    </w:p>
    <w:p w:rsidR="007C0F50" w:rsidRPr="007C0F50" w:rsidRDefault="007C0F50" w:rsidP="007C0F50">
      <w:pPr>
        <w:widowControl/>
        <w:contextualSpacing/>
        <w:jc w:val="both"/>
        <w:rPr>
          <w:rFonts w:ascii="Times New Roman" w:eastAsia="Times New Roman" w:hAnsi="Times New Roman" w:cs="Times New Roman"/>
          <w:color w:val="FF0000"/>
          <w:sz w:val="26"/>
          <w:szCs w:val="26"/>
          <w:lang w:bidi="ar-SA"/>
        </w:rPr>
      </w:pPr>
      <w:r w:rsidRPr="007C0F50">
        <w:rPr>
          <w:rFonts w:ascii="Times New Roman" w:eastAsia="Times New Roman" w:hAnsi="Times New Roman" w:cs="Times New Roman"/>
          <w:color w:val="auto"/>
          <w:sz w:val="26"/>
          <w:szCs w:val="26"/>
          <w:lang w:bidi="ar-SA"/>
        </w:rPr>
        <w:t>Срок выполнения административной процедуры – 1 день.</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       Результатом административной процедуры является получение заявителем Постановления об утверждении схемы расположения земельного участка на кадастровой плане или кадастровой карте территории с прилагаемыми документами или мотивированного отказа в предоставлении муниципальной услуги.</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Срок выполнения административной процедуры – 1 день.</w:t>
      </w:r>
    </w:p>
    <w:p w:rsidR="007C0F50" w:rsidRPr="007C0F50" w:rsidRDefault="007C0F50" w:rsidP="007C0F50">
      <w:pPr>
        <w:widowControl/>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Предоставление муниципальной услуги предоставляется в порядке, указанном в блок-схеме (приложение 2).</w:t>
      </w:r>
    </w:p>
    <w:p w:rsidR="007C0F50" w:rsidRPr="007C0F50" w:rsidRDefault="007C0F50" w:rsidP="007C0F50">
      <w:pPr>
        <w:widowControl/>
        <w:contextualSpacing/>
        <w:jc w:val="both"/>
        <w:rPr>
          <w:rFonts w:ascii="Times New Roman" w:eastAsia="Times New Roman" w:hAnsi="Times New Roman" w:cs="Times New Roman"/>
          <w:b/>
          <w:bCs/>
          <w:color w:val="auto"/>
          <w:sz w:val="26"/>
          <w:szCs w:val="26"/>
          <w:lang w:bidi="ar-SA"/>
        </w:rPr>
      </w:pPr>
    </w:p>
    <w:p w:rsidR="007C0F50" w:rsidRPr="007C0F50" w:rsidRDefault="007C0F50" w:rsidP="007C0F50">
      <w:pPr>
        <w:contextualSpacing/>
        <w:jc w:val="center"/>
        <w:rPr>
          <w:rFonts w:ascii="Times New Roman" w:eastAsia="Times New Roman" w:hAnsi="Times New Roman" w:cs="Times New Roman"/>
          <w:bCs/>
          <w:color w:val="auto"/>
          <w:sz w:val="26"/>
          <w:szCs w:val="26"/>
          <w:lang w:bidi="ar-SA"/>
        </w:rPr>
      </w:pPr>
      <w:r w:rsidRPr="007C0F50">
        <w:rPr>
          <w:rFonts w:ascii="Times New Roman" w:eastAsia="Times New Roman" w:hAnsi="Times New Roman" w:cs="Times New Roman"/>
          <w:color w:val="auto"/>
          <w:sz w:val="26"/>
          <w:szCs w:val="26"/>
          <w:lang w:bidi="ar-SA"/>
        </w:rPr>
        <w:t xml:space="preserve">Раздел </w:t>
      </w:r>
      <w:r w:rsidRPr="007C0F50">
        <w:rPr>
          <w:rFonts w:ascii="Times New Roman" w:eastAsia="Times New Roman" w:hAnsi="Times New Roman" w:cs="Times New Roman"/>
          <w:color w:val="auto"/>
          <w:sz w:val="26"/>
          <w:szCs w:val="26"/>
          <w:lang w:val="en-US" w:bidi="ar-SA"/>
        </w:rPr>
        <w:t>IV</w:t>
      </w:r>
      <w:r w:rsidRPr="007C0F50">
        <w:rPr>
          <w:rFonts w:ascii="Times New Roman" w:eastAsia="Times New Roman" w:hAnsi="Times New Roman" w:cs="Times New Roman"/>
          <w:color w:val="auto"/>
          <w:sz w:val="26"/>
          <w:szCs w:val="26"/>
          <w:lang w:bidi="ar-SA"/>
        </w:rPr>
        <w:t xml:space="preserve">. </w:t>
      </w:r>
      <w:r w:rsidRPr="007C0F50">
        <w:rPr>
          <w:rFonts w:ascii="Times New Roman" w:eastAsia="Times New Roman" w:hAnsi="Times New Roman" w:cs="Times New Roman"/>
          <w:bCs/>
          <w:color w:val="auto"/>
          <w:sz w:val="26"/>
          <w:szCs w:val="26"/>
          <w:lang w:bidi="ar-SA"/>
        </w:rPr>
        <w:t xml:space="preserve"> ФОРМЫ КОНТРОЛЯ ЗА ПРЕДОСТАВЛЕНИЕМ МУНИЦИПАЛЬНОЙ УСЛУГИ</w:t>
      </w:r>
    </w:p>
    <w:p w:rsidR="007C0F50" w:rsidRPr="007C0F50" w:rsidRDefault="007C0F50" w:rsidP="007C0F50">
      <w:pPr>
        <w:contextualSpacing/>
        <w:jc w:val="center"/>
        <w:rPr>
          <w:rFonts w:ascii="Times New Roman" w:eastAsia="Times New Roman" w:hAnsi="Times New Roman" w:cs="Times New Roman"/>
          <w:bCs/>
          <w:color w:val="auto"/>
          <w:sz w:val="26"/>
          <w:szCs w:val="26"/>
          <w:lang w:bidi="ar-SA"/>
        </w:rPr>
      </w:pP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4.1. Текущий контроль за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руководителем уполномоченного органа (заведующим, начальником отдела) и (или) иным должностным лицом уполномоченного органа (заместителем заведующего, начальника отдела).</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Текущий контроль за принятием решений, соблюдением и исполнением положений Административного Регламента руководителями уполномоченных органов (заведующим, начальником отдела)  осуществляется Главой администрации МР «Мещовский район», заместителем Главы  администрации МР «Мещовский район».</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w:t>
      </w:r>
      <w:r w:rsidRPr="007C0F50">
        <w:rPr>
          <w:rFonts w:ascii="Times New Roman CYR" w:eastAsia="Times New Roman" w:hAnsi="Times New Roman CYR" w:cs="Times New Roman CYR"/>
          <w:color w:val="auto"/>
          <w:sz w:val="26"/>
          <w:szCs w:val="26"/>
          <w:lang w:bidi="ar-SA"/>
        </w:rPr>
        <w:t xml:space="preserve"> </w:t>
      </w:r>
      <w:r w:rsidRPr="007C0F50">
        <w:rPr>
          <w:rFonts w:ascii="Times New Roman" w:eastAsia="Times New Roman" w:hAnsi="Times New Roman" w:cs="Times New Roman"/>
          <w:color w:val="auto"/>
          <w:sz w:val="26"/>
          <w:szCs w:val="26"/>
          <w:lang w:bidi="ar-SA"/>
        </w:rPr>
        <w:t>законность предлагаемых для принятия решений по запросам и обращениям.</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4.2.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4.3. Периодичность осуществления  текущего контроля устанавливается руководителем уполномоченного органа.</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4.5.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4.6. 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4.7.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rsidR="007C0F50" w:rsidRPr="007C0F50" w:rsidRDefault="007C0F50" w:rsidP="007C0F50">
      <w:pPr>
        <w:contextualSpacing/>
        <w:jc w:val="both"/>
        <w:rPr>
          <w:rFonts w:ascii="Times New Roman" w:eastAsia="Times New Roman" w:hAnsi="Times New Roman" w:cs="Times New Roman"/>
          <w:color w:val="auto"/>
          <w:sz w:val="26"/>
          <w:szCs w:val="26"/>
          <w:lang w:bidi="ar-SA"/>
        </w:rPr>
      </w:pPr>
    </w:p>
    <w:p w:rsidR="007C0F50" w:rsidRPr="007C0F50" w:rsidRDefault="007C0F50" w:rsidP="007C0F50">
      <w:pPr>
        <w:widowControl/>
        <w:autoSpaceDE w:val="0"/>
        <w:autoSpaceDN w:val="0"/>
        <w:adjustRightInd w:val="0"/>
        <w:ind w:firstLine="709"/>
        <w:contextualSpacing/>
        <w:jc w:val="center"/>
        <w:rPr>
          <w:rFonts w:ascii="Times New Roman" w:eastAsia="Times New Roman" w:hAnsi="Times New Roman" w:cs="Times New Roman"/>
          <w:caps/>
          <w:color w:val="auto"/>
          <w:sz w:val="26"/>
          <w:szCs w:val="26"/>
          <w:lang w:bidi="ar-SA"/>
        </w:rPr>
      </w:pPr>
      <w:r w:rsidRPr="007C0F50">
        <w:rPr>
          <w:rFonts w:ascii="Times New Roman" w:eastAsia="Times New Roman" w:hAnsi="Times New Roman" w:cs="Times New Roman"/>
          <w:color w:val="auto"/>
          <w:sz w:val="26"/>
          <w:szCs w:val="26"/>
          <w:lang w:bidi="ar-SA"/>
        </w:rPr>
        <w:t xml:space="preserve">Раздел </w:t>
      </w:r>
      <w:r w:rsidRPr="007C0F50">
        <w:rPr>
          <w:rFonts w:ascii="Times New Roman" w:eastAsia="Times New Roman" w:hAnsi="Times New Roman" w:cs="Times New Roman"/>
          <w:color w:val="auto"/>
          <w:sz w:val="26"/>
          <w:szCs w:val="26"/>
          <w:lang w:val="en-US" w:bidi="ar-SA"/>
        </w:rPr>
        <w:t>V</w:t>
      </w:r>
      <w:r w:rsidRPr="007C0F50">
        <w:rPr>
          <w:rFonts w:ascii="Times New Roman" w:eastAsia="Times New Roman" w:hAnsi="Times New Roman" w:cs="Times New Roman"/>
          <w:color w:val="auto"/>
          <w:sz w:val="26"/>
          <w:szCs w:val="26"/>
          <w:lang w:bidi="ar-SA"/>
        </w:rPr>
        <w:t xml:space="preserve">. </w:t>
      </w:r>
      <w:r w:rsidRPr="007C0F50">
        <w:rPr>
          <w:rFonts w:ascii="Times New Roman" w:eastAsia="Times New Roman" w:hAnsi="Times New Roman" w:cs="Times New Roman"/>
          <w:caps/>
          <w:color w:val="auto"/>
          <w:sz w:val="26"/>
          <w:szCs w:val="26"/>
          <w:lang w:bidi="ar-SA"/>
        </w:rPr>
        <w:t>Досудебный (внесудебный) порядок обжалования</w:t>
      </w:r>
    </w:p>
    <w:p w:rsidR="007C0F50" w:rsidRPr="007C0F50" w:rsidRDefault="007C0F50" w:rsidP="007C0F50">
      <w:pPr>
        <w:widowControl/>
        <w:autoSpaceDE w:val="0"/>
        <w:autoSpaceDN w:val="0"/>
        <w:adjustRightInd w:val="0"/>
        <w:ind w:firstLine="709"/>
        <w:contextualSpacing/>
        <w:jc w:val="center"/>
        <w:rPr>
          <w:rFonts w:ascii="Times New Roman" w:eastAsia="Times New Roman" w:hAnsi="Times New Roman" w:cs="Times New Roman"/>
          <w:caps/>
          <w:color w:val="auto"/>
          <w:sz w:val="26"/>
          <w:szCs w:val="26"/>
          <w:lang w:bidi="ar-SA"/>
        </w:rPr>
      </w:pPr>
      <w:r w:rsidRPr="007C0F50">
        <w:rPr>
          <w:rFonts w:ascii="Times New Roman" w:eastAsia="Times New Roman" w:hAnsi="Times New Roman" w:cs="Times New Roman"/>
          <w:caps/>
          <w:color w:val="auto"/>
          <w:sz w:val="26"/>
          <w:szCs w:val="26"/>
          <w:lang w:bidi="ar-SA"/>
        </w:rPr>
        <w:t>решений и действий (бездействия) органа, предоставляющего муниципальную услугу, а также должностных лиц, муниципальных служащих</w:t>
      </w:r>
    </w:p>
    <w:p w:rsidR="007C0F50" w:rsidRPr="007C0F50" w:rsidRDefault="007C0F50" w:rsidP="007C0F50">
      <w:pPr>
        <w:contextualSpacing/>
        <w:jc w:val="center"/>
        <w:rPr>
          <w:rFonts w:ascii="Times New Roman" w:eastAsia="Times New Roman" w:hAnsi="Times New Roman" w:cs="Times New Roman"/>
          <w:b/>
          <w:bCs/>
          <w:color w:val="auto"/>
          <w:sz w:val="26"/>
          <w:szCs w:val="26"/>
          <w:lang w:bidi="ar-SA"/>
        </w:rPr>
      </w:pP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5.1. Предмет досудебного (внесудебного) обжалования заявителем решений и действий (бездействия) администрации муниципального района «Мещовский район», предоставившей муниципальную услугу, должностного лица либо муниципального служащего администрации муниципального района «Мещовский район».</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5.1.1. Заявитель может обратиться с жалобой в том числе в следующих случаях:</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а) нарушение срока регистрации запроса заявителя о предоставлении муниципальной услуги;</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б) нарушение срока предоставления муниципальной услуги;</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в) требование у заявителя документов, не предусмотренных нормативными правовыми актами Российской Федерации, Калужской области, муниципальными правовыми актами для предоставления муниципальной услуги;</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правовыми актами для предоставления муниципальной услуги, у заявителя;</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правовыми актами;</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муниципальными правовыми актами;</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ж)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0F50" w:rsidRPr="007C0F50" w:rsidRDefault="007C0F50" w:rsidP="007C0F50">
      <w:pPr>
        <w:widowControl/>
        <w:autoSpaceDE w:val="0"/>
        <w:autoSpaceDN w:val="0"/>
        <w:adjustRightInd w:val="0"/>
        <w:ind w:firstLine="540"/>
        <w:jc w:val="both"/>
        <w:rPr>
          <w:rFonts w:ascii="Times New Roman" w:eastAsia="Calibri" w:hAnsi="Times New Roman" w:cs="Times New Roman"/>
          <w:color w:val="auto"/>
          <w:sz w:val="26"/>
          <w:szCs w:val="26"/>
          <w:lang w:bidi="ar-SA"/>
        </w:rPr>
      </w:pPr>
      <w:r w:rsidRPr="007C0F50">
        <w:rPr>
          <w:rFonts w:ascii="Times New Roman" w:eastAsia="Calibri" w:hAnsi="Times New Roman" w:cs="Times New Roman"/>
          <w:color w:val="auto"/>
          <w:sz w:val="26"/>
          <w:szCs w:val="26"/>
          <w:lang w:bidi="ar-SA"/>
        </w:rPr>
        <w:t>з) нарушение срока или порядка выдачи документов по результатам предоставления муниципальной услуги;</w:t>
      </w:r>
    </w:p>
    <w:p w:rsidR="007C0F50" w:rsidRPr="007C0F50" w:rsidRDefault="007C0F50" w:rsidP="007C0F50">
      <w:pPr>
        <w:widowControl/>
        <w:autoSpaceDE w:val="0"/>
        <w:autoSpaceDN w:val="0"/>
        <w:adjustRightInd w:val="0"/>
        <w:ind w:firstLine="540"/>
        <w:jc w:val="both"/>
        <w:rPr>
          <w:rFonts w:ascii="Times New Roman" w:eastAsia="Calibri" w:hAnsi="Times New Roman" w:cs="Times New Roman"/>
          <w:color w:val="auto"/>
          <w:sz w:val="26"/>
          <w:szCs w:val="26"/>
          <w:lang w:bidi="ar-SA"/>
        </w:rPr>
      </w:pPr>
      <w:r w:rsidRPr="007C0F50">
        <w:rPr>
          <w:rFonts w:ascii="Times New Roman" w:eastAsia="Calibri" w:hAnsi="Times New Roman" w:cs="Times New Roman"/>
          <w:color w:val="auto"/>
          <w:sz w:val="26"/>
          <w:szCs w:val="26"/>
          <w:lang w:bidi="ar-SA"/>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
    <w:p w:rsidR="007C0F50" w:rsidRPr="007C0F50" w:rsidRDefault="007C0F50" w:rsidP="007C0F50">
      <w:pPr>
        <w:widowControl/>
        <w:autoSpaceDE w:val="0"/>
        <w:autoSpaceDN w:val="0"/>
        <w:adjustRightInd w:val="0"/>
        <w:ind w:firstLine="540"/>
        <w:jc w:val="both"/>
        <w:rPr>
          <w:rFonts w:ascii="Times New Roman" w:eastAsia="Calibri" w:hAnsi="Times New Roman" w:cs="Times New Roman"/>
          <w:color w:val="2E74B5"/>
          <w:sz w:val="26"/>
          <w:szCs w:val="26"/>
          <w:lang w:bidi="ar-SA"/>
        </w:rPr>
      </w:pPr>
      <w:r w:rsidRPr="007C0F50">
        <w:rPr>
          <w:rFonts w:ascii="Times New Roman" w:eastAsia="Calibri" w:hAnsi="Times New Roman" w:cs="Times New Roman"/>
          <w:color w:val="auto"/>
          <w:sz w:val="26"/>
          <w:szCs w:val="26"/>
          <w:lang w:bidi="ar-SA"/>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7C0F50">
          <w:rPr>
            <w:rFonts w:ascii="Times New Roman" w:eastAsia="Calibri" w:hAnsi="Times New Roman" w:cs="Times New Roman"/>
            <w:color w:val="0000FF"/>
            <w:sz w:val="26"/>
            <w:szCs w:val="26"/>
            <w:lang w:bidi="ar-SA"/>
          </w:rPr>
          <w:t>пунктом 4 части 1 статьи 7</w:t>
        </w:r>
      </w:hyperlink>
      <w:r w:rsidRPr="007C0F50">
        <w:rPr>
          <w:rFonts w:ascii="Times New Roman" w:eastAsia="Calibri" w:hAnsi="Times New Roman" w:cs="Times New Roman"/>
          <w:color w:val="auto"/>
          <w:sz w:val="26"/>
          <w:szCs w:val="26"/>
          <w:lang w:bidi="ar-SA"/>
        </w:rPr>
        <w:t xml:space="preserve"> Федерального закона № 210-ФЗ «Об организации предоставления государственных и муниципальных услуг». </w:t>
      </w:r>
    </w:p>
    <w:p w:rsidR="007C0F50" w:rsidRPr="007C0F50" w:rsidRDefault="007C0F50" w:rsidP="007C0F50">
      <w:pPr>
        <w:widowControl/>
        <w:autoSpaceDE w:val="0"/>
        <w:autoSpaceDN w:val="0"/>
        <w:adjustRightInd w:val="0"/>
        <w:ind w:firstLine="540"/>
        <w:jc w:val="both"/>
        <w:rPr>
          <w:rFonts w:ascii="Times New Roman" w:eastAsia="Calibri" w:hAnsi="Times New Roman" w:cs="Times New Roman"/>
          <w:color w:val="auto"/>
          <w:sz w:val="26"/>
          <w:szCs w:val="26"/>
          <w:lang w:bidi="ar-SA"/>
        </w:rPr>
      </w:pP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5.2. Общие требования к порядку подачи и рассмотрения жалобы.</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5.2.1. Жалоба подается в письменной форме на бумажном носителе, в электронной форме в администрацию муниципального района «Мещовский район», предоставившую муниципальную услугу. Жалобы на решения, принятые руководителем уполномоченного органа, подаются в вышестоящий орган - Администрацию муниципального района «Мещовский район». </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Жалоба подается заявителем Главе  администрации муниципального района «Мещовский район»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администрации муниципального района «Мещовский район»  подается  Главе  администрации муниципального района «Мещовский район».</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Жалоба на решения, действия (бездействие) уполномоченного органа, его руководителя рассматривается Главой администрации МР «Мещовский район». Жалоба на решения, действия (бездействие) муниципальных служащих администрации муниципального района «Мещовский район» рассматривается  Главой  администрации муниципального района «Мещовский район».</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«Мещовский район», на адрес электронной почты администрации муниципального района «Мещовский район», предоставившей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5.2.3. Жалоба должна содержать:</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г) доводы, на основании которых заявитель не согласен с решением и действием (бездействием) администрации муниципального района «Мещовский район», должностного лица либо муниципального служащего.</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Заявителем могут быть представлены документы (при наличии), подтверждающие доводы заявителя, либо их копии.</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5.2.4. Жалоба, поступившая в администрацию муниципального района «Мещовский район», подлежит рассмотрению Главой  администрации муниципального района «Мещовский район», в течение пятнадцати рабочих дней со дня ее регистрации, а в случае обжалования отказа администрации муниципального района «Мещовский район», а также ее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если иной срок рассмотрения жалобы не установлен Правительством Российской Федерации.</w:t>
      </w:r>
    </w:p>
    <w:p w:rsidR="007C0F50" w:rsidRPr="007C0F50" w:rsidRDefault="007C0F50" w:rsidP="007C0F50">
      <w:pPr>
        <w:ind w:firstLine="539"/>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5.2.5. По результатам рассмотрения жалобы администрация муниципального района «Мещовский район»,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1) удовлетворяют жалобу, в том числе в форме отмены принятого решения, исправления допущенных уполномоченным органом администрации муниципального района «Мещовский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2) отказывают в удовлетворении жалобы.</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статьи 11.1 Федерального закона от 27.07.2010 г. №210 «Об организации предоставления государственных и муниципальных услуг», </w:t>
      </w:r>
      <w:hyperlink r:id="rId30">
        <w:r w:rsidRPr="007C0F50">
          <w:rPr>
            <w:rFonts w:ascii="Times New Roman" w:eastAsia="Times New Roman" w:hAnsi="Times New Roman" w:cs="Times New Roman"/>
            <w:sz w:val="26"/>
            <w:szCs w:val="26"/>
            <w:u w:val="single"/>
            <w:lang w:bidi="ar-SA"/>
          </w:rPr>
          <w:t>раздел 5</w:t>
        </w:r>
      </w:hyperlink>
      <w:r w:rsidRPr="007C0F50">
        <w:rPr>
          <w:rFonts w:ascii="Times New Roman" w:eastAsia="Times New Roman" w:hAnsi="Times New Roman" w:cs="Times New Roman"/>
          <w:color w:val="auto"/>
          <w:sz w:val="26"/>
          <w:szCs w:val="26"/>
          <w:lang w:bidi="ar-SA"/>
        </w:rPr>
        <w:t xml:space="preserve"> настоящего Административного регламента не применяется.</w:t>
      </w:r>
    </w:p>
    <w:p w:rsidR="007C0F50" w:rsidRPr="007C0F50" w:rsidRDefault="007C0F50" w:rsidP="007C0F50">
      <w:pPr>
        <w:ind w:firstLine="540"/>
        <w:contextualSpacing/>
        <w:jc w:val="both"/>
        <w:rPr>
          <w:rFonts w:ascii="Times New Roman" w:eastAsia="Times New Roman" w:hAnsi="Times New Roman" w:cs="Times New Roman"/>
          <w:color w:val="auto"/>
          <w:sz w:val="26"/>
          <w:szCs w:val="26"/>
          <w:lang w:bidi="ar-SA"/>
        </w:rPr>
      </w:pPr>
      <w:r w:rsidRPr="007C0F50">
        <w:rPr>
          <w:rFonts w:ascii="Times New Roman" w:eastAsia="Times New Roman" w:hAnsi="Times New Roman" w:cs="Times New Roman"/>
          <w:color w:val="auto"/>
          <w:sz w:val="26"/>
          <w:szCs w:val="26"/>
          <w:lang w:bidi="ar-SA"/>
        </w:rPr>
        <w:t>5.2.8.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11.2 Федерального закона от 27.07.2010 г.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C0F50" w:rsidRPr="007C0F50" w:rsidRDefault="007C0F50" w:rsidP="007C0F50">
      <w:pPr>
        <w:widowControl/>
        <w:contextualSpacing/>
        <w:rPr>
          <w:rFonts w:ascii="Times New Roman" w:eastAsia="Times New Roman" w:hAnsi="Times New Roman" w:cs="Times New Roman"/>
          <w:b/>
          <w:bCs/>
          <w:color w:val="auto"/>
          <w:sz w:val="26"/>
          <w:szCs w:val="26"/>
          <w:lang w:bidi="ar-SA"/>
        </w:rPr>
      </w:pPr>
    </w:p>
    <w:p w:rsidR="007C0F50" w:rsidRPr="007C0F50" w:rsidRDefault="007C0F50" w:rsidP="007C0F50">
      <w:pPr>
        <w:widowControl/>
        <w:spacing w:line="23" w:lineRule="atLeast"/>
        <w:contextualSpacing/>
        <w:jc w:val="right"/>
        <w:rPr>
          <w:rFonts w:ascii="Times New Roman" w:eastAsia="Times New Roman" w:hAnsi="Times New Roman" w:cs="Times New Roman"/>
          <w:b/>
          <w:bCs/>
          <w:color w:val="auto"/>
          <w:sz w:val="26"/>
          <w:szCs w:val="26"/>
          <w:lang w:bidi="ar-SA"/>
        </w:rPr>
      </w:pPr>
    </w:p>
    <w:p w:rsidR="007C0F50" w:rsidRPr="007C0F50" w:rsidRDefault="007C0F50" w:rsidP="007C0F50">
      <w:pPr>
        <w:widowControl/>
        <w:spacing w:line="23" w:lineRule="atLeast"/>
        <w:contextualSpacing/>
        <w:jc w:val="right"/>
        <w:rPr>
          <w:rFonts w:ascii="Times New Roman" w:eastAsia="Times New Roman" w:hAnsi="Times New Roman" w:cs="Times New Roman"/>
          <w:b/>
          <w:bCs/>
          <w:color w:val="auto"/>
          <w:sz w:val="26"/>
          <w:szCs w:val="26"/>
          <w:lang w:bidi="ar-SA"/>
        </w:rPr>
      </w:pPr>
    </w:p>
    <w:p w:rsidR="007C0F50" w:rsidRPr="007C0F50" w:rsidRDefault="007C0F50" w:rsidP="007C0F50">
      <w:pPr>
        <w:widowControl/>
        <w:jc w:val="right"/>
        <w:rPr>
          <w:rFonts w:ascii="Times New Roman" w:eastAsia="Times New Roman" w:hAnsi="Times New Roman" w:cs="Times New Roman"/>
          <w:b/>
          <w:bCs/>
          <w:color w:val="auto"/>
          <w:lang w:bidi="ar-SA"/>
        </w:rPr>
      </w:pPr>
    </w:p>
    <w:p w:rsidR="007C0F50" w:rsidRPr="007C0F50" w:rsidRDefault="007C0F50" w:rsidP="007C0F50">
      <w:pPr>
        <w:widowControl/>
        <w:rPr>
          <w:rFonts w:ascii="Times New Roman" w:eastAsia="Times New Roman" w:hAnsi="Times New Roman" w:cs="Times New Roman"/>
          <w:b/>
          <w:bCs/>
          <w:color w:val="auto"/>
          <w:lang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Приложение N 1</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к Административному регламенту</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предоставления муниципальной услуги</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"Прием заявлений и выдача документов</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об утверждении схем расположения земельных</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участков на кадастровом плане</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или кадастровой карте территории"</w:t>
      </w: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Главе администрации МР «Мещовский район»</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гражданина(ки) 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проживающего(щей) по адресу:</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тел. 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bookmarkStart w:id="2" w:name="P381"/>
      <w:bookmarkEnd w:id="2"/>
      <w:r w:rsidRPr="007C0F50">
        <w:rPr>
          <w:rFonts w:ascii="Courier New" w:eastAsia="Times New Roman" w:hAnsi="Courier New" w:cs="Courier New"/>
          <w:color w:val="auto"/>
          <w:sz w:val="20"/>
          <w:szCs w:val="20"/>
          <w:lang w:bidi="ar-SA"/>
        </w:rPr>
        <w:t xml:space="preserve">                                 Заявление</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об утверждении схемы расположения земельного участка</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Прошу  Вас  утвердить  схему  расположения  земельного участка из категории</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земель: ___________________________________________________________________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площадью _____________ кв. м, цель использования 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расположенного по адресу: Калужская область, 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_____________________________________________________, на кадастровом плане</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кадастрового квартала N ________________________ согласно 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Приложение:</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1. ___________________________________________________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2. ___________________________________________________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3. ___________________________________________________</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"__" __________________ 201_ г.                          __________________</w:t>
      </w:r>
    </w:p>
    <w:p w:rsidR="007C0F50" w:rsidRPr="007C0F50" w:rsidRDefault="007C0F50" w:rsidP="007C0F50">
      <w:pPr>
        <w:widowControl/>
        <w:suppressAutoHyphens/>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outlineLvl w:val="1"/>
        <w:rPr>
          <w:rFonts w:ascii="Calibri" w:eastAsia="Calibri" w:hAnsi="Calibri" w:cs="Calibri"/>
          <w:color w:val="auto"/>
          <w:sz w:val="22"/>
          <w:szCs w:val="22"/>
          <w:lang w:eastAsia="zh-CN" w:bidi="ar-SA"/>
        </w:rPr>
      </w:pPr>
    </w:p>
    <w:p w:rsidR="007C0F50" w:rsidRPr="007C0F50" w:rsidRDefault="007C0F50" w:rsidP="007C0F50">
      <w:pPr>
        <w:widowControl/>
        <w:suppressAutoHyphens/>
        <w:jc w:val="right"/>
        <w:outlineLvl w:val="1"/>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Приложение N 2</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к Административному регламенту</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предоставления муниципальной услуги</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"Прием заявлений и выдача документов</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об утверждении схем расположения земельных</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участков на кадастровом плане</w:t>
      </w:r>
    </w:p>
    <w:p w:rsidR="007C0F50" w:rsidRPr="007C0F50" w:rsidRDefault="007C0F50" w:rsidP="007C0F50">
      <w:pPr>
        <w:widowControl/>
        <w:suppressAutoHyphens/>
        <w:jc w:val="right"/>
        <w:rPr>
          <w:rFonts w:ascii="Calibri" w:eastAsia="Calibri" w:hAnsi="Calibri" w:cs="Calibri"/>
          <w:color w:val="auto"/>
          <w:sz w:val="22"/>
          <w:szCs w:val="22"/>
          <w:lang w:eastAsia="zh-CN" w:bidi="ar-SA"/>
        </w:rPr>
      </w:pPr>
      <w:r w:rsidRPr="007C0F50">
        <w:rPr>
          <w:rFonts w:ascii="Calibri" w:eastAsia="Calibri" w:hAnsi="Calibri" w:cs="Calibri"/>
          <w:color w:val="auto"/>
          <w:sz w:val="22"/>
          <w:szCs w:val="22"/>
          <w:lang w:eastAsia="zh-CN" w:bidi="ar-SA"/>
        </w:rPr>
        <w:t>или кадастровой карте территории"</w:t>
      </w: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jc w:val="right"/>
        <w:rPr>
          <w:rFonts w:ascii="Times New Roman" w:eastAsia="Times New Roman" w:hAnsi="Times New Roman" w:cs="Times New Roman"/>
          <w:color w:val="auto"/>
          <w:lang w:bidi="ar-SA"/>
        </w:rPr>
      </w:pPr>
      <w:r w:rsidRPr="007C0F50">
        <w:rPr>
          <w:rFonts w:ascii="Times New Roman" w:eastAsia="Times New Roman" w:hAnsi="Times New Roman" w:cs="Times New Roman"/>
          <w:color w:val="auto"/>
          <w:lang w:bidi="ar-SA"/>
        </w:rPr>
        <w:t xml:space="preserve">                                                </w:t>
      </w:r>
    </w:p>
    <w:p w:rsidR="007C0F50" w:rsidRPr="007C0F50" w:rsidRDefault="007C0F50" w:rsidP="007C0F50">
      <w:pPr>
        <w:widowControl/>
        <w:jc w:val="center"/>
        <w:rPr>
          <w:rFonts w:ascii="Times New Roman" w:eastAsia="Times New Roman" w:hAnsi="Times New Roman" w:cs="Times New Roman"/>
          <w:color w:val="auto"/>
          <w:sz w:val="28"/>
          <w:szCs w:val="20"/>
          <w:lang w:bidi="ar-SA"/>
        </w:rPr>
      </w:pPr>
      <w:r w:rsidRPr="007C0F50">
        <w:rPr>
          <w:rFonts w:ascii="Times New Roman" w:eastAsia="Times New Roman" w:hAnsi="Times New Roman" w:cs="Times New Roman"/>
          <w:b/>
          <w:color w:val="auto"/>
          <w:sz w:val="26"/>
          <w:szCs w:val="26"/>
          <w:lang w:bidi="ar-SA"/>
        </w:rPr>
        <w:t>Блок-схема порядка предоставления муниципальной услуги</w:t>
      </w: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Прием и регистрация заявления об утверждении схемы расположения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│земельного участка или земельных участков на кадастровом плане территории│</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и документов, необходимых для предоставления муниципальной услуги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Рассмотрение заявления и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документов структурным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     подразделением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Если заявление и (или)     │      │    Если заявление и документы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документы не соответствуют   │      │   соответствуют установленным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установленным требованиям   │      │           требованиям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│Возврат заявления │                   │  Организация межведомственного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заявителю     │                   │   взаимодействия (подготовка и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    направление информационных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запросов)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Подготовка и подписание │ │Подготовка и подписание│</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│уведомления об отказе в│ │   постановления об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утверждении схемы    │ │   утверждении схемы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    Выдача     │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└──&gt;│ постановления  │&lt;───┘</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 или уведомления</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заявителю   │</w:t>
      </w:r>
    </w:p>
    <w:p w:rsidR="007C0F50" w:rsidRPr="007C0F50" w:rsidRDefault="007C0F50" w:rsidP="007C0F50">
      <w:pPr>
        <w:autoSpaceDE w:val="0"/>
        <w:autoSpaceDN w:val="0"/>
        <w:jc w:val="both"/>
        <w:rPr>
          <w:rFonts w:ascii="Courier New" w:eastAsia="Times New Roman" w:hAnsi="Courier New" w:cs="Courier New"/>
          <w:color w:val="auto"/>
          <w:sz w:val="20"/>
          <w:szCs w:val="20"/>
          <w:lang w:bidi="ar-SA"/>
        </w:rPr>
      </w:pPr>
      <w:r w:rsidRPr="007C0F50">
        <w:rPr>
          <w:rFonts w:ascii="Courier New" w:eastAsia="Times New Roman" w:hAnsi="Courier New" w:cs="Courier New"/>
          <w:color w:val="auto"/>
          <w:sz w:val="20"/>
          <w:szCs w:val="20"/>
          <w:lang w:bidi="ar-SA"/>
        </w:rPr>
        <w:t xml:space="preserve">                                              └───────────────┘</w:t>
      </w: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suppressAutoHyphens/>
        <w:jc w:val="both"/>
        <w:rPr>
          <w:rFonts w:ascii="Calibri" w:eastAsia="Calibri" w:hAnsi="Calibri" w:cs="Calibri"/>
          <w:color w:val="auto"/>
          <w:sz w:val="22"/>
          <w:szCs w:val="22"/>
          <w:lang w:eastAsia="zh-CN" w:bidi="ar-SA"/>
        </w:rPr>
      </w:pPr>
    </w:p>
    <w:p w:rsidR="007C0F50" w:rsidRPr="007C0F50" w:rsidRDefault="007C0F50" w:rsidP="007C0F50">
      <w:pPr>
        <w:widowControl/>
        <w:rPr>
          <w:rFonts w:ascii="Times New Roman" w:eastAsia="Times New Roman" w:hAnsi="Times New Roman" w:cs="Times New Roman"/>
          <w:color w:val="auto"/>
          <w:sz w:val="28"/>
          <w:szCs w:val="20"/>
          <w:lang w:bidi="ar-SA"/>
        </w:rPr>
      </w:pPr>
    </w:p>
    <w:p w:rsidR="007C0F50" w:rsidRPr="007C0F50" w:rsidRDefault="007C0F50" w:rsidP="007C0F50">
      <w:pPr>
        <w:widowControl/>
        <w:rPr>
          <w:rFonts w:ascii="Times New Roman" w:eastAsia="Times New Roman" w:hAnsi="Times New Roman" w:cs="Times New Roman"/>
          <w:color w:val="auto"/>
          <w:sz w:val="28"/>
          <w:szCs w:val="20"/>
          <w:lang w:bidi="ar-SA"/>
        </w:rPr>
      </w:pPr>
    </w:p>
    <w:bookmarkEnd w:id="0"/>
    <w:p w:rsidR="007C0F50" w:rsidRDefault="007C0F50">
      <w:pPr>
        <w:pStyle w:val="1"/>
        <w:tabs>
          <w:tab w:val="left" w:pos="4339"/>
          <w:tab w:val="left" w:pos="8554"/>
        </w:tabs>
        <w:spacing w:after="300"/>
        <w:ind w:firstLine="0"/>
        <w:jc w:val="both"/>
      </w:pPr>
    </w:p>
    <w:sectPr w:rsidR="007C0F50" w:rsidSect="008F6673">
      <w:pgSz w:w="12240" w:h="15840"/>
      <w:pgMar w:top="851" w:right="567" w:bottom="567" w:left="1134" w:header="459"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C5" w:rsidRDefault="008F6673">
      <w:r>
        <w:separator/>
      </w:r>
    </w:p>
  </w:endnote>
  <w:endnote w:type="continuationSeparator" w:id="0">
    <w:p w:rsidR="00AA3DC5" w:rsidRDefault="008F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00B" w:rsidRDefault="0046300B"/>
  </w:footnote>
  <w:footnote w:type="continuationSeparator" w:id="0">
    <w:p w:rsidR="0046300B" w:rsidRDefault="004630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37C8D"/>
    <w:multiLevelType w:val="multilevel"/>
    <w:tmpl w:val="DE143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0B"/>
    <w:rsid w:val="000C3E42"/>
    <w:rsid w:val="001A0068"/>
    <w:rsid w:val="001B4F79"/>
    <w:rsid w:val="003F7796"/>
    <w:rsid w:val="0046300B"/>
    <w:rsid w:val="007C0F50"/>
    <w:rsid w:val="008F6673"/>
    <w:rsid w:val="00AA3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1B126-91DA-4247-A2A6-EB51AAE8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8"/>
      <w:szCs w:val="4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7DACFB"/>
      <w:sz w:val="36"/>
      <w:szCs w:val="36"/>
      <w:u w:val="none"/>
    </w:rPr>
  </w:style>
  <w:style w:type="paragraph" w:customStyle="1" w:styleId="20">
    <w:name w:val="Основной текст (2)"/>
    <w:basedOn w:val="a"/>
    <w:link w:val="2"/>
    <w:pPr>
      <w:spacing w:after="320"/>
      <w:jc w:val="center"/>
    </w:pPr>
    <w:rPr>
      <w:rFonts w:ascii="Times New Roman" w:eastAsia="Times New Roman" w:hAnsi="Times New Roman" w:cs="Times New Roman"/>
      <w:b/>
      <w:bCs/>
      <w:sz w:val="40"/>
      <w:szCs w:val="40"/>
    </w:rPr>
  </w:style>
  <w:style w:type="paragraph" w:customStyle="1" w:styleId="30">
    <w:name w:val="Основной текст (3)"/>
    <w:basedOn w:val="a"/>
    <w:link w:val="3"/>
    <w:pPr>
      <w:spacing w:after="840"/>
      <w:jc w:val="center"/>
    </w:pPr>
    <w:rPr>
      <w:rFonts w:ascii="Times New Roman" w:eastAsia="Times New Roman" w:hAnsi="Times New Roman" w:cs="Times New Roman"/>
      <w:b/>
      <w:bCs/>
      <w:sz w:val="48"/>
      <w:szCs w:val="48"/>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40">
    <w:name w:val="Основной текст (4)"/>
    <w:basedOn w:val="a"/>
    <w:link w:val="4"/>
    <w:pPr>
      <w:spacing w:line="187" w:lineRule="auto"/>
      <w:jc w:val="center"/>
    </w:pPr>
    <w:rPr>
      <w:rFonts w:ascii="Times New Roman" w:eastAsia="Times New Roman" w:hAnsi="Times New Roman" w:cs="Times New Roman"/>
      <w:color w:val="7DACFB"/>
      <w:sz w:val="36"/>
      <w:szCs w:val="36"/>
    </w:rPr>
  </w:style>
  <w:style w:type="paragraph" w:styleId="a4">
    <w:name w:val="Balloon Text"/>
    <w:basedOn w:val="a"/>
    <w:link w:val="a5"/>
    <w:uiPriority w:val="99"/>
    <w:semiHidden/>
    <w:unhideWhenUsed/>
    <w:rsid w:val="001B4F79"/>
    <w:rPr>
      <w:rFonts w:ascii="Segoe UI" w:hAnsi="Segoe UI" w:cs="Segoe UI"/>
      <w:sz w:val="18"/>
      <w:szCs w:val="18"/>
    </w:rPr>
  </w:style>
  <w:style w:type="character" w:customStyle="1" w:styleId="a5">
    <w:name w:val="Текст выноски Знак"/>
    <w:basedOn w:val="a0"/>
    <w:link w:val="a4"/>
    <w:uiPriority w:val="99"/>
    <w:semiHidden/>
    <w:rsid w:val="001B4F79"/>
    <w:rPr>
      <w:rFonts w:ascii="Segoe UI" w:hAnsi="Segoe UI" w:cs="Segoe UI"/>
      <w:color w:val="000000"/>
      <w:sz w:val="18"/>
      <w:szCs w:val="18"/>
    </w:rPr>
  </w:style>
  <w:style w:type="paragraph" w:styleId="a6">
    <w:name w:val="No Spacing"/>
    <w:uiPriority w:val="1"/>
    <w:qFormat/>
    <w:rsid w:val="000C3E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eshovsk.ru" TargetMode="External"/><Relationship Id="rId13" Type="http://schemas.openxmlformats.org/officeDocument/2006/relationships/hyperlink" Target="consultantplus://offline/ref=2A16DF90AA3CF49E1710F743EB7C6D3D3B4D134EE41263A122649BT3u1H" TargetMode="External"/><Relationship Id="rId18" Type="http://schemas.openxmlformats.org/officeDocument/2006/relationships/hyperlink" Target="consultantplus://offline/ref=2A16DF90AA3CF49E1710F743EB7C6D3D3B44144AEB4334A37331953421T2u5H" TargetMode="External"/><Relationship Id="rId26" Type="http://schemas.openxmlformats.org/officeDocument/2006/relationships/hyperlink" Target="consultantplus://offline/ref=2A16DF90AA3CF49E1710E94EFD1033333E4E4A46E64C36F52C6ECE69762CE3C8T6uAH" TargetMode="External"/><Relationship Id="rId3" Type="http://schemas.openxmlformats.org/officeDocument/2006/relationships/settings" Target="settings.xml"/><Relationship Id="rId21" Type="http://schemas.openxmlformats.org/officeDocument/2006/relationships/hyperlink" Target="consultantplus://offline/ref=2A16DF90AA3CF49E1710F743EB7C6D3D3B45154FEB4634A37331953421T2u5H" TargetMode="External"/><Relationship Id="rId7" Type="http://schemas.openxmlformats.org/officeDocument/2006/relationships/image" Target="media/image1.png"/><Relationship Id="rId12" Type="http://schemas.openxmlformats.org/officeDocument/2006/relationships/hyperlink" Target="consultantplus://offline/ref=998399D6CDDD52C57D28C07FDF1D85BB905538825790B6A6AF00DC3F21CCF1B0448B522886ACD1AB2AC8B613xCJ" TargetMode="External"/><Relationship Id="rId17" Type="http://schemas.openxmlformats.org/officeDocument/2006/relationships/hyperlink" Target="consultantplus://offline/ref=2A16DF90AA3CF49E1710F743EB7C6D3D3B45124EEE4334A37331953421T2u5H" TargetMode="External"/><Relationship Id="rId25" Type="http://schemas.openxmlformats.org/officeDocument/2006/relationships/hyperlink" Target="consultantplus://offline/ref=2A16DF90AA3CF49E1710F743EB7C6D3D38431C48EF4034A37331953421T2u5H" TargetMode="External"/><Relationship Id="rId2" Type="http://schemas.openxmlformats.org/officeDocument/2006/relationships/styles" Target="styles.xml"/><Relationship Id="rId16" Type="http://schemas.openxmlformats.org/officeDocument/2006/relationships/hyperlink" Target="consultantplus://offline/ref=2A16DF90AA3CF49E1710F743EB7C6D3D3B441C49ED4634A37331953421T2u5H" TargetMode="External"/><Relationship Id="rId20" Type="http://schemas.openxmlformats.org/officeDocument/2006/relationships/hyperlink" Target="consultantplus://offline/ref=2A16DF90AA3CF49E1710F743EB7C6D3D3B45154EEC4C34A37331953421T2u5H" TargetMode="External"/><Relationship Id="rId29" Type="http://schemas.openxmlformats.org/officeDocument/2006/relationships/hyperlink" Target="consultantplus://offline/ref=66F0EC36A429E446EEC189046306445E90291687DD436809726A52D899EB29417D44B26011C0809C58BFBA0337DA65FCBA17EC17FAYFn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2A16DF90AA3CF49E1710F743EB7C6D3D384C134EED4634A37331953421T2u5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A16DF90AA3CF49E1710F743EB7C6D3D3B44104EEA4334A37331953421T2u5H" TargetMode="External"/><Relationship Id="rId23" Type="http://schemas.openxmlformats.org/officeDocument/2006/relationships/hyperlink" Target="consultantplus://offline/ref=2A16DF90AA3CF49E1710F743EB7C6D3D384D1643E74C34A37331953421T2u5H" TargetMode="External"/><Relationship Id="rId28" Type="http://schemas.openxmlformats.org/officeDocument/2006/relationships/hyperlink" Target="consultantplus://offline/ref=8FC1780C39D2B7C867EB7B169C97A65850463859DE4CFBE06B891CFFF4CFA861F90F43B6F9DEa2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2A16DF90AA3CF49E1710F743EB7C6D3D3B441C49ED4734A37331953421T2u5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shovsk.ru" TargetMode="External"/><Relationship Id="rId14" Type="http://schemas.openxmlformats.org/officeDocument/2006/relationships/hyperlink" Target="consultantplus://offline/ref=2A16DF90AA3CF49E1710F743EB7C6D3D3B451449EE4434A37331953421T2u5H" TargetMode="External"/><Relationship Id="rId22" Type="http://schemas.openxmlformats.org/officeDocument/2006/relationships/hyperlink" Target="consultantplus://offline/ref=2A16DF90AA3CF49E1710F743EB7C6D3D384D1C48EA4C34A37331953421T2u5H" TargetMode="External"/><Relationship Id="rId27" Type="http://schemas.openxmlformats.org/officeDocument/2006/relationships/hyperlink" Target="consultantplus://offline/ref=8FC1780C39D2B7C867EB7B169C97A65850463859DE4CFBE06B891CFFF4CFA861F90F43B4F9DEa7L" TargetMode="External"/><Relationship Id="rId30" Type="http://schemas.openxmlformats.org/officeDocument/2006/relationships/hyperlink" Target="file:///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19</Pages>
  <Words>8294</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cp:lastPrinted>2025-02-13T13:11:00Z</cp:lastPrinted>
  <dcterms:created xsi:type="dcterms:W3CDTF">2025-02-13T12:34:00Z</dcterms:created>
  <dcterms:modified xsi:type="dcterms:W3CDTF">2025-02-14T10:41:00Z</dcterms:modified>
</cp:coreProperties>
</file>