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85" w:rsidRPr="005F788E" w:rsidRDefault="00795785" w:rsidP="00076C3D">
      <w:pPr>
        <w:jc w:val="center"/>
        <w:rPr>
          <w:b/>
          <w:spacing w:val="40"/>
        </w:rPr>
      </w:pPr>
    </w:p>
    <w:p w:rsidR="00795785" w:rsidRPr="005F788E" w:rsidRDefault="00795785" w:rsidP="00076C3D">
      <w:pPr>
        <w:jc w:val="center"/>
        <w:rPr>
          <w:b/>
          <w:spacing w:val="40"/>
        </w:rPr>
      </w:pPr>
    </w:p>
    <w:p w:rsidR="008579DE" w:rsidRDefault="008579DE" w:rsidP="008579DE">
      <w:pPr>
        <w:jc w:val="center"/>
        <w:rPr>
          <w:b/>
          <w:spacing w:val="40"/>
          <w:sz w:val="28"/>
          <w:szCs w:val="28"/>
        </w:rPr>
      </w:pPr>
    </w:p>
    <w:p w:rsidR="008579DE" w:rsidRDefault="008579DE" w:rsidP="008579DE">
      <w:pPr>
        <w:jc w:val="center"/>
        <w:rPr>
          <w:b/>
          <w:spacing w:val="40"/>
          <w:sz w:val="28"/>
          <w:szCs w:val="28"/>
        </w:rPr>
      </w:pPr>
    </w:p>
    <w:p w:rsidR="008579DE" w:rsidRDefault="008579DE" w:rsidP="008579DE">
      <w:pPr>
        <w:jc w:val="center"/>
        <w:rPr>
          <w:b/>
          <w:sz w:val="40"/>
          <w:szCs w:val="40"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 wp14:anchorId="4C7909AA" wp14:editId="5A74A87B">
            <wp:extent cx="808355" cy="914400"/>
            <wp:effectExtent l="19050" t="0" r="0" b="0"/>
            <wp:docPr id="1" name="Рисунок 7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9DE" w:rsidRDefault="008579DE" w:rsidP="008579D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</w:p>
    <w:p w:rsidR="008579DE" w:rsidRDefault="008579DE" w:rsidP="008579D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РАЙОННОЕ   СОБРАНИЕ</w:t>
      </w:r>
    </w:p>
    <w:p w:rsidR="008579DE" w:rsidRDefault="008579DE" w:rsidP="008579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«Мещовский район»</w:t>
      </w:r>
    </w:p>
    <w:p w:rsidR="008579DE" w:rsidRDefault="008579DE" w:rsidP="008579DE">
      <w:pPr>
        <w:jc w:val="center"/>
        <w:rPr>
          <w:sz w:val="32"/>
          <w:szCs w:val="32"/>
        </w:rPr>
      </w:pPr>
      <w:r w:rsidRPr="00531F9E">
        <w:rPr>
          <w:sz w:val="32"/>
          <w:szCs w:val="32"/>
        </w:rPr>
        <w:t>Калужской области</w:t>
      </w:r>
    </w:p>
    <w:p w:rsidR="008579DE" w:rsidRPr="00531F9E" w:rsidRDefault="008579DE" w:rsidP="008579DE">
      <w:pPr>
        <w:jc w:val="center"/>
        <w:rPr>
          <w:sz w:val="32"/>
          <w:szCs w:val="32"/>
        </w:rPr>
      </w:pPr>
    </w:p>
    <w:p w:rsidR="008579DE" w:rsidRDefault="008579DE" w:rsidP="008579D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Р Е Ш Е Н И Е</w:t>
      </w:r>
    </w:p>
    <w:p w:rsidR="00795785" w:rsidRPr="005F788E" w:rsidRDefault="00795785" w:rsidP="00795785">
      <w:pPr>
        <w:rPr>
          <w:b/>
        </w:rPr>
      </w:pPr>
    </w:p>
    <w:p w:rsidR="00795785" w:rsidRDefault="006B6A38" w:rsidP="00795785">
      <w:pPr>
        <w:rPr>
          <w:b/>
        </w:rPr>
      </w:pPr>
      <w:r>
        <w:rPr>
          <w:b/>
        </w:rPr>
        <w:t>27 марта 2025 года</w:t>
      </w:r>
      <w:r w:rsidR="00970520" w:rsidRPr="005F788E">
        <w:rPr>
          <w:b/>
        </w:rPr>
        <w:t xml:space="preserve">                                                      </w:t>
      </w:r>
      <w:r w:rsidR="009C3CF9" w:rsidRPr="005F788E">
        <w:rPr>
          <w:b/>
        </w:rPr>
        <w:t xml:space="preserve">     </w:t>
      </w:r>
      <w:r>
        <w:rPr>
          <w:b/>
        </w:rPr>
        <w:t xml:space="preserve">                             </w:t>
      </w:r>
      <w:bookmarkStart w:id="0" w:name="_GoBack"/>
      <w:bookmarkEnd w:id="0"/>
      <w:r>
        <w:rPr>
          <w:b/>
        </w:rPr>
        <w:t xml:space="preserve">  </w:t>
      </w:r>
      <w:r w:rsidR="005C7B37">
        <w:rPr>
          <w:b/>
        </w:rPr>
        <w:t xml:space="preserve"> </w:t>
      </w:r>
      <w:r w:rsidR="00795785" w:rsidRPr="005F788E">
        <w:rPr>
          <w:b/>
        </w:rPr>
        <w:t>№</w:t>
      </w:r>
      <w:r w:rsidR="00AF52C8">
        <w:rPr>
          <w:b/>
        </w:rPr>
        <w:t xml:space="preserve"> </w:t>
      </w:r>
      <w:r>
        <w:rPr>
          <w:b/>
        </w:rPr>
        <w:t>397</w:t>
      </w:r>
    </w:p>
    <w:p w:rsidR="00AF52C8" w:rsidRPr="005F788E" w:rsidRDefault="00AF52C8" w:rsidP="00795785">
      <w:pPr>
        <w:rPr>
          <w:b/>
        </w:rPr>
      </w:pPr>
    </w:p>
    <w:p w:rsidR="00367F2F" w:rsidRPr="005F788E" w:rsidRDefault="00367F2F" w:rsidP="00367F2F">
      <w:pPr>
        <w:jc w:val="center"/>
        <w:rPr>
          <w:b/>
        </w:rPr>
      </w:pPr>
      <w:r w:rsidRPr="005F788E">
        <w:rPr>
          <w:b/>
        </w:rPr>
        <w:t xml:space="preserve">Об </w:t>
      </w:r>
      <w:r w:rsidR="000B00C4" w:rsidRPr="005F788E">
        <w:rPr>
          <w:b/>
        </w:rPr>
        <w:t>отчёте Контрольно</w:t>
      </w:r>
      <w:r w:rsidRPr="005F788E">
        <w:rPr>
          <w:b/>
        </w:rPr>
        <w:t>-счётного органа</w:t>
      </w:r>
      <w:r w:rsidR="00970520" w:rsidRPr="005F788E">
        <w:rPr>
          <w:b/>
        </w:rPr>
        <w:t xml:space="preserve"> муниципального образования</w:t>
      </w:r>
    </w:p>
    <w:p w:rsidR="00F22D4E" w:rsidRDefault="00970520" w:rsidP="00367F2F">
      <w:pPr>
        <w:jc w:val="center"/>
        <w:rPr>
          <w:b/>
        </w:rPr>
      </w:pPr>
      <w:r w:rsidRPr="005F788E">
        <w:rPr>
          <w:b/>
        </w:rPr>
        <w:t xml:space="preserve"> </w:t>
      </w:r>
      <w:r w:rsidR="00367F2F" w:rsidRPr="005F788E">
        <w:rPr>
          <w:b/>
        </w:rPr>
        <w:t xml:space="preserve">муниципального района «Мещовский </w:t>
      </w:r>
      <w:r w:rsidR="00AB3D83" w:rsidRPr="005F788E">
        <w:rPr>
          <w:b/>
        </w:rPr>
        <w:t>район» о</w:t>
      </w:r>
      <w:r w:rsidR="00367F2F" w:rsidRPr="005F788E">
        <w:rPr>
          <w:b/>
        </w:rPr>
        <w:t xml:space="preserve"> </w:t>
      </w:r>
      <w:r w:rsidR="00AB3D83" w:rsidRPr="005F788E">
        <w:rPr>
          <w:b/>
        </w:rPr>
        <w:t xml:space="preserve">работе </w:t>
      </w:r>
    </w:p>
    <w:p w:rsidR="00367F2F" w:rsidRPr="005F788E" w:rsidRDefault="00A32EA0" w:rsidP="00F22D4E">
      <w:pPr>
        <w:jc w:val="center"/>
        <w:rPr>
          <w:b/>
        </w:rPr>
      </w:pPr>
      <w:r w:rsidRPr="005F788E">
        <w:rPr>
          <w:b/>
        </w:rPr>
        <w:t xml:space="preserve">за </w:t>
      </w:r>
      <w:r>
        <w:rPr>
          <w:b/>
        </w:rPr>
        <w:t>202</w:t>
      </w:r>
      <w:r w:rsidR="00B73938">
        <w:rPr>
          <w:b/>
        </w:rPr>
        <w:t>4</w:t>
      </w:r>
      <w:r w:rsidR="00367F2F" w:rsidRPr="005F788E">
        <w:rPr>
          <w:b/>
        </w:rPr>
        <w:t xml:space="preserve"> год</w:t>
      </w:r>
    </w:p>
    <w:p w:rsidR="00795785" w:rsidRPr="005F788E" w:rsidRDefault="00795785" w:rsidP="00795785">
      <w:pPr>
        <w:jc w:val="both"/>
      </w:pPr>
    </w:p>
    <w:p w:rsidR="00795785" w:rsidRPr="005F788E" w:rsidRDefault="00795785" w:rsidP="00795785">
      <w:pPr>
        <w:jc w:val="both"/>
      </w:pPr>
      <w:r w:rsidRPr="005F788E">
        <w:tab/>
      </w:r>
      <w:r w:rsidR="00AF6B9A" w:rsidRPr="005F788E">
        <w:t xml:space="preserve">     </w:t>
      </w:r>
      <w:r w:rsidR="00F22D4E" w:rsidRPr="005F788E">
        <w:t>Заслушав отчёт</w:t>
      </w:r>
      <w:r w:rsidRPr="005F788E">
        <w:t xml:space="preserve">   </w:t>
      </w:r>
      <w:r w:rsidR="00970520" w:rsidRPr="005F788E">
        <w:t>П</w:t>
      </w:r>
      <w:r w:rsidRPr="005F788E">
        <w:t xml:space="preserve">редседателя   </w:t>
      </w:r>
      <w:r w:rsidR="00970520" w:rsidRPr="005F788E">
        <w:t>К</w:t>
      </w:r>
      <w:r w:rsidRPr="005F788E">
        <w:t xml:space="preserve">онтрольно-счётного   органа    </w:t>
      </w:r>
      <w:r w:rsidR="00970520" w:rsidRPr="005F788E">
        <w:t xml:space="preserve">муниципального образования </w:t>
      </w:r>
      <w:r w:rsidR="00A32EA0">
        <w:t>муниципального района</w:t>
      </w:r>
      <w:r w:rsidR="00A32EA0" w:rsidRPr="005F788E">
        <w:t xml:space="preserve"> «</w:t>
      </w:r>
      <w:r w:rsidR="002B518B">
        <w:t xml:space="preserve">Мещовский </w:t>
      </w:r>
      <w:r w:rsidR="00A32EA0" w:rsidRPr="005F788E">
        <w:t>район» о</w:t>
      </w:r>
      <w:r w:rsidRPr="005F788E">
        <w:t xml:space="preserve">    результатах   </w:t>
      </w:r>
      <w:r w:rsidR="00A32EA0" w:rsidRPr="005F788E">
        <w:t xml:space="preserve">работы за </w:t>
      </w:r>
      <w:r w:rsidR="00A32EA0">
        <w:t>202</w:t>
      </w:r>
      <w:r w:rsidR="00B73938">
        <w:t>4</w:t>
      </w:r>
      <w:r w:rsidR="00350097" w:rsidRPr="005F788E">
        <w:t xml:space="preserve"> </w:t>
      </w:r>
      <w:r w:rsidR="00A32EA0" w:rsidRPr="005F788E">
        <w:t>год, согласно</w:t>
      </w:r>
      <w:r w:rsidRPr="005F788E">
        <w:t xml:space="preserve"> ст. 27 Устава муниципального района «Мещовский район</w:t>
      </w:r>
      <w:r w:rsidR="00A32EA0" w:rsidRPr="005F788E">
        <w:t>», п.</w:t>
      </w:r>
      <w:r w:rsidR="00DF47B2" w:rsidRPr="005F788E">
        <w:t>1 ст.</w:t>
      </w:r>
      <w:r w:rsidR="00A32EA0">
        <w:t>2</w:t>
      </w:r>
      <w:r w:rsidR="00A32EA0" w:rsidRPr="005F788E">
        <w:t xml:space="preserve"> Положения</w:t>
      </w:r>
      <w:r w:rsidRPr="005F788E">
        <w:t xml:space="preserve"> о </w:t>
      </w:r>
      <w:r w:rsidR="00970520" w:rsidRPr="005F788E">
        <w:t>К</w:t>
      </w:r>
      <w:r w:rsidRPr="005F788E">
        <w:t xml:space="preserve">онтрольно-счетном органе </w:t>
      </w:r>
      <w:r w:rsidR="00970520" w:rsidRPr="005F788E">
        <w:t xml:space="preserve">муниципального образования </w:t>
      </w:r>
      <w:r w:rsidR="00DF47B2" w:rsidRPr="005F788E">
        <w:t>муниципального района</w:t>
      </w:r>
      <w:r w:rsidRPr="005F788E">
        <w:t xml:space="preserve"> «Мещовский район»</w:t>
      </w:r>
      <w:r w:rsidR="00B6204B" w:rsidRPr="005F788E">
        <w:t xml:space="preserve">, </w:t>
      </w:r>
      <w:r w:rsidR="00A32EA0" w:rsidRPr="005F788E">
        <w:t>утвержденного Решением</w:t>
      </w:r>
      <w:r w:rsidR="00B6204B" w:rsidRPr="005F788E">
        <w:t xml:space="preserve"> Районного Собрания муниципального района «Мещовский район» </w:t>
      </w:r>
      <w:r w:rsidR="00582A03" w:rsidRPr="005F788E">
        <w:t xml:space="preserve">от </w:t>
      </w:r>
      <w:r w:rsidR="00582A03">
        <w:t>02.06.2022</w:t>
      </w:r>
      <w:r w:rsidR="00582A03" w:rsidRPr="005F788E">
        <w:t xml:space="preserve"> </w:t>
      </w:r>
      <w:r w:rsidR="00582A03">
        <w:t>№</w:t>
      </w:r>
      <w:r w:rsidR="00B6204B" w:rsidRPr="005F788E">
        <w:t>151</w:t>
      </w:r>
      <w:r w:rsidRPr="005F788E">
        <w:t>,</w:t>
      </w:r>
      <w:r w:rsidR="0017007D" w:rsidRPr="005F788E">
        <w:t xml:space="preserve"> </w:t>
      </w:r>
      <w:r w:rsidRPr="005F788E">
        <w:t xml:space="preserve">Районное Собрание </w:t>
      </w:r>
    </w:p>
    <w:p w:rsidR="00350097" w:rsidRPr="005F788E" w:rsidRDefault="00795785" w:rsidP="00350097">
      <w:r w:rsidRPr="005F788E">
        <w:t xml:space="preserve">                                                            </w:t>
      </w:r>
    </w:p>
    <w:p w:rsidR="00795785" w:rsidRPr="00E0416F" w:rsidRDefault="00795785" w:rsidP="00350097">
      <w:pPr>
        <w:jc w:val="center"/>
        <w:rPr>
          <w:b/>
        </w:rPr>
      </w:pPr>
      <w:proofErr w:type="gramStart"/>
      <w:r w:rsidRPr="00E0416F">
        <w:rPr>
          <w:b/>
        </w:rPr>
        <w:t>Р</w:t>
      </w:r>
      <w:proofErr w:type="gramEnd"/>
      <w:r w:rsidRPr="00E0416F">
        <w:rPr>
          <w:b/>
        </w:rPr>
        <w:t xml:space="preserve"> Е Ш И Л О:</w:t>
      </w:r>
    </w:p>
    <w:p w:rsidR="00F669CE" w:rsidRPr="005F788E" w:rsidRDefault="00F669CE" w:rsidP="00101741">
      <w:pPr>
        <w:jc w:val="center"/>
      </w:pPr>
    </w:p>
    <w:p w:rsidR="00795785" w:rsidRPr="005F788E" w:rsidRDefault="00795785" w:rsidP="00AF6B9A">
      <w:pPr>
        <w:tabs>
          <w:tab w:val="left" w:pos="993"/>
        </w:tabs>
        <w:ind w:firstLine="705"/>
        <w:jc w:val="both"/>
      </w:pPr>
      <w:r w:rsidRPr="005F788E">
        <w:t>1.</w:t>
      </w:r>
      <w:r w:rsidR="00AF6B9A" w:rsidRPr="005F788E">
        <w:t xml:space="preserve"> </w:t>
      </w:r>
      <w:r w:rsidR="0032348F" w:rsidRPr="005F788E">
        <w:t xml:space="preserve"> </w:t>
      </w:r>
      <w:r w:rsidR="00077A3B" w:rsidRPr="00077A3B">
        <w:t>Принять к сведению</w:t>
      </w:r>
      <w:r w:rsidRPr="005F788E">
        <w:t xml:space="preserve"> </w:t>
      </w:r>
      <w:r w:rsidR="00AB3D83" w:rsidRPr="005F788E">
        <w:t>отчёт о результатах</w:t>
      </w:r>
      <w:r w:rsidR="00367F2F" w:rsidRPr="005F788E">
        <w:t xml:space="preserve"> работы</w:t>
      </w:r>
      <w:r w:rsidRPr="005F788E">
        <w:t xml:space="preserve"> </w:t>
      </w:r>
      <w:r w:rsidR="00DF47B2" w:rsidRPr="005F788E">
        <w:t>К</w:t>
      </w:r>
      <w:r w:rsidRPr="005F788E">
        <w:t xml:space="preserve">онтрольно-счётного </w:t>
      </w:r>
      <w:r w:rsidR="00AB3D83" w:rsidRPr="005F788E">
        <w:t>органа муниципального</w:t>
      </w:r>
      <w:r w:rsidR="00DF47B2" w:rsidRPr="005F788E">
        <w:t xml:space="preserve"> образования муниципального</w:t>
      </w:r>
      <w:r w:rsidRPr="005F788E">
        <w:t xml:space="preserve"> района «Мещовский район» </w:t>
      </w:r>
      <w:r w:rsidR="00367F2F" w:rsidRPr="005F788E">
        <w:t xml:space="preserve">за </w:t>
      </w:r>
      <w:r w:rsidR="00FD3910">
        <w:t>202</w:t>
      </w:r>
      <w:r w:rsidR="00B73938">
        <w:t>4</w:t>
      </w:r>
      <w:r w:rsidR="00350097" w:rsidRPr="005F788E">
        <w:t xml:space="preserve"> </w:t>
      </w:r>
      <w:r w:rsidR="00F22D4E">
        <w:t>год.</w:t>
      </w:r>
      <w:r w:rsidRPr="005F788E">
        <w:t xml:space="preserve"> </w:t>
      </w:r>
    </w:p>
    <w:p w:rsidR="00795785" w:rsidRPr="005F788E" w:rsidRDefault="00101741" w:rsidP="00795785">
      <w:pPr>
        <w:ind w:firstLine="705"/>
        <w:jc w:val="both"/>
      </w:pPr>
      <w:r w:rsidRPr="005F788E">
        <w:t xml:space="preserve">2. </w:t>
      </w:r>
      <w:r w:rsidR="00AF6B9A" w:rsidRPr="005F788E">
        <w:t xml:space="preserve"> </w:t>
      </w:r>
      <w:r w:rsidR="00795785" w:rsidRPr="005F788E">
        <w:t xml:space="preserve">Настоящее   решение   вступает   в   </w:t>
      </w:r>
      <w:r w:rsidR="000B00C4" w:rsidRPr="005F788E">
        <w:t xml:space="preserve">силу </w:t>
      </w:r>
      <w:r w:rsidR="00342CEA" w:rsidRPr="005F788E">
        <w:t>с момента</w:t>
      </w:r>
      <w:r w:rsidR="00795785" w:rsidRPr="005F788E">
        <w:t xml:space="preserve"> его </w:t>
      </w:r>
      <w:r w:rsidR="00342CEA" w:rsidRPr="005F788E">
        <w:t>принятия и</w:t>
      </w:r>
      <w:r w:rsidR="00795785" w:rsidRPr="005F788E">
        <w:t xml:space="preserve">   подлежит размещению на официальном сайте администрации муниципального района «Мещовский район». </w:t>
      </w:r>
    </w:p>
    <w:p w:rsidR="00795785" w:rsidRPr="005F788E" w:rsidRDefault="00795785" w:rsidP="00795785">
      <w:pPr>
        <w:ind w:firstLine="705"/>
        <w:jc w:val="both"/>
        <w:rPr>
          <w:b/>
        </w:rPr>
      </w:pPr>
      <w:r w:rsidRPr="005F788E">
        <w:t xml:space="preserve"> </w:t>
      </w:r>
    </w:p>
    <w:p w:rsidR="00795785" w:rsidRPr="005F788E" w:rsidRDefault="00795785" w:rsidP="00795785">
      <w:pPr>
        <w:rPr>
          <w:b/>
        </w:rPr>
      </w:pPr>
      <w:r w:rsidRPr="005F788E">
        <w:rPr>
          <w:b/>
        </w:rPr>
        <w:t xml:space="preserve">Глава муниципального района                                                                           </w:t>
      </w:r>
    </w:p>
    <w:p w:rsidR="00795785" w:rsidRPr="005F788E" w:rsidRDefault="00795785" w:rsidP="00795785">
      <w:pPr>
        <w:rPr>
          <w:b/>
        </w:rPr>
      </w:pPr>
      <w:r w:rsidRPr="005F788E">
        <w:rPr>
          <w:b/>
        </w:rPr>
        <w:t xml:space="preserve">МР «Мещовский </w:t>
      </w:r>
      <w:r w:rsidR="00FD3910" w:rsidRPr="005F788E">
        <w:rPr>
          <w:b/>
        </w:rPr>
        <w:t xml:space="preserve">район»  </w:t>
      </w:r>
      <w:r w:rsidRPr="005F788E">
        <w:rPr>
          <w:b/>
        </w:rPr>
        <w:t xml:space="preserve">                                                    </w:t>
      </w:r>
      <w:r w:rsidR="00FD3910">
        <w:rPr>
          <w:b/>
        </w:rPr>
        <w:t xml:space="preserve">    </w:t>
      </w:r>
      <w:r w:rsidRPr="005F788E">
        <w:rPr>
          <w:b/>
        </w:rPr>
        <w:t xml:space="preserve">                   А.А.</w:t>
      </w:r>
      <w:r w:rsidR="00342CEA">
        <w:rPr>
          <w:b/>
        </w:rPr>
        <w:t xml:space="preserve"> </w:t>
      </w:r>
      <w:r w:rsidRPr="005F788E">
        <w:rPr>
          <w:b/>
        </w:rPr>
        <w:t xml:space="preserve">Шилов    </w:t>
      </w:r>
    </w:p>
    <w:p w:rsidR="00795785" w:rsidRPr="005F788E" w:rsidRDefault="00795785" w:rsidP="00795785">
      <w:pPr>
        <w:rPr>
          <w:b/>
        </w:rPr>
      </w:pPr>
    </w:p>
    <w:p w:rsidR="00795785" w:rsidRPr="005F788E" w:rsidRDefault="00795785" w:rsidP="00076C3D">
      <w:pPr>
        <w:jc w:val="center"/>
        <w:rPr>
          <w:b/>
          <w:spacing w:val="40"/>
        </w:rPr>
      </w:pPr>
    </w:p>
    <w:p w:rsidR="00795785" w:rsidRPr="005F788E" w:rsidRDefault="00795785" w:rsidP="00076C3D">
      <w:pPr>
        <w:jc w:val="center"/>
        <w:rPr>
          <w:b/>
          <w:spacing w:val="40"/>
        </w:rPr>
      </w:pPr>
    </w:p>
    <w:p w:rsidR="00AF6B9A" w:rsidRPr="005F788E" w:rsidRDefault="00AF6B9A" w:rsidP="00C329BA"/>
    <w:p w:rsidR="00A04053" w:rsidRPr="005F788E" w:rsidRDefault="00A04053" w:rsidP="00A57FF2">
      <w:pPr>
        <w:rPr>
          <w:b/>
        </w:rPr>
      </w:pPr>
    </w:p>
    <w:p w:rsidR="00777CED" w:rsidRPr="005F788E" w:rsidRDefault="00777CED" w:rsidP="00161F2C">
      <w:pPr>
        <w:jc w:val="center"/>
        <w:rPr>
          <w:b/>
        </w:rPr>
      </w:pPr>
    </w:p>
    <w:p w:rsidR="00FD3910" w:rsidRDefault="0064067C" w:rsidP="00161F2C">
      <w:pPr>
        <w:jc w:val="center"/>
        <w:rPr>
          <w:b/>
          <w:color w:val="auto"/>
        </w:rPr>
      </w:pPr>
      <w:r w:rsidRPr="000C5CD7">
        <w:rPr>
          <w:b/>
          <w:color w:val="auto"/>
        </w:rPr>
        <w:lastRenderedPageBreak/>
        <w:t xml:space="preserve"> </w:t>
      </w:r>
    </w:p>
    <w:p w:rsidR="00076C3D" w:rsidRPr="000C5CD7" w:rsidRDefault="00076C3D" w:rsidP="00161F2C">
      <w:pPr>
        <w:jc w:val="center"/>
        <w:rPr>
          <w:b/>
          <w:color w:val="auto"/>
        </w:rPr>
      </w:pPr>
      <w:r w:rsidRPr="000C5CD7">
        <w:rPr>
          <w:b/>
          <w:color w:val="auto"/>
        </w:rPr>
        <w:t>Отчет</w:t>
      </w:r>
    </w:p>
    <w:p w:rsidR="00AB3D83" w:rsidRPr="000C5CD7" w:rsidRDefault="00AB3D83" w:rsidP="003F5489">
      <w:pPr>
        <w:jc w:val="center"/>
        <w:rPr>
          <w:b/>
          <w:color w:val="auto"/>
        </w:rPr>
      </w:pPr>
      <w:r w:rsidRPr="000C5CD7">
        <w:rPr>
          <w:b/>
          <w:color w:val="auto"/>
        </w:rPr>
        <w:t>О результатах</w:t>
      </w:r>
      <w:r w:rsidR="003F5489" w:rsidRPr="000C5CD7">
        <w:rPr>
          <w:b/>
          <w:color w:val="auto"/>
        </w:rPr>
        <w:t xml:space="preserve"> работы </w:t>
      </w:r>
      <w:r w:rsidR="00A57FF2" w:rsidRPr="000C5CD7">
        <w:rPr>
          <w:b/>
          <w:color w:val="auto"/>
        </w:rPr>
        <w:t>К</w:t>
      </w:r>
      <w:r w:rsidR="003F5489" w:rsidRPr="000C5CD7">
        <w:rPr>
          <w:b/>
          <w:color w:val="auto"/>
        </w:rPr>
        <w:t xml:space="preserve">онтрольно-счётного </w:t>
      </w:r>
      <w:r w:rsidRPr="000C5CD7">
        <w:rPr>
          <w:b/>
          <w:color w:val="auto"/>
        </w:rPr>
        <w:t>органа муниципального</w:t>
      </w:r>
      <w:r w:rsidR="00AC7AC4" w:rsidRPr="000C5CD7">
        <w:rPr>
          <w:b/>
          <w:color w:val="auto"/>
        </w:rPr>
        <w:t xml:space="preserve"> образования </w:t>
      </w:r>
      <w:r w:rsidR="003F5489" w:rsidRPr="000C5CD7">
        <w:rPr>
          <w:b/>
          <w:color w:val="auto"/>
        </w:rPr>
        <w:t>муниципального района</w:t>
      </w:r>
      <w:r w:rsidR="002E1758" w:rsidRPr="000C5CD7">
        <w:rPr>
          <w:b/>
          <w:color w:val="auto"/>
        </w:rPr>
        <w:t xml:space="preserve"> «Мещовский район» </w:t>
      </w:r>
      <w:r w:rsidR="00B67951" w:rsidRPr="000C5CD7">
        <w:rPr>
          <w:b/>
          <w:color w:val="auto"/>
        </w:rPr>
        <w:t xml:space="preserve"> </w:t>
      </w:r>
    </w:p>
    <w:p w:rsidR="00F95DA4" w:rsidRPr="000C5CD7" w:rsidRDefault="002E1758" w:rsidP="00277A3A">
      <w:pPr>
        <w:jc w:val="center"/>
        <w:rPr>
          <w:b/>
          <w:color w:val="auto"/>
        </w:rPr>
      </w:pPr>
      <w:r w:rsidRPr="000C5CD7">
        <w:rPr>
          <w:b/>
          <w:color w:val="auto"/>
        </w:rPr>
        <w:t xml:space="preserve">за </w:t>
      </w:r>
      <w:r w:rsidR="00F22D4E" w:rsidRPr="000C5CD7">
        <w:rPr>
          <w:b/>
          <w:color w:val="auto"/>
        </w:rPr>
        <w:t>202</w:t>
      </w:r>
      <w:r w:rsidR="00B73938">
        <w:rPr>
          <w:b/>
          <w:color w:val="auto"/>
        </w:rPr>
        <w:t>4</w:t>
      </w:r>
      <w:r w:rsidR="00F22D4E" w:rsidRPr="000C5CD7">
        <w:rPr>
          <w:b/>
          <w:color w:val="auto"/>
        </w:rPr>
        <w:t xml:space="preserve"> год</w:t>
      </w:r>
    </w:p>
    <w:p w:rsidR="006D2F6F" w:rsidRPr="005F788E" w:rsidRDefault="003F5233" w:rsidP="00125B9C">
      <w:pPr>
        <w:pStyle w:val="a3"/>
        <w:numPr>
          <w:ilvl w:val="0"/>
          <w:numId w:val="18"/>
        </w:numPr>
        <w:spacing w:before="240"/>
        <w:jc w:val="both"/>
        <w:rPr>
          <w:b/>
          <w:sz w:val="26"/>
          <w:szCs w:val="26"/>
        </w:rPr>
      </w:pPr>
      <w:r w:rsidRPr="005F788E">
        <w:rPr>
          <w:b/>
          <w:sz w:val="26"/>
          <w:szCs w:val="26"/>
        </w:rPr>
        <w:t>Общие сведения</w:t>
      </w:r>
    </w:p>
    <w:p w:rsidR="00EA1896" w:rsidRPr="005F788E" w:rsidRDefault="00F669CE" w:rsidP="00EB5D90">
      <w:pPr>
        <w:spacing w:before="240"/>
        <w:ind w:right="-284" w:firstLine="567"/>
        <w:contextualSpacing/>
        <w:jc w:val="both"/>
      </w:pPr>
      <w:r w:rsidRPr="005F788E">
        <w:t xml:space="preserve"> </w:t>
      </w:r>
      <w:proofErr w:type="gramStart"/>
      <w:r w:rsidR="00EA1896" w:rsidRPr="005F788E">
        <w:t>Контрольно</w:t>
      </w:r>
      <w:r w:rsidR="008840F5" w:rsidRPr="005F788E">
        <w:t xml:space="preserve"> </w:t>
      </w:r>
      <w:r w:rsidR="00EA1896" w:rsidRPr="005F788E">
        <w:t>-</w:t>
      </w:r>
      <w:r w:rsidR="008840F5" w:rsidRPr="005F788E">
        <w:t xml:space="preserve"> </w:t>
      </w:r>
      <w:r w:rsidR="00EA1896" w:rsidRPr="005F788E">
        <w:t xml:space="preserve">счётный орган </w:t>
      </w:r>
      <w:r w:rsidR="00EF536F" w:rsidRPr="005F788E">
        <w:t xml:space="preserve">муниципального образования муниципального района </w:t>
      </w:r>
      <w:r w:rsidR="00EA1896" w:rsidRPr="005F788E">
        <w:t xml:space="preserve">«Мещовский район» </w:t>
      </w:r>
      <w:r w:rsidR="00C329BA" w:rsidRPr="005F788E">
        <w:t>в</w:t>
      </w:r>
      <w:r w:rsidR="00A039D2" w:rsidRPr="005F788E">
        <w:t xml:space="preserve"> </w:t>
      </w:r>
      <w:r w:rsidR="00AB256F" w:rsidRPr="005F788E">
        <w:t>202</w:t>
      </w:r>
      <w:r w:rsidR="00B73938">
        <w:t>4</w:t>
      </w:r>
      <w:r w:rsidR="00EA1896" w:rsidRPr="005F788E">
        <w:t xml:space="preserve"> год</w:t>
      </w:r>
      <w:r w:rsidR="003F5489" w:rsidRPr="005F788E">
        <w:t>у</w:t>
      </w:r>
      <w:r w:rsidR="00EA1896" w:rsidRPr="005F788E">
        <w:t xml:space="preserve"> осуществлял контроль законности, результативности (эффективности </w:t>
      </w:r>
      <w:r w:rsidR="00181C4C" w:rsidRPr="005F788E">
        <w:t xml:space="preserve"> </w:t>
      </w:r>
      <w:r w:rsidR="00EA1896" w:rsidRPr="005F788E">
        <w:t xml:space="preserve">и экономности), </w:t>
      </w:r>
      <w:r w:rsidR="00D45D3A" w:rsidRPr="005F788E">
        <w:t xml:space="preserve"> </w:t>
      </w:r>
      <w:r w:rsidR="00EA1896" w:rsidRPr="005F788E">
        <w:t>целевого использования средств местного бюджета, а также средств, получаемых местным бюджетом из иных источников, преду</w:t>
      </w:r>
      <w:r w:rsidR="00E84B4A" w:rsidRPr="005F788E">
        <w:t>смотренных законодательством РФ</w:t>
      </w:r>
      <w:r w:rsidR="00277A3A" w:rsidRPr="005F788E">
        <w:t>;</w:t>
      </w:r>
      <w:r w:rsidR="002B3C27">
        <w:t xml:space="preserve"> проводил проверку соблюдения порядка</w:t>
      </w:r>
      <w:r w:rsidR="007C6C2F">
        <w:t xml:space="preserve"> </w:t>
      </w:r>
      <w:r w:rsidR="002B3C27">
        <w:t xml:space="preserve"> управления </w:t>
      </w:r>
      <w:r w:rsidR="007C6C2F">
        <w:t xml:space="preserve"> </w:t>
      </w:r>
      <w:r w:rsidR="002B3C27">
        <w:t xml:space="preserve">и распоряжения </w:t>
      </w:r>
      <w:r w:rsidR="00EB5D90">
        <w:t xml:space="preserve">имуществом </w:t>
      </w:r>
      <w:r w:rsidR="002B3C27">
        <w:t>в сельских поселениях  и своевременности поступлений от его использования;</w:t>
      </w:r>
      <w:proofErr w:type="gramEnd"/>
      <w:r w:rsidR="002B3C27">
        <w:t xml:space="preserve"> </w:t>
      </w:r>
      <w:r w:rsidR="00EB5D90">
        <w:t xml:space="preserve">проводил проверку </w:t>
      </w:r>
      <w:r w:rsidR="00EB5D90" w:rsidRPr="00EB5D90">
        <w:t>ведения бухгалтерского учета, составления и представления бухгалтерской (финансовой) отчетности</w:t>
      </w:r>
      <w:r w:rsidR="00EB5D90">
        <w:t xml:space="preserve">; </w:t>
      </w:r>
      <w:r w:rsidR="002B3C27">
        <w:t>проводил проверку реа</w:t>
      </w:r>
      <w:r w:rsidR="004648BE">
        <w:t>лизации муниципальных программ</w:t>
      </w:r>
      <w:r w:rsidR="00EB5D90">
        <w:t>/подпрограмм</w:t>
      </w:r>
      <w:r w:rsidR="004648BE">
        <w:t xml:space="preserve"> (</w:t>
      </w:r>
      <w:r w:rsidR="00845868">
        <w:t xml:space="preserve">далее  по тексту </w:t>
      </w:r>
      <w:r w:rsidR="004648BE">
        <w:t>М</w:t>
      </w:r>
      <w:r w:rsidR="00EB5D90">
        <w:t>П</w:t>
      </w:r>
      <w:r w:rsidR="004648BE">
        <w:t>)  - соблюдени</w:t>
      </w:r>
      <w:r w:rsidR="00596AF5">
        <w:t>я</w:t>
      </w:r>
      <w:r w:rsidR="004648BE">
        <w:t xml:space="preserve"> </w:t>
      </w:r>
      <w:r w:rsidR="002B3C27">
        <w:t>поряд</w:t>
      </w:r>
      <w:r w:rsidR="004648BE">
        <w:t xml:space="preserve">ка </w:t>
      </w:r>
      <w:r w:rsidR="002B3C27">
        <w:t>разработки,</w:t>
      </w:r>
      <w:r w:rsidR="004648BE">
        <w:t xml:space="preserve"> наличия </w:t>
      </w:r>
      <w:r w:rsidR="00E2427F">
        <w:t>обоснований и</w:t>
      </w:r>
      <w:r w:rsidR="004648BE">
        <w:t xml:space="preserve"> отчетов о реализации </w:t>
      </w:r>
      <w:r w:rsidR="00EB5D90">
        <w:t>МП</w:t>
      </w:r>
      <w:r w:rsidR="004648BE">
        <w:t>, наличия заключений и экспертиз перед утверждением и внесением изменений</w:t>
      </w:r>
      <w:r w:rsidR="00EB5D90">
        <w:t xml:space="preserve"> в МП, </w:t>
      </w:r>
      <w:r w:rsidR="004648BE">
        <w:t>наличия проведенной оценки эффективнос</w:t>
      </w:r>
      <w:r w:rsidR="00EB5D90">
        <w:t>ти</w:t>
      </w:r>
      <w:r w:rsidR="004B2790">
        <w:t xml:space="preserve"> МП</w:t>
      </w:r>
      <w:r w:rsidR="00EB5D90">
        <w:t xml:space="preserve">; </w:t>
      </w:r>
      <w:r w:rsidR="00277A3A" w:rsidRPr="005F788E">
        <w:t>проводил</w:t>
      </w:r>
      <w:r w:rsidR="00365790" w:rsidRPr="005F788E">
        <w:t xml:space="preserve"> анализ</w:t>
      </w:r>
      <w:r w:rsidR="00277A3A" w:rsidRPr="005F788E">
        <w:t xml:space="preserve">, </w:t>
      </w:r>
      <w:r w:rsidR="00365790" w:rsidRPr="005F788E">
        <w:t>мониторинг</w:t>
      </w:r>
      <w:r w:rsidR="00277A3A" w:rsidRPr="005F788E">
        <w:t>, оперативный контроль организации исполнения</w:t>
      </w:r>
      <w:r w:rsidR="00365790" w:rsidRPr="005F788E">
        <w:t xml:space="preserve"> бюджетного процесса</w:t>
      </w:r>
      <w:r w:rsidR="00277A3A" w:rsidRPr="005F788E">
        <w:t xml:space="preserve"> района</w:t>
      </w:r>
      <w:r w:rsidR="00365790" w:rsidRPr="005F788E">
        <w:t xml:space="preserve">, </w:t>
      </w:r>
      <w:r w:rsidR="00277A3A" w:rsidRPr="005F788E">
        <w:t>городского</w:t>
      </w:r>
      <w:r w:rsidR="00365790" w:rsidRPr="005F788E">
        <w:t xml:space="preserve"> и сельских поселени</w:t>
      </w:r>
      <w:r w:rsidR="00277A3A" w:rsidRPr="005F788E">
        <w:t>й</w:t>
      </w:r>
      <w:r w:rsidR="00347576" w:rsidRPr="005F788E">
        <w:t xml:space="preserve"> </w:t>
      </w:r>
      <w:r w:rsidR="00E84B4A" w:rsidRPr="005F788E">
        <w:t xml:space="preserve">в соответствии  с </w:t>
      </w:r>
      <w:r w:rsidR="003E23A0" w:rsidRPr="003E23A0">
        <w:t xml:space="preserve">планом  работы </w:t>
      </w:r>
      <w:r w:rsidR="00383961">
        <w:t xml:space="preserve"> </w:t>
      </w:r>
      <w:r w:rsidR="003E23A0" w:rsidRPr="003E23A0">
        <w:t>Контрольно-счетного органа на 202</w:t>
      </w:r>
      <w:r w:rsidR="00B73938">
        <w:t>4</w:t>
      </w:r>
      <w:r w:rsidR="003E23A0" w:rsidRPr="003E23A0">
        <w:t xml:space="preserve"> год</w:t>
      </w:r>
      <w:r w:rsidR="003E23A0">
        <w:t xml:space="preserve"> и </w:t>
      </w:r>
      <w:r w:rsidR="00E84B4A" w:rsidRPr="005F788E">
        <w:t xml:space="preserve">Положением о </w:t>
      </w:r>
      <w:r w:rsidR="00347576" w:rsidRPr="005F788E">
        <w:t>К</w:t>
      </w:r>
      <w:r w:rsidR="00E84B4A" w:rsidRPr="005F788E">
        <w:t xml:space="preserve">онтрольно-счётном органе </w:t>
      </w:r>
      <w:r w:rsidR="0056193E">
        <w:t xml:space="preserve">МО </w:t>
      </w:r>
      <w:r w:rsidR="00E84B4A" w:rsidRPr="005F788E">
        <w:t>МР «</w:t>
      </w:r>
      <w:r w:rsidR="004B2790">
        <w:t xml:space="preserve">Мещовский </w:t>
      </w:r>
      <w:r w:rsidR="0056193E">
        <w:t xml:space="preserve">район», утверждённым </w:t>
      </w:r>
      <w:r w:rsidR="007C6C2F">
        <w:t xml:space="preserve"> </w:t>
      </w:r>
      <w:r w:rsidR="003E23A0">
        <w:t>Решением Районного Собрания МР «Ме</w:t>
      </w:r>
      <w:r w:rsidR="0056193E">
        <w:t>щовский район» от 02.06.2022 г. № 151.</w:t>
      </w:r>
    </w:p>
    <w:p w:rsidR="00F83B2C" w:rsidRPr="005F788E" w:rsidRDefault="0056193E" w:rsidP="00185DC9">
      <w:pPr>
        <w:ind w:right="-284" w:firstLine="567"/>
        <w:contextualSpacing/>
        <w:jc w:val="both"/>
      </w:pPr>
      <w:proofErr w:type="gramStart"/>
      <w:r>
        <w:t>Внешний финансовый</w:t>
      </w:r>
      <w:r w:rsidR="00EA1896" w:rsidRPr="005F788E">
        <w:t xml:space="preserve"> контроль осуществляется </w:t>
      </w:r>
      <w:r w:rsidR="00383961">
        <w:t xml:space="preserve"> </w:t>
      </w:r>
      <w:r w:rsidR="00A857E9" w:rsidRPr="005F788E">
        <w:t>К</w:t>
      </w:r>
      <w:r w:rsidR="00EA1896" w:rsidRPr="005F788E">
        <w:t>о</w:t>
      </w:r>
      <w:r w:rsidR="00A857E9" w:rsidRPr="005F788E">
        <w:t>нтрольно-счетным органом</w:t>
      </w:r>
      <w:r w:rsidR="00EA1896" w:rsidRPr="005F788E">
        <w:t xml:space="preserve"> в форме контрольных мероприятий</w:t>
      </w:r>
      <w:r w:rsidR="00FE6A65" w:rsidRPr="005F788E">
        <w:t xml:space="preserve"> (КМ далее по тексту)</w:t>
      </w:r>
      <w:r w:rsidR="00EA1896" w:rsidRPr="005F788E">
        <w:t xml:space="preserve">  в отношении районных органов местного самоуправл</w:t>
      </w:r>
      <w:r w:rsidR="00EF536F" w:rsidRPr="005F788E">
        <w:t xml:space="preserve">ения, муниципальных учреждений </w:t>
      </w:r>
      <w:r w:rsidR="00EA1896" w:rsidRPr="005F788E">
        <w:t>и организаций, муни</w:t>
      </w:r>
      <w:r w:rsidR="00383961">
        <w:t>ципальных унитарных предприятий</w:t>
      </w:r>
      <w:r w:rsidR="00EA1896" w:rsidRPr="005F788E">
        <w:t xml:space="preserve"> </w:t>
      </w:r>
      <w:r w:rsidR="00383961">
        <w:t xml:space="preserve"> и </w:t>
      </w:r>
      <w:r w:rsidR="00EA1896" w:rsidRPr="005F788E">
        <w:t>иных организаций (путём осуществления проверки соблюдения условий получения ими субсидий, кредитов, гарантий</w:t>
      </w:r>
      <w:r>
        <w:t xml:space="preserve"> и др.</w:t>
      </w:r>
      <w:r w:rsidR="00EA1896" w:rsidRPr="005F788E">
        <w:t>), и в форме экспертно-аналитических мероприятий</w:t>
      </w:r>
      <w:r w:rsidR="00FE6A65" w:rsidRPr="005F788E">
        <w:t xml:space="preserve"> (ЭАМ далее по тексту)</w:t>
      </w:r>
      <w:r w:rsidR="00EA1896" w:rsidRPr="005F788E">
        <w:t xml:space="preserve"> в отношении проектов муниципальных правовых </w:t>
      </w:r>
      <w:r w:rsidR="00DB324A" w:rsidRPr="005F788E">
        <w:t xml:space="preserve"> </w:t>
      </w:r>
      <w:r w:rsidR="00EA1896" w:rsidRPr="005F788E">
        <w:t xml:space="preserve">актов </w:t>
      </w:r>
      <w:r w:rsidR="00A857E9" w:rsidRPr="005F788E">
        <w:t xml:space="preserve">по </w:t>
      </w:r>
      <w:r w:rsidR="00C01016" w:rsidRPr="005F788E">
        <w:t>исполнению бюджета</w:t>
      </w:r>
      <w:proofErr w:type="gramEnd"/>
      <w:r w:rsidR="00C01016" w:rsidRPr="005F788E">
        <w:t xml:space="preserve">, планированию бюджета, </w:t>
      </w:r>
      <w:r w:rsidR="00EA1896" w:rsidRPr="005F788E">
        <w:t>обоснованность фина</w:t>
      </w:r>
      <w:r w:rsidR="00A857E9" w:rsidRPr="005F788E">
        <w:t xml:space="preserve">нсово-экономических </w:t>
      </w:r>
      <w:r w:rsidR="00C01016" w:rsidRPr="005F788E">
        <w:t>обоснований</w:t>
      </w:r>
      <w:r w:rsidR="00EA1896" w:rsidRPr="005F788E">
        <w:t xml:space="preserve"> в части, касающейся расходных обязательств муниципальн</w:t>
      </w:r>
      <w:r w:rsidR="00371650">
        <w:t>ого образования и др.</w:t>
      </w:r>
    </w:p>
    <w:p w:rsidR="00A75443" w:rsidRDefault="00A75443" w:rsidP="00374F06">
      <w:pPr>
        <w:ind w:right="-284" w:firstLine="567"/>
        <w:jc w:val="both"/>
        <w:rPr>
          <w:b/>
        </w:rPr>
      </w:pPr>
    </w:p>
    <w:p w:rsidR="00F51465" w:rsidRPr="00A75443" w:rsidRDefault="00F51465" w:rsidP="00374F06">
      <w:pPr>
        <w:ind w:right="-284" w:firstLine="567"/>
        <w:jc w:val="both"/>
        <w:rPr>
          <w:b/>
        </w:rPr>
      </w:pPr>
      <w:r w:rsidRPr="00A75443">
        <w:rPr>
          <w:b/>
        </w:rPr>
        <w:t>Основные показатели деятельности КСО</w:t>
      </w:r>
      <w:r w:rsidR="00A75443" w:rsidRPr="00A75443">
        <w:rPr>
          <w:b/>
        </w:rPr>
        <w:t xml:space="preserve"> за 2024 год</w:t>
      </w:r>
      <w:r w:rsidRPr="00A75443">
        <w:rPr>
          <w:b/>
        </w:rPr>
        <w:t>:</w:t>
      </w:r>
    </w:p>
    <w:p w:rsidR="00276B21" w:rsidRDefault="00276B21" w:rsidP="003A1E3F">
      <w:pPr>
        <w:ind w:right="-284" w:firstLine="567"/>
        <w:jc w:val="both"/>
        <w:rPr>
          <w:b/>
        </w:rPr>
      </w:pPr>
    </w:p>
    <w:p w:rsidR="00955646" w:rsidRPr="00374F06" w:rsidRDefault="00D54D6F" w:rsidP="003A1E3F">
      <w:pPr>
        <w:ind w:right="-284" w:firstLine="567"/>
        <w:jc w:val="both"/>
      </w:pPr>
      <w:r w:rsidRPr="00D54D6F">
        <w:rPr>
          <w:b/>
        </w:rPr>
        <w:t xml:space="preserve">Проведено </w:t>
      </w:r>
      <w:r w:rsidR="00172438" w:rsidRPr="0025641F">
        <w:rPr>
          <w:b/>
          <w:i/>
        </w:rPr>
        <w:t>4</w:t>
      </w:r>
      <w:r w:rsidR="009F0C09" w:rsidRPr="0025641F">
        <w:rPr>
          <w:b/>
          <w:i/>
        </w:rPr>
        <w:t xml:space="preserve"> </w:t>
      </w:r>
      <w:r w:rsidR="008C30F2" w:rsidRPr="0025641F">
        <w:rPr>
          <w:b/>
          <w:i/>
        </w:rPr>
        <w:t xml:space="preserve">ед. </w:t>
      </w:r>
      <w:r w:rsidR="00F00E3C" w:rsidRPr="0025641F">
        <w:rPr>
          <w:b/>
          <w:i/>
        </w:rPr>
        <w:t>-</w:t>
      </w:r>
      <w:r w:rsidR="008C30F2" w:rsidRPr="0025641F">
        <w:rPr>
          <w:b/>
          <w:i/>
        </w:rPr>
        <w:t xml:space="preserve"> </w:t>
      </w:r>
      <w:proofErr w:type="gramStart"/>
      <w:r w:rsidR="009F0C09" w:rsidRPr="0025641F">
        <w:rPr>
          <w:b/>
          <w:i/>
        </w:rPr>
        <w:t>КМ</w:t>
      </w:r>
      <w:proofErr w:type="gramEnd"/>
      <w:r w:rsidR="00582A03" w:rsidRPr="0025641F">
        <w:rPr>
          <w:i/>
        </w:rPr>
        <w:t>,</w:t>
      </w:r>
      <w:r w:rsidR="00582A03" w:rsidRPr="00B22F6B">
        <w:t xml:space="preserve"> </w:t>
      </w:r>
      <w:r w:rsidR="009F0C09" w:rsidRPr="00B22F6B">
        <w:t xml:space="preserve">и </w:t>
      </w:r>
      <w:r w:rsidR="00172438" w:rsidRPr="0025641F">
        <w:rPr>
          <w:b/>
          <w:i/>
        </w:rPr>
        <w:t>1</w:t>
      </w:r>
      <w:r w:rsidR="008C30F2" w:rsidRPr="0025641F">
        <w:rPr>
          <w:b/>
          <w:i/>
        </w:rPr>
        <w:t xml:space="preserve"> ед.</w:t>
      </w:r>
      <w:r w:rsidR="00F00E3C" w:rsidRPr="0025641F">
        <w:rPr>
          <w:b/>
          <w:i/>
        </w:rPr>
        <w:t>-</w:t>
      </w:r>
      <w:r w:rsidR="00582A03" w:rsidRPr="0025641F">
        <w:rPr>
          <w:b/>
          <w:i/>
        </w:rPr>
        <w:t xml:space="preserve"> </w:t>
      </w:r>
      <w:r w:rsidR="009F0C09" w:rsidRPr="0025641F">
        <w:rPr>
          <w:b/>
          <w:i/>
        </w:rPr>
        <w:t>ЭАМ</w:t>
      </w:r>
      <w:r w:rsidR="00620927" w:rsidRPr="00472EE3">
        <w:t xml:space="preserve"> </w:t>
      </w:r>
      <w:r w:rsidR="00472EE3" w:rsidRPr="00472EE3">
        <w:t>(</w:t>
      </w:r>
      <w:r w:rsidR="00472EE3">
        <w:t>за</w:t>
      </w:r>
      <w:r w:rsidR="00EE05EB">
        <w:t xml:space="preserve"> исключением экспертиз проект</w:t>
      </w:r>
      <w:r w:rsidR="00E446B2">
        <w:t>ов муниципальных правовых актов</w:t>
      </w:r>
      <w:r w:rsidR="00472EE3" w:rsidRPr="00472EE3">
        <w:t>)</w:t>
      </w:r>
      <w:r w:rsidR="00787644">
        <w:t xml:space="preserve"> и </w:t>
      </w:r>
      <w:r w:rsidR="00E446B2">
        <w:t xml:space="preserve"> </w:t>
      </w:r>
      <w:r w:rsidR="00E446B2" w:rsidRPr="0025641F">
        <w:rPr>
          <w:b/>
          <w:i/>
        </w:rPr>
        <w:t>30</w:t>
      </w:r>
      <w:r w:rsidR="008C30F2" w:rsidRPr="0025641F">
        <w:rPr>
          <w:b/>
          <w:i/>
        </w:rPr>
        <w:t xml:space="preserve"> ед.</w:t>
      </w:r>
      <w:r w:rsidR="00E446B2" w:rsidRPr="0025641F">
        <w:rPr>
          <w:b/>
          <w:i/>
        </w:rPr>
        <w:t xml:space="preserve"> – ЭАМ</w:t>
      </w:r>
      <w:r w:rsidR="00E446B2">
        <w:rPr>
          <w:b/>
        </w:rPr>
        <w:t xml:space="preserve"> </w:t>
      </w:r>
      <w:r w:rsidR="00E446B2" w:rsidRPr="00E446B2">
        <w:t>(</w:t>
      </w:r>
      <w:r w:rsidR="00FA1918">
        <w:t xml:space="preserve">экспертиз проектов законодательных и иных </w:t>
      </w:r>
      <w:r w:rsidR="000C6634">
        <w:t>нормативных правовых актов</w:t>
      </w:r>
      <w:r w:rsidR="008F5662">
        <w:t xml:space="preserve"> п</w:t>
      </w:r>
      <w:r w:rsidR="00713ECD">
        <w:t>о анализу бюджетного процесса</w:t>
      </w:r>
      <w:r w:rsidR="00E446B2" w:rsidRPr="00E446B2">
        <w:t>)</w:t>
      </w:r>
      <w:r w:rsidR="000C6634">
        <w:t>.</w:t>
      </w:r>
      <w:r w:rsidR="003A1E3F">
        <w:t xml:space="preserve"> Из них п</w:t>
      </w:r>
      <w:r w:rsidR="00955646">
        <w:t xml:space="preserve">роведено </w:t>
      </w:r>
      <w:r w:rsidR="00955646" w:rsidRPr="003A1E3F">
        <w:rPr>
          <w:b/>
        </w:rPr>
        <w:t xml:space="preserve">совместных </w:t>
      </w:r>
      <w:r w:rsidR="007D458F">
        <w:t>контрольных мероприяти</w:t>
      </w:r>
      <w:r w:rsidR="008C30F2">
        <w:t xml:space="preserve">й с КСП </w:t>
      </w:r>
      <w:r w:rsidR="003A1E3F">
        <w:t xml:space="preserve"> </w:t>
      </w:r>
      <w:r w:rsidR="008C30F2">
        <w:t xml:space="preserve">Калужской области – </w:t>
      </w:r>
      <w:r w:rsidR="008C30F2" w:rsidRPr="0025641F">
        <w:rPr>
          <w:b/>
          <w:i/>
        </w:rPr>
        <w:t>1 ед.</w:t>
      </w:r>
    </w:p>
    <w:p w:rsidR="00A76219" w:rsidRDefault="00F00E3C" w:rsidP="00A76219">
      <w:pPr>
        <w:ind w:right="-284" w:firstLine="567"/>
        <w:jc w:val="both"/>
      </w:pPr>
      <w:r w:rsidRPr="001362AB">
        <w:rPr>
          <w:b/>
        </w:rPr>
        <w:t>Количество объектов</w:t>
      </w:r>
      <w:r w:rsidRPr="00B22F6B">
        <w:t>, охваченных контрольными и экспертно-аналитическими мероприятиями (за исключением экспертиз проектов муниципальных правовых актов</w:t>
      </w:r>
      <w:r w:rsidR="0056261E" w:rsidRPr="00B22F6B">
        <w:t xml:space="preserve"> по бюджетам</w:t>
      </w:r>
      <w:r w:rsidRPr="00B22F6B">
        <w:t xml:space="preserve">) – </w:t>
      </w:r>
      <w:r w:rsidR="001362AB" w:rsidRPr="0025641F">
        <w:rPr>
          <w:b/>
          <w:i/>
        </w:rPr>
        <w:t>10</w:t>
      </w:r>
      <w:r w:rsidRPr="0025641F">
        <w:rPr>
          <w:b/>
          <w:i/>
        </w:rPr>
        <w:t xml:space="preserve"> объект</w:t>
      </w:r>
      <w:r w:rsidR="00CA3361" w:rsidRPr="0025641F">
        <w:rPr>
          <w:b/>
          <w:i/>
        </w:rPr>
        <w:t>ов</w:t>
      </w:r>
      <w:r w:rsidRPr="0025641F">
        <w:rPr>
          <w:b/>
          <w:i/>
        </w:rPr>
        <w:t>.</w:t>
      </w:r>
      <w:r w:rsidRPr="00B22F6B">
        <w:t xml:space="preserve"> </w:t>
      </w:r>
    </w:p>
    <w:p w:rsidR="006F1061" w:rsidRDefault="00D60793" w:rsidP="001D6A77">
      <w:pPr>
        <w:ind w:right="-284" w:firstLine="567"/>
        <w:jc w:val="both"/>
      </w:pPr>
      <w:r w:rsidRPr="00D60793">
        <w:rPr>
          <w:b/>
        </w:rPr>
        <w:t xml:space="preserve">Объем </w:t>
      </w:r>
      <w:r w:rsidR="00A76219" w:rsidRPr="00D60793">
        <w:rPr>
          <w:b/>
        </w:rPr>
        <w:t xml:space="preserve"> проверенных средств</w:t>
      </w:r>
      <w:r w:rsidR="00A76219" w:rsidRPr="00A76219">
        <w:rPr>
          <w:b/>
        </w:rPr>
        <w:t xml:space="preserve"> </w:t>
      </w:r>
      <w:r w:rsidR="00A76219" w:rsidRPr="00A76219">
        <w:t>(с у</w:t>
      </w:r>
      <w:r w:rsidR="00A76219">
        <w:t xml:space="preserve">четом аудита закупок) – </w:t>
      </w:r>
      <w:r w:rsidR="00573FF8" w:rsidRPr="004F3C6C">
        <w:rPr>
          <w:b/>
        </w:rPr>
        <w:t>155 017,12</w:t>
      </w:r>
      <w:r w:rsidR="00076CB1" w:rsidRPr="004F3C6C">
        <w:rPr>
          <w:b/>
        </w:rPr>
        <w:t xml:space="preserve"> тыс</w:t>
      </w:r>
      <w:r w:rsidR="004F3C6C" w:rsidRPr="004F3C6C">
        <w:rPr>
          <w:b/>
        </w:rPr>
        <w:t>.</w:t>
      </w:r>
      <w:r w:rsidR="00076CB1" w:rsidRPr="004F3C6C">
        <w:rPr>
          <w:b/>
        </w:rPr>
        <w:t xml:space="preserve"> руб</w:t>
      </w:r>
      <w:r w:rsidR="004F3C6C" w:rsidRPr="004F3C6C">
        <w:rPr>
          <w:b/>
        </w:rPr>
        <w:t>.</w:t>
      </w:r>
    </w:p>
    <w:p w:rsidR="004B602C" w:rsidRPr="00B25F6F" w:rsidRDefault="001D6A77" w:rsidP="00A76219">
      <w:pPr>
        <w:ind w:right="-284" w:firstLine="567"/>
        <w:jc w:val="both"/>
        <w:rPr>
          <w:b/>
          <w:color w:val="FF0000"/>
        </w:rPr>
      </w:pPr>
      <w:r w:rsidRPr="001D6A77">
        <w:rPr>
          <w:b/>
        </w:rPr>
        <w:t>Количество выявленных нарушений</w:t>
      </w:r>
      <w:r w:rsidRPr="001D6A77">
        <w:t xml:space="preserve"> </w:t>
      </w:r>
      <w:r w:rsidR="001D2A6E">
        <w:t xml:space="preserve">в ходе осуществления  внешнего муниципального </w:t>
      </w:r>
      <w:r w:rsidR="001D2A6E" w:rsidRPr="001D6A77">
        <w:rPr>
          <w:color w:val="auto"/>
        </w:rPr>
        <w:t xml:space="preserve">контроля – </w:t>
      </w:r>
      <w:r w:rsidR="001D2A6E" w:rsidRPr="00CA1B5E">
        <w:rPr>
          <w:color w:val="auto"/>
        </w:rPr>
        <w:t>21 ед.</w:t>
      </w:r>
      <w:r w:rsidR="004D3BEB" w:rsidRPr="00CA1B5E">
        <w:rPr>
          <w:color w:val="auto"/>
        </w:rPr>
        <w:t xml:space="preserve"> (</w:t>
      </w:r>
      <w:r w:rsidR="00CF592C" w:rsidRPr="00CA1B5E">
        <w:rPr>
          <w:color w:val="auto"/>
        </w:rPr>
        <w:t>из них 17 ед. - стоимостных</w:t>
      </w:r>
      <w:r w:rsidR="004D3BEB" w:rsidRPr="00CA1B5E">
        <w:rPr>
          <w:color w:val="auto"/>
        </w:rPr>
        <w:t>)</w:t>
      </w:r>
      <w:r w:rsidR="00CE5A19" w:rsidRPr="00CA1B5E">
        <w:rPr>
          <w:color w:val="auto"/>
        </w:rPr>
        <w:t>.</w:t>
      </w:r>
    </w:p>
    <w:p w:rsidR="00232F0A" w:rsidRDefault="006F1061" w:rsidP="004450D9">
      <w:pPr>
        <w:ind w:right="-284" w:firstLine="567"/>
        <w:jc w:val="both"/>
        <w:rPr>
          <w:color w:val="auto"/>
        </w:rPr>
      </w:pPr>
      <w:r w:rsidRPr="000205F0">
        <w:rPr>
          <w:b/>
          <w:color w:val="auto"/>
        </w:rPr>
        <w:t>Сумма выявленных стоимостных нарушений – 25 619,68 тыс.руб.</w:t>
      </w:r>
    </w:p>
    <w:p w:rsidR="00B45474" w:rsidRPr="00E42ECF" w:rsidRDefault="00014C10" w:rsidP="0078154F">
      <w:pPr>
        <w:ind w:right="-284"/>
        <w:jc w:val="both"/>
        <w:rPr>
          <w:color w:val="auto"/>
        </w:rPr>
      </w:pPr>
      <w:r>
        <w:rPr>
          <w:color w:val="auto"/>
        </w:rPr>
        <w:lastRenderedPageBreak/>
        <w:t xml:space="preserve">       </w:t>
      </w:r>
      <w:r w:rsidR="00AE1219">
        <w:rPr>
          <w:color w:val="auto"/>
        </w:rPr>
        <w:t xml:space="preserve"> </w:t>
      </w:r>
      <w:r w:rsidRPr="00455484">
        <w:rPr>
          <w:b/>
          <w:color w:val="auto"/>
        </w:rPr>
        <w:t>При осуществлении аудита закупок</w:t>
      </w:r>
      <w:r>
        <w:rPr>
          <w:color w:val="auto"/>
        </w:rPr>
        <w:t xml:space="preserve"> </w:t>
      </w:r>
      <w:r w:rsidR="003A59FE">
        <w:rPr>
          <w:color w:val="auto"/>
        </w:rPr>
        <w:t>в виде составной час</w:t>
      </w:r>
      <w:r w:rsidR="00455484">
        <w:rPr>
          <w:color w:val="auto"/>
        </w:rPr>
        <w:t xml:space="preserve">ти контрольных мероприятий проверено 39 контрактов на сумму </w:t>
      </w:r>
      <w:r w:rsidR="00455484" w:rsidRPr="00490FFC">
        <w:rPr>
          <w:b/>
          <w:color w:val="auto"/>
        </w:rPr>
        <w:t xml:space="preserve">38 790,10 </w:t>
      </w:r>
      <w:r w:rsidR="00490FFC" w:rsidRPr="00490FFC">
        <w:rPr>
          <w:b/>
          <w:color w:val="auto"/>
        </w:rPr>
        <w:t>тыс</w:t>
      </w:r>
      <w:proofErr w:type="gramStart"/>
      <w:r w:rsidR="00490FFC" w:rsidRPr="00490FFC">
        <w:rPr>
          <w:b/>
          <w:color w:val="auto"/>
        </w:rPr>
        <w:t>.р</w:t>
      </w:r>
      <w:proofErr w:type="gramEnd"/>
      <w:r w:rsidR="00490FFC" w:rsidRPr="00490FFC">
        <w:rPr>
          <w:b/>
          <w:color w:val="auto"/>
        </w:rPr>
        <w:t>уб</w:t>
      </w:r>
      <w:r w:rsidR="00AE1219">
        <w:rPr>
          <w:b/>
          <w:color w:val="auto"/>
        </w:rPr>
        <w:t xml:space="preserve">. </w:t>
      </w:r>
      <w:r w:rsidR="00AE1219" w:rsidRPr="00AE1219">
        <w:rPr>
          <w:color w:val="auto"/>
        </w:rPr>
        <w:t>Общее количество закупок с н</w:t>
      </w:r>
      <w:r w:rsidR="00AE1219">
        <w:rPr>
          <w:color w:val="auto"/>
        </w:rPr>
        <w:t>арушениями</w:t>
      </w:r>
      <w:r w:rsidR="00097318">
        <w:rPr>
          <w:color w:val="auto"/>
        </w:rPr>
        <w:t xml:space="preserve"> – 10 ед.</w:t>
      </w:r>
      <w:r w:rsidR="0078154F">
        <w:rPr>
          <w:color w:val="auto"/>
        </w:rPr>
        <w:t xml:space="preserve"> </w:t>
      </w:r>
      <w:r w:rsidR="001C0B41">
        <w:rPr>
          <w:color w:val="auto"/>
        </w:rPr>
        <w:t>Из этих нарушений в</w:t>
      </w:r>
      <w:r w:rsidR="00443D2C" w:rsidRPr="00E42ECF">
        <w:rPr>
          <w:color w:val="auto"/>
        </w:rPr>
        <w:t xml:space="preserve">ыявлено неэффективное </w:t>
      </w:r>
      <w:r w:rsidR="00E42ECF">
        <w:rPr>
          <w:color w:val="auto"/>
        </w:rPr>
        <w:t xml:space="preserve"> </w:t>
      </w:r>
      <w:r w:rsidR="00443D2C" w:rsidRPr="00E42ECF">
        <w:rPr>
          <w:color w:val="auto"/>
        </w:rPr>
        <w:t>использованных бюджетных средств</w:t>
      </w:r>
      <w:r w:rsidR="00257C1D" w:rsidRPr="00E42ECF">
        <w:rPr>
          <w:color w:val="auto"/>
        </w:rPr>
        <w:t xml:space="preserve"> по 2 (двум)</w:t>
      </w:r>
      <w:r w:rsidR="00022BEC" w:rsidRPr="00E42ECF">
        <w:rPr>
          <w:color w:val="auto"/>
        </w:rPr>
        <w:t xml:space="preserve"> </w:t>
      </w:r>
      <w:r w:rsidR="0078154F">
        <w:rPr>
          <w:color w:val="auto"/>
        </w:rPr>
        <w:t xml:space="preserve">контрактам </w:t>
      </w:r>
      <w:r w:rsidR="00022BEC" w:rsidRPr="00E42ECF">
        <w:rPr>
          <w:color w:val="auto"/>
        </w:rPr>
        <w:t xml:space="preserve">на сумму в размере </w:t>
      </w:r>
      <w:r w:rsidR="00E42ECF" w:rsidRPr="00E42ECF">
        <w:rPr>
          <w:color w:val="auto"/>
        </w:rPr>
        <w:t>4 285,5 тыс.руб.</w:t>
      </w:r>
    </w:p>
    <w:p w:rsidR="00A76219" w:rsidRPr="00605922" w:rsidRDefault="00E24F60" w:rsidP="00605922">
      <w:pPr>
        <w:ind w:right="-284" w:firstLine="567"/>
        <w:jc w:val="both"/>
        <w:rPr>
          <w:b/>
        </w:rPr>
      </w:pPr>
      <w:r w:rsidRPr="00E24F60">
        <w:rPr>
          <w:b/>
        </w:rPr>
        <w:t>Устранено выявленных нарушений</w:t>
      </w:r>
      <w:r>
        <w:t xml:space="preserve">  - </w:t>
      </w:r>
      <w:r w:rsidRPr="00CA1B5E">
        <w:t>14 ед.</w:t>
      </w:r>
      <w:r w:rsidRPr="00E24F60">
        <w:rPr>
          <w:b/>
        </w:rPr>
        <w:t xml:space="preserve"> </w:t>
      </w:r>
      <w:r w:rsidRPr="00B17F80">
        <w:t>на сумму</w:t>
      </w:r>
      <w:r>
        <w:rPr>
          <w:b/>
        </w:rPr>
        <w:t xml:space="preserve"> </w:t>
      </w:r>
      <w:r w:rsidRPr="00E24F60">
        <w:rPr>
          <w:b/>
        </w:rPr>
        <w:t>20</w:t>
      </w:r>
      <w:r>
        <w:rPr>
          <w:b/>
        </w:rPr>
        <w:t xml:space="preserve"> </w:t>
      </w:r>
      <w:r w:rsidRPr="00E24F60">
        <w:rPr>
          <w:b/>
        </w:rPr>
        <w:t>564,71</w:t>
      </w:r>
      <w:r>
        <w:rPr>
          <w:b/>
        </w:rPr>
        <w:t xml:space="preserve"> тыс.руб.</w:t>
      </w:r>
    </w:p>
    <w:p w:rsidR="000E309C" w:rsidRDefault="00605922" w:rsidP="00A76219">
      <w:pPr>
        <w:ind w:right="-284" w:firstLine="567"/>
        <w:jc w:val="both"/>
      </w:pPr>
      <w:r w:rsidRPr="000E309C">
        <w:rPr>
          <w:b/>
        </w:rPr>
        <w:t>О</w:t>
      </w:r>
      <w:r w:rsidR="00C72AC9" w:rsidRPr="000E309C">
        <w:rPr>
          <w:b/>
        </w:rPr>
        <w:t xml:space="preserve">бщее количество </w:t>
      </w:r>
      <w:r w:rsidR="00230B30" w:rsidRPr="000E309C">
        <w:rPr>
          <w:b/>
        </w:rPr>
        <w:t>внесенных представлений</w:t>
      </w:r>
      <w:r w:rsidR="00230B30">
        <w:t xml:space="preserve"> – </w:t>
      </w:r>
      <w:r w:rsidRPr="00CA1B5E">
        <w:rPr>
          <w:color w:val="auto"/>
        </w:rPr>
        <w:t>3</w:t>
      </w:r>
      <w:r w:rsidR="00230B30" w:rsidRPr="00CA1B5E">
        <w:rPr>
          <w:color w:val="auto"/>
        </w:rPr>
        <w:t xml:space="preserve"> </w:t>
      </w:r>
      <w:r w:rsidRPr="00CA1B5E">
        <w:rPr>
          <w:color w:val="auto"/>
        </w:rPr>
        <w:t>ед</w:t>
      </w:r>
      <w:r w:rsidR="000E309C" w:rsidRPr="00CA1B5E">
        <w:rPr>
          <w:color w:val="auto"/>
        </w:rPr>
        <w:t>.</w:t>
      </w:r>
    </w:p>
    <w:p w:rsidR="000E309C" w:rsidRDefault="000E309C" w:rsidP="00A76219">
      <w:pPr>
        <w:ind w:right="-284" w:firstLine="567"/>
        <w:jc w:val="both"/>
        <w:rPr>
          <w:b/>
        </w:rPr>
      </w:pPr>
      <w:r w:rsidRPr="000E309C">
        <w:rPr>
          <w:b/>
        </w:rPr>
        <w:t>Направлено информационных писем</w:t>
      </w:r>
      <w:r w:rsidRPr="000E309C">
        <w:t xml:space="preserve"> в органы местного самоуправления и объект</w:t>
      </w:r>
      <w:r>
        <w:t>ы</w:t>
      </w:r>
      <w:r w:rsidRPr="000E309C">
        <w:t xml:space="preserve"> контроля</w:t>
      </w:r>
      <w:r>
        <w:t xml:space="preserve"> </w:t>
      </w:r>
      <w:r w:rsidRPr="00CA1B5E">
        <w:t>-</w:t>
      </w:r>
      <w:r w:rsidR="00404348">
        <w:t xml:space="preserve"> </w:t>
      </w:r>
      <w:r w:rsidR="00DA1264" w:rsidRPr="00CA1B5E">
        <w:t>5 ед.</w:t>
      </w:r>
    </w:p>
    <w:p w:rsidR="00DA1264" w:rsidRDefault="00DA1264" w:rsidP="00A76219">
      <w:pPr>
        <w:ind w:right="-284" w:firstLine="567"/>
        <w:jc w:val="both"/>
      </w:pPr>
      <w:r w:rsidRPr="00DA1264">
        <w:rPr>
          <w:b/>
          <w:color w:val="auto"/>
        </w:rPr>
        <w:t>Количество направленных уведомлений</w:t>
      </w:r>
      <w:r w:rsidRPr="00DA1264">
        <w:t xml:space="preserve"> о применении бюджетных мер принуждения</w:t>
      </w:r>
      <w:r w:rsidR="00941A3C">
        <w:t xml:space="preserve"> -</w:t>
      </w:r>
      <w:r w:rsidR="00B17F80">
        <w:t xml:space="preserve"> </w:t>
      </w:r>
      <w:r w:rsidR="00941A3C" w:rsidRPr="00CA1B5E">
        <w:t>1 ед</w:t>
      </w:r>
      <w:r w:rsidR="00941A3C" w:rsidRPr="00B17F80">
        <w:rPr>
          <w:b/>
        </w:rPr>
        <w:t xml:space="preserve">. </w:t>
      </w:r>
      <w:r w:rsidR="00941A3C" w:rsidRPr="00B17F80">
        <w:t>на сумму</w:t>
      </w:r>
      <w:r w:rsidR="00941A3C" w:rsidRPr="00B17F80">
        <w:rPr>
          <w:b/>
        </w:rPr>
        <w:t xml:space="preserve"> 248</w:t>
      </w:r>
      <w:r w:rsidR="00B17F80" w:rsidRPr="00B17F80">
        <w:rPr>
          <w:b/>
        </w:rPr>
        <w:t>,04</w:t>
      </w:r>
      <w:r w:rsidR="00941A3C" w:rsidRPr="00B17F80">
        <w:rPr>
          <w:b/>
        </w:rPr>
        <w:t xml:space="preserve"> тыс.руб.</w:t>
      </w:r>
      <w:r w:rsidR="00941A3C">
        <w:t xml:space="preserve"> </w:t>
      </w:r>
    </w:p>
    <w:p w:rsidR="000E309C" w:rsidRPr="00180DFF" w:rsidRDefault="00B17F80" w:rsidP="00180DFF">
      <w:pPr>
        <w:ind w:right="-284" w:firstLine="567"/>
        <w:jc w:val="both"/>
        <w:rPr>
          <w:b/>
        </w:rPr>
      </w:pPr>
      <w:r w:rsidRPr="00EB68E8">
        <w:rPr>
          <w:b/>
        </w:rPr>
        <w:t>Количество материалов, направленных в органы прокуратуры и иные правоохранительные органы</w:t>
      </w:r>
      <w:r w:rsidR="00EB68E8">
        <w:rPr>
          <w:b/>
        </w:rPr>
        <w:t xml:space="preserve"> </w:t>
      </w:r>
      <w:r w:rsidR="00EB68E8" w:rsidRPr="00CA1B5E">
        <w:t>-</w:t>
      </w:r>
      <w:r w:rsidR="00AE6E9C">
        <w:t xml:space="preserve"> </w:t>
      </w:r>
      <w:r w:rsidR="00CA1B5E" w:rsidRPr="00CA1B5E">
        <w:t>2 ед.</w:t>
      </w:r>
    </w:p>
    <w:p w:rsidR="00C72AC9" w:rsidRDefault="00E12B36" w:rsidP="00A76219">
      <w:pPr>
        <w:ind w:right="-284" w:firstLine="567"/>
        <w:jc w:val="both"/>
      </w:pPr>
      <w:r w:rsidRPr="00180DFF">
        <w:t xml:space="preserve">Ответы об устранении выявленных нарушений и принятии мер по их предотвращению </w:t>
      </w:r>
      <w:r w:rsidR="00180DFF" w:rsidRPr="00180DFF">
        <w:t>представлены.</w:t>
      </w:r>
    </w:p>
    <w:p w:rsidR="00A76219" w:rsidRDefault="00A76219" w:rsidP="00A76219">
      <w:pPr>
        <w:ind w:right="-284" w:firstLine="567"/>
        <w:jc w:val="both"/>
      </w:pPr>
      <w:r w:rsidRPr="00DE45C3">
        <w:rPr>
          <w:b/>
        </w:rPr>
        <w:t xml:space="preserve">Объем консолидированного бюджета по расходам </w:t>
      </w:r>
      <w:r>
        <w:t xml:space="preserve">– </w:t>
      </w:r>
      <w:r w:rsidR="00D632D9" w:rsidRPr="004F0707">
        <w:rPr>
          <w:b/>
          <w:color w:val="auto"/>
        </w:rPr>
        <w:t>636 176,90</w:t>
      </w:r>
      <w:r w:rsidR="00DD0C07" w:rsidRPr="004F0707">
        <w:rPr>
          <w:b/>
          <w:color w:val="FF0000"/>
        </w:rPr>
        <w:t xml:space="preserve"> </w:t>
      </w:r>
      <w:r w:rsidR="00DD0C07" w:rsidRPr="004F0707">
        <w:rPr>
          <w:b/>
        </w:rPr>
        <w:t>тыс</w:t>
      </w:r>
      <w:r w:rsidR="00D632D9" w:rsidRPr="004F0707">
        <w:rPr>
          <w:b/>
        </w:rPr>
        <w:t>.руб.</w:t>
      </w:r>
    </w:p>
    <w:p w:rsidR="005406D8" w:rsidRPr="004F0707" w:rsidRDefault="005406D8" w:rsidP="00A76219">
      <w:pPr>
        <w:ind w:right="-284" w:firstLine="567"/>
        <w:jc w:val="both"/>
        <w:rPr>
          <w:b/>
        </w:rPr>
      </w:pPr>
      <w:r w:rsidRPr="00DE45C3">
        <w:rPr>
          <w:b/>
        </w:rPr>
        <w:t>Объем бюджета района по расходам</w:t>
      </w:r>
      <w:r>
        <w:t xml:space="preserve"> – </w:t>
      </w:r>
      <w:r w:rsidR="00AE6E9C" w:rsidRPr="004F0707">
        <w:rPr>
          <w:b/>
        </w:rPr>
        <w:t>525</w:t>
      </w:r>
      <w:r w:rsidR="00DE45C3" w:rsidRPr="004F0707">
        <w:rPr>
          <w:b/>
        </w:rPr>
        <w:t xml:space="preserve"> </w:t>
      </w:r>
      <w:r w:rsidR="00AE6E9C" w:rsidRPr="004F0707">
        <w:rPr>
          <w:b/>
        </w:rPr>
        <w:t>003,8 тыс. руб.</w:t>
      </w:r>
    </w:p>
    <w:p w:rsidR="00A76219" w:rsidRDefault="00054596" w:rsidP="00185DC9">
      <w:pPr>
        <w:ind w:right="-284" w:firstLine="567"/>
        <w:jc w:val="both"/>
      </w:pPr>
      <w:r>
        <w:t>В план работы д</w:t>
      </w:r>
      <w:r w:rsidR="00A24195">
        <w:t xml:space="preserve">важды </w:t>
      </w:r>
      <w:r w:rsidR="000D4993">
        <w:t xml:space="preserve">внесены изменения. Основания </w:t>
      </w:r>
      <w:r w:rsidR="009926D1">
        <w:t xml:space="preserve">- письма и обращения </w:t>
      </w:r>
      <w:r w:rsidR="00620510">
        <w:t>по включению новых проверок в план работы КСО</w:t>
      </w:r>
      <w:r w:rsidR="009926D1">
        <w:t>.</w:t>
      </w:r>
      <w:r w:rsidR="002C04AC">
        <w:t xml:space="preserve"> </w:t>
      </w:r>
      <w:r w:rsidR="00CA0294">
        <w:t>Три контрольных мероприят</w:t>
      </w:r>
      <w:r w:rsidR="00D42FD6">
        <w:t>ия пе</w:t>
      </w:r>
      <w:r w:rsidR="00DE5773">
        <w:t>ренесены на 2025 год</w:t>
      </w:r>
      <w:r w:rsidR="004F0707">
        <w:t>.</w:t>
      </w:r>
      <w:r w:rsidR="006D4D14">
        <w:t xml:space="preserve"> </w:t>
      </w:r>
    </w:p>
    <w:p w:rsidR="00007C08" w:rsidRDefault="00007C08" w:rsidP="000837FF">
      <w:pPr>
        <w:ind w:right="-284"/>
        <w:jc w:val="both"/>
      </w:pPr>
    </w:p>
    <w:p w:rsidR="004D0F4F" w:rsidRDefault="00DE45C3" w:rsidP="00D87326">
      <w:pPr>
        <w:numPr>
          <w:ilvl w:val="0"/>
          <w:numId w:val="18"/>
        </w:numPr>
        <w:ind w:right="-284"/>
        <w:jc w:val="both"/>
        <w:rPr>
          <w:b/>
        </w:rPr>
      </w:pPr>
      <w:r>
        <w:rPr>
          <w:b/>
        </w:rPr>
        <w:t>Количество проведенных</w:t>
      </w:r>
      <w:r w:rsidR="00E34C90" w:rsidRPr="00E34C90">
        <w:rPr>
          <w:b/>
        </w:rPr>
        <w:t xml:space="preserve"> контрольных и экспертно-аналитических мероприятий</w:t>
      </w:r>
      <w:r w:rsidR="001D44D6">
        <w:rPr>
          <w:b/>
        </w:rPr>
        <w:t>, суммы проверенных средств</w:t>
      </w:r>
      <w:r w:rsidR="009623A7">
        <w:rPr>
          <w:b/>
        </w:rPr>
        <w:t>:</w:t>
      </w:r>
      <w:r w:rsidR="00E34C90" w:rsidRPr="00E34C90">
        <w:rPr>
          <w:b/>
        </w:rPr>
        <w:t xml:space="preserve"> </w:t>
      </w:r>
    </w:p>
    <w:p w:rsidR="00EC1FA3" w:rsidRPr="00D87326" w:rsidRDefault="00EC1FA3" w:rsidP="00EC1FA3">
      <w:pPr>
        <w:ind w:left="644" w:right="-284"/>
        <w:jc w:val="both"/>
        <w:rPr>
          <w:b/>
        </w:rPr>
      </w:pPr>
    </w:p>
    <w:p w:rsidR="004F5569" w:rsidRDefault="00172F06" w:rsidP="002F7BCB">
      <w:pPr>
        <w:pStyle w:val="a3"/>
        <w:numPr>
          <w:ilvl w:val="0"/>
          <w:numId w:val="41"/>
        </w:numPr>
        <w:ind w:left="426" w:right="-284" w:hanging="426"/>
        <w:jc w:val="both"/>
      </w:pPr>
      <w:r w:rsidRPr="002F7BCB">
        <w:t>1</w:t>
      </w:r>
      <w:r w:rsidR="007F6201" w:rsidRPr="002F7BCB">
        <w:t>(</w:t>
      </w:r>
      <w:r w:rsidRPr="002F7BCB">
        <w:t>одно</w:t>
      </w:r>
      <w:r w:rsidR="007F6201" w:rsidRPr="002F7BCB">
        <w:t>) КМ</w:t>
      </w:r>
      <w:r w:rsidR="00682097" w:rsidRPr="002F7BCB">
        <w:t>:</w:t>
      </w:r>
      <w:r w:rsidR="007F6201" w:rsidRPr="002F7BCB">
        <w:t xml:space="preserve"> – </w:t>
      </w:r>
      <w:r w:rsidR="004F5569" w:rsidRPr="002F7BCB">
        <w:t>плановая проверка соблюдения порядка управления и распоряжения имуществом в городском поселении «Город Мещовск» (отделом городского хозяйства администрации МР «Мещовский район»), проверка  полноты и своевременности поступлений от его использования в 2022 – 2023 г. (отдельные вопросы – за текущий период 2024 г.)</w:t>
      </w:r>
      <w:r w:rsidR="00630F96">
        <w:t>, сумма проверенных средств – 84 175,06 тыс.руб.</w:t>
      </w:r>
      <w:r w:rsidR="00DD0DE6">
        <w:t>;</w:t>
      </w:r>
    </w:p>
    <w:p w:rsidR="007F6201" w:rsidRDefault="002F7BCB" w:rsidP="00DD0DE6">
      <w:pPr>
        <w:pStyle w:val="a3"/>
        <w:numPr>
          <w:ilvl w:val="0"/>
          <w:numId w:val="41"/>
        </w:numPr>
        <w:ind w:left="426" w:right="-284" w:hanging="426"/>
        <w:jc w:val="both"/>
      </w:pPr>
      <w:r w:rsidRPr="00DD0DE6">
        <w:t>1</w:t>
      </w:r>
      <w:r w:rsidR="007F46A1">
        <w:t xml:space="preserve">(одно) </w:t>
      </w:r>
      <w:r w:rsidR="007F6201" w:rsidRPr="00DD0DE6">
        <w:t xml:space="preserve">КМ - проверка </w:t>
      </w:r>
      <w:r w:rsidR="00DD0DE6" w:rsidRPr="00DD0DE6">
        <w:t>целевого, законного и обоснованного использования средств бюджета, направленных МАУ «Благоустройство» в 2023 году (отдельные вопросы – текущий период 2024 г.)</w:t>
      </w:r>
      <w:r w:rsidR="00630F96">
        <w:t>, сумма проверенных средств – 9 384,25 тыс. руб.</w:t>
      </w:r>
      <w:r w:rsidR="007F6201" w:rsidRPr="00DD0DE6">
        <w:t xml:space="preserve">; </w:t>
      </w:r>
    </w:p>
    <w:p w:rsidR="007F6201" w:rsidRDefault="001B4072" w:rsidP="001B4072">
      <w:pPr>
        <w:pStyle w:val="a3"/>
        <w:numPr>
          <w:ilvl w:val="0"/>
          <w:numId w:val="41"/>
        </w:numPr>
        <w:ind w:left="426" w:right="-284" w:hanging="426"/>
        <w:jc w:val="both"/>
      </w:pPr>
      <w:r>
        <w:t>1</w:t>
      </w:r>
      <w:r w:rsidR="007F6201" w:rsidRPr="001B4072">
        <w:t>(одно)</w:t>
      </w:r>
      <w:r>
        <w:t xml:space="preserve"> КМ -</w:t>
      </w:r>
      <w:r w:rsidR="007F6201" w:rsidRPr="001B4072">
        <w:t xml:space="preserve"> </w:t>
      </w:r>
      <w:r w:rsidR="00F574AE">
        <w:t>проверка</w:t>
      </w:r>
      <w:r w:rsidRPr="001B4072">
        <w:t xml:space="preserve"> законного, результативного (эффективного и экономного) использования  межбюджетных трансфертов, предоставленных из областного бюджета в 2022-2023 годах бюджету муниципального </w:t>
      </w:r>
      <w:r w:rsidR="00F574AE">
        <w:t>района «Мещовский район» (отдел</w:t>
      </w:r>
      <w:r w:rsidRPr="001B4072">
        <w:t xml:space="preserve"> соц</w:t>
      </w:r>
      <w:r w:rsidR="00F574AE">
        <w:t>иальной защиты населения, отдел</w:t>
      </w:r>
      <w:r w:rsidRPr="001B4072">
        <w:t xml:space="preserve"> по опеке и попечительству)</w:t>
      </w:r>
      <w:r w:rsidR="00D46045">
        <w:t>, сумма проверенных средств – 35 019,16 тыс.руб</w:t>
      </w:r>
      <w:r w:rsidR="007F6201" w:rsidRPr="001B4072">
        <w:t>;</w:t>
      </w:r>
    </w:p>
    <w:p w:rsidR="00D81B88" w:rsidRDefault="007F6201" w:rsidP="00F574AE">
      <w:pPr>
        <w:pStyle w:val="a3"/>
        <w:numPr>
          <w:ilvl w:val="0"/>
          <w:numId w:val="41"/>
        </w:numPr>
        <w:ind w:left="426" w:right="-284" w:hanging="426"/>
        <w:jc w:val="both"/>
      </w:pPr>
      <w:r w:rsidRPr="00F574AE">
        <w:t xml:space="preserve">1 (одно) КМ </w:t>
      </w:r>
      <w:r w:rsidR="00D81B88">
        <w:t xml:space="preserve">– совместная проверка: </w:t>
      </w:r>
    </w:p>
    <w:p w:rsidR="00D81B88" w:rsidRDefault="00C3152A" w:rsidP="00EC1FA3">
      <w:pPr>
        <w:pStyle w:val="a3"/>
        <w:numPr>
          <w:ilvl w:val="0"/>
          <w:numId w:val="42"/>
        </w:numPr>
        <w:ind w:left="851" w:right="-284" w:hanging="284"/>
        <w:jc w:val="both"/>
      </w:pPr>
      <w:r w:rsidRPr="00C3152A">
        <w:t>выполненных работ за счёт бюджетных средств, выделенных Администраци</w:t>
      </w:r>
      <w:r w:rsidR="00807E22">
        <w:t>ей МР</w:t>
      </w:r>
      <w:r w:rsidRPr="00C3152A">
        <w:t xml:space="preserve"> «Мещовский район» Калужской области в 2022 году </w:t>
      </w:r>
      <w:r w:rsidR="002866B0">
        <w:t>на ремонт</w:t>
      </w:r>
      <w:r w:rsidRPr="00C3152A">
        <w:t xml:space="preserve"> участка автомобильной дороги ул. Юбилейная, г. Мещовск в Мещовском районе</w:t>
      </w:r>
      <w:r w:rsidR="001E661A">
        <w:t>, сумма проверенных средств – 1 488,09 тыс</w:t>
      </w:r>
      <w:proofErr w:type="gramStart"/>
      <w:r w:rsidR="001E661A">
        <w:t>.р</w:t>
      </w:r>
      <w:proofErr w:type="gramEnd"/>
      <w:r w:rsidR="001E661A">
        <w:t>уб.</w:t>
      </w:r>
      <w:r w:rsidR="00754FDC">
        <w:t>;</w:t>
      </w:r>
    </w:p>
    <w:p w:rsidR="006C1F6C" w:rsidRDefault="002866B0" w:rsidP="00EC1FA3">
      <w:pPr>
        <w:pStyle w:val="a3"/>
        <w:numPr>
          <w:ilvl w:val="0"/>
          <w:numId w:val="42"/>
        </w:numPr>
        <w:ind w:left="851" w:right="-284" w:hanging="284"/>
        <w:jc w:val="both"/>
      </w:pPr>
      <w:r w:rsidRPr="002866B0">
        <w:t>выполненных работ за счёт бюджетных средств, выделенных Администраци</w:t>
      </w:r>
      <w:r w:rsidR="00807E22">
        <w:t>ей</w:t>
      </w:r>
      <w:r w:rsidRPr="002866B0">
        <w:t xml:space="preserve"> </w:t>
      </w:r>
      <w:r w:rsidR="00807E22">
        <w:t>МР</w:t>
      </w:r>
      <w:r w:rsidRPr="002866B0">
        <w:t xml:space="preserve"> «Мещовский район» Калужской области в 2022 </w:t>
      </w:r>
      <w:r w:rsidRPr="002866B0">
        <w:lastRenderedPageBreak/>
        <w:t xml:space="preserve">году работ </w:t>
      </w:r>
      <w:r>
        <w:t xml:space="preserve">на </w:t>
      </w:r>
      <w:r w:rsidR="006C1F6C">
        <w:t xml:space="preserve"> ремонт</w:t>
      </w:r>
      <w:r w:rsidR="00754FDC" w:rsidRPr="00754FDC">
        <w:t xml:space="preserve"> автомобильн</w:t>
      </w:r>
      <w:r w:rsidR="006C1F6C">
        <w:t>ой</w:t>
      </w:r>
      <w:r w:rsidR="00754FDC" w:rsidRPr="00754FDC">
        <w:t xml:space="preserve"> дорог</w:t>
      </w:r>
      <w:r w:rsidR="006C1F6C">
        <w:t>и ул.</w:t>
      </w:r>
      <w:r w:rsidR="006C1F6C" w:rsidRPr="006C1F6C">
        <w:t xml:space="preserve"> П. Хлюстина</w:t>
      </w:r>
      <w:r w:rsidR="00754FDC" w:rsidRPr="00754FDC">
        <w:t xml:space="preserve"> в г.  Мещовске</w:t>
      </w:r>
      <w:r w:rsidR="0078424B">
        <w:t>, сумма проверенных средств – 8 830,12 тыс.руб</w:t>
      </w:r>
      <w:r w:rsidR="006C1F6C">
        <w:t>;</w:t>
      </w:r>
    </w:p>
    <w:p w:rsidR="00754FDC" w:rsidRDefault="00DB25DB" w:rsidP="00EC1FA3">
      <w:pPr>
        <w:pStyle w:val="a3"/>
        <w:numPr>
          <w:ilvl w:val="0"/>
          <w:numId w:val="42"/>
        </w:numPr>
        <w:ind w:left="851" w:right="-284" w:hanging="284"/>
        <w:jc w:val="both"/>
      </w:pPr>
      <w:r w:rsidRPr="00DB25DB">
        <w:t xml:space="preserve">выполненных работ за счёт бюджетных средств, выделенных </w:t>
      </w:r>
      <w:r w:rsidR="006333F3">
        <w:t>А</w:t>
      </w:r>
      <w:r w:rsidRPr="00DB25DB">
        <w:t>дминистраци</w:t>
      </w:r>
      <w:r w:rsidR="006333F3">
        <w:t>ей</w:t>
      </w:r>
      <w:r w:rsidRPr="00DB25DB">
        <w:t xml:space="preserve"> </w:t>
      </w:r>
      <w:r w:rsidR="006333F3">
        <w:t>СП</w:t>
      </w:r>
      <w:r w:rsidRPr="00DB25DB">
        <w:t xml:space="preserve"> «Железнодорожная станция Кудринская» Мещовского района Калужской области в 2023 году по ремонту автомобильной дороги </w:t>
      </w:r>
      <w:r w:rsidR="009A095B">
        <w:t>ул. Солнечная</w:t>
      </w:r>
      <w:r w:rsidR="0078424B">
        <w:t>, сумма проверенных средств – 2 822, 26 тыс.руб</w:t>
      </w:r>
      <w:r w:rsidR="009A095B">
        <w:t>;</w:t>
      </w:r>
    </w:p>
    <w:p w:rsidR="009A095B" w:rsidRDefault="009A095B" w:rsidP="00EC1FA3">
      <w:pPr>
        <w:pStyle w:val="a3"/>
        <w:numPr>
          <w:ilvl w:val="0"/>
          <w:numId w:val="42"/>
        </w:numPr>
        <w:ind w:left="851" w:right="-284" w:hanging="284"/>
        <w:jc w:val="both"/>
      </w:pPr>
      <w:r w:rsidRPr="009A095B">
        <w:t xml:space="preserve">выполненных работ за счёт бюджетных средств, выделенных </w:t>
      </w:r>
      <w:r w:rsidR="006333F3">
        <w:t>Администрацией</w:t>
      </w:r>
      <w:r w:rsidRPr="009A095B">
        <w:t xml:space="preserve"> </w:t>
      </w:r>
      <w:r w:rsidR="006333F3">
        <w:t>СП</w:t>
      </w:r>
      <w:r w:rsidRPr="009A095B">
        <w:t xml:space="preserve"> «Железнодорожная станция Кудринская» Мещовского района Калужской области в 2022 году по ремонту кровли сельского Дома культуры по адресу: Калужская область, Мещовский район, д. Картышово, ул. Центральная, д. 13</w:t>
      </w:r>
      <w:r w:rsidR="00654D2D">
        <w:t>, сумма проверенных средств – 1 651,46 тыс.руб.</w:t>
      </w:r>
      <w:r w:rsidR="00292D5A">
        <w:t>;</w:t>
      </w:r>
    </w:p>
    <w:p w:rsidR="00EE2B6C" w:rsidRDefault="00DB6BF9" w:rsidP="00EC1FA3">
      <w:pPr>
        <w:pStyle w:val="a3"/>
        <w:numPr>
          <w:ilvl w:val="0"/>
          <w:numId w:val="42"/>
        </w:numPr>
        <w:ind w:left="851" w:right="-284" w:hanging="284"/>
        <w:jc w:val="both"/>
      </w:pPr>
      <w:r>
        <w:t>проверка</w:t>
      </w:r>
      <w:r w:rsidR="00CA13C3">
        <w:t xml:space="preserve"> р</w:t>
      </w:r>
      <w:r w:rsidR="00CA13C3" w:rsidRPr="00CA13C3">
        <w:t>еестр</w:t>
      </w:r>
      <w:r w:rsidR="00CA13C3">
        <w:t>а</w:t>
      </w:r>
      <w:r w:rsidR="00CA13C3" w:rsidRPr="00CA13C3">
        <w:t xml:space="preserve"> контрактов, заключенных по национальному проекту «Развитие культуры по Калужской области» по объекту: «Строительство сельского дома культуры на 100 мест в п. Молодежный, Мещовского района Калужской области», заключенных в 2023 году</w:t>
      </w:r>
      <w:r w:rsidR="00C97EC7">
        <w:t xml:space="preserve"> на приобретение </w:t>
      </w:r>
      <w:r w:rsidR="00C97EC7" w:rsidRPr="00C97EC7">
        <w:t xml:space="preserve">сценического </w:t>
      </w:r>
      <w:r w:rsidR="00C97EC7">
        <w:t xml:space="preserve">оборудования, поставку мебели, </w:t>
      </w:r>
      <w:r w:rsidR="00C97EC7" w:rsidRPr="00C97EC7">
        <w:t>электронной техники др.</w:t>
      </w:r>
      <w:r w:rsidR="009E00BB">
        <w:t xml:space="preserve">, сумма </w:t>
      </w:r>
      <w:r w:rsidR="00F81BD3">
        <w:t>проверенных средств – 3 708,42 тыс</w:t>
      </w:r>
      <w:proofErr w:type="gramStart"/>
      <w:r w:rsidR="00F81BD3">
        <w:t>.р</w:t>
      </w:r>
      <w:proofErr w:type="gramEnd"/>
      <w:r w:rsidR="00F81BD3">
        <w:t>уб.</w:t>
      </w:r>
      <w:r w:rsidR="00EE2B6C">
        <w:t>;</w:t>
      </w:r>
    </w:p>
    <w:p w:rsidR="007F6201" w:rsidRPr="00E90F47" w:rsidRDefault="007F6201" w:rsidP="006A7898">
      <w:pPr>
        <w:pStyle w:val="a3"/>
        <w:numPr>
          <w:ilvl w:val="0"/>
          <w:numId w:val="41"/>
        </w:numPr>
        <w:ind w:left="426" w:right="-284" w:hanging="426"/>
        <w:jc w:val="both"/>
      </w:pPr>
      <w:r w:rsidRPr="00F574AE">
        <w:t xml:space="preserve"> </w:t>
      </w:r>
      <w:r w:rsidR="00EE2B6C">
        <w:t xml:space="preserve">1 (одно) </w:t>
      </w:r>
      <w:r w:rsidR="00EE2B6C" w:rsidRPr="00E90F47">
        <w:t>ЭАМ -</w:t>
      </w:r>
      <w:r w:rsidR="00E90F47" w:rsidRPr="00E90F47">
        <w:rPr>
          <w:sz w:val="26"/>
          <w:szCs w:val="26"/>
        </w:rPr>
        <w:t xml:space="preserve"> </w:t>
      </w:r>
      <w:r w:rsidR="00E90F47">
        <w:rPr>
          <w:sz w:val="26"/>
          <w:szCs w:val="26"/>
        </w:rPr>
        <w:t>п</w:t>
      </w:r>
      <w:r w:rsidR="00E90F47" w:rsidRPr="00E90F47">
        <w:rPr>
          <w:sz w:val="26"/>
          <w:szCs w:val="26"/>
        </w:rPr>
        <w:t>роверка исполнения муниципальных</w:t>
      </w:r>
      <w:r w:rsidR="005D7B4A">
        <w:rPr>
          <w:sz w:val="26"/>
          <w:szCs w:val="26"/>
        </w:rPr>
        <w:t xml:space="preserve"> контрактов на содержание </w:t>
      </w:r>
      <w:r w:rsidR="0022610C">
        <w:rPr>
          <w:sz w:val="26"/>
          <w:szCs w:val="26"/>
        </w:rPr>
        <w:t xml:space="preserve"> </w:t>
      </w:r>
      <w:r w:rsidR="005D7B4A">
        <w:rPr>
          <w:sz w:val="26"/>
          <w:szCs w:val="26"/>
        </w:rPr>
        <w:t>дорог</w:t>
      </w:r>
      <w:r w:rsidR="00E90F47" w:rsidRPr="00E90F47">
        <w:rPr>
          <w:sz w:val="26"/>
          <w:szCs w:val="26"/>
        </w:rPr>
        <w:t xml:space="preserve"> общего пользования местного значения в </w:t>
      </w:r>
      <w:r w:rsidR="00316F98">
        <w:rPr>
          <w:sz w:val="26"/>
          <w:szCs w:val="26"/>
        </w:rPr>
        <w:t xml:space="preserve"> </w:t>
      </w:r>
      <w:r w:rsidR="00E90F47" w:rsidRPr="00E90F47">
        <w:rPr>
          <w:sz w:val="26"/>
          <w:szCs w:val="26"/>
        </w:rPr>
        <w:t>Мещовском районе Калужской области</w:t>
      </w:r>
      <w:r w:rsidR="005D7B4A">
        <w:rPr>
          <w:sz w:val="26"/>
          <w:szCs w:val="26"/>
        </w:rPr>
        <w:t>,</w:t>
      </w:r>
      <w:r w:rsidR="00E90F47" w:rsidRPr="00E90F47">
        <w:rPr>
          <w:sz w:val="26"/>
          <w:szCs w:val="26"/>
        </w:rPr>
        <w:t xml:space="preserve"> заключенных администрацией</w:t>
      </w:r>
      <w:r w:rsidR="00E90F47">
        <w:rPr>
          <w:sz w:val="26"/>
          <w:szCs w:val="26"/>
        </w:rPr>
        <w:t xml:space="preserve"> </w:t>
      </w:r>
      <w:r w:rsidR="00E90F47" w:rsidRPr="00E90F47">
        <w:rPr>
          <w:sz w:val="26"/>
          <w:szCs w:val="26"/>
        </w:rPr>
        <w:t xml:space="preserve"> МР «Мещовский район»  в 2023 году, </w:t>
      </w:r>
      <w:r w:rsidR="00E90F47">
        <w:rPr>
          <w:sz w:val="26"/>
          <w:szCs w:val="26"/>
        </w:rPr>
        <w:t xml:space="preserve">в </w:t>
      </w:r>
      <w:smartTag w:uri="urn:schemas-microsoft-com:office:smarttags" w:element="metricconverter">
        <w:smartTagPr>
          <w:attr w:name="ProductID" w:val="2024 г"/>
        </w:smartTagPr>
        <w:r w:rsidR="00E90F47">
          <w:rPr>
            <w:sz w:val="26"/>
            <w:szCs w:val="26"/>
          </w:rPr>
          <w:t>2024 г</w:t>
        </w:r>
      </w:smartTag>
      <w:r w:rsidR="00E90F47">
        <w:rPr>
          <w:sz w:val="26"/>
          <w:szCs w:val="26"/>
        </w:rPr>
        <w:t>. (на момент проверки)»</w:t>
      </w:r>
      <w:r w:rsidR="002271B3">
        <w:rPr>
          <w:sz w:val="26"/>
          <w:szCs w:val="26"/>
        </w:rPr>
        <w:t xml:space="preserve">, сумма </w:t>
      </w:r>
      <w:r w:rsidR="00B13B6C">
        <w:rPr>
          <w:sz w:val="26"/>
          <w:szCs w:val="26"/>
        </w:rPr>
        <w:t xml:space="preserve">контрактов </w:t>
      </w:r>
      <w:r w:rsidR="002271B3">
        <w:rPr>
          <w:sz w:val="26"/>
          <w:szCs w:val="26"/>
        </w:rPr>
        <w:t xml:space="preserve"> – 7 938,29 тыс</w:t>
      </w:r>
      <w:proofErr w:type="gramStart"/>
      <w:r w:rsidR="002271B3">
        <w:rPr>
          <w:sz w:val="26"/>
          <w:szCs w:val="26"/>
        </w:rPr>
        <w:t>.р</w:t>
      </w:r>
      <w:proofErr w:type="gramEnd"/>
      <w:r w:rsidR="002271B3">
        <w:rPr>
          <w:sz w:val="26"/>
          <w:szCs w:val="26"/>
        </w:rPr>
        <w:t>уб.</w:t>
      </w:r>
      <w:r w:rsidR="00982AF6">
        <w:rPr>
          <w:sz w:val="26"/>
          <w:szCs w:val="26"/>
        </w:rPr>
        <w:t xml:space="preserve"> (исполнение по дороге </w:t>
      </w:r>
      <w:r w:rsidR="006A7898">
        <w:rPr>
          <w:sz w:val="26"/>
          <w:szCs w:val="26"/>
        </w:rPr>
        <w:t>«Подкопаево - Шевелевка»</w:t>
      </w:r>
      <w:r w:rsidR="00982AF6">
        <w:rPr>
          <w:sz w:val="26"/>
          <w:szCs w:val="26"/>
        </w:rPr>
        <w:t>)</w:t>
      </w:r>
      <w:r w:rsidR="00E90F47">
        <w:rPr>
          <w:sz w:val="26"/>
          <w:szCs w:val="26"/>
        </w:rPr>
        <w:t>;</w:t>
      </w:r>
    </w:p>
    <w:p w:rsidR="00636B1F" w:rsidRDefault="00BB6A05" w:rsidP="00E90F47">
      <w:pPr>
        <w:pStyle w:val="a3"/>
        <w:numPr>
          <w:ilvl w:val="0"/>
          <w:numId w:val="41"/>
        </w:numPr>
        <w:ind w:left="426" w:right="-284" w:hanging="426"/>
        <w:jc w:val="both"/>
      </w:pPr>
      <w:r w:rsidRPr="00E90F47">
        <w:t>3</w:t>
      </w:r>
      <w:r w:rsidR="007F6201" w:rsidRPr="00E90F47">
        <w:t>0 (</w:t>
      </w:r>
      <w:r w:rsidRPr="00E90F47">
        <w:t>тридцать</w:t>
      </w:r>
      <w:r w:rsidR="007F6201" w:rsidRPr="00E90F47">
        <w:t xml:space="preserve">) ЭАМ </w:t>
      </w:r>
      <w:r w:rsidR="00222306">
        <w:t>– по осуществлению</w:t>
      </w:r>
      <w:r w:rsidR="00636B1F">
        <w:t>:</w:t>
      </w:r>
    </w:p>
    <w:p w:rsidR="00636B1F" w:rsidRDefault="00222306" w:rsidP="00CE14F9">
      <w:pPr>
        <w:pStyle w:val="a3"/>
        <w:numPr>
          <w:ilvl w:val="0"/>
          <w:numId w:val="43"/>
        </w:numPr>
        <w:ind w:left="567" w:right="-284"/>
        <w:jc w:val="both"/>
      </w:pPr>
      <w:r>
        <w:t>текущего</w:t>
      </w:r>
      <w:r w:rsidR="00BB6A05" w:rsidRPr="00E90F47">
        <w:t xml:space="preserve"> </w:t>
      </w:r>
      <w:proofErr w:type="gramStart"/>
      <w:r w:rsidR="00BB6A05" w:rsidRPr="00E90F47">
        <w:t>контрол</w:t>
      </w:r>
      <w:r>
        <w:t>я</w:t>
      </w:r>
      <w:r w:rsidR="00EB3CE7">
        <w:t xml:space="preserve"> за</w:t>
      </w:r>
      <w:proofErr w:type="gramEnd"/>
      <w:r w:rsidR="00BB6A05" w:rsidRPr="00E90F47">
        <w:t xml:space="preserve"> исполнени</w:t>
      </w:r>
      <w:r w:rsidR="00EB3CE7">
        <w:t>ем</w:t>
      </w:r>
      <w:r w:rsidR="00BB6A05" w:rsidRPr="00E90F47">
        <w:t xml:space="preserve"> районного бюджета, бюджетов сельского поселения, городского поселения за первый квартал 202</w:t>
      </w:r>
      <w:r w:rsidR="00A45D3D">
        <w:t>4</w:t>
      </w:r>
      <w:r w:rsidR="00BB6A05" w:rsidRPr="00E90F47">
        <w:t xml:space="preserve"> года, за первое полугодие 202</w:t>
      </w:r>
      <w:r w:rsidR="00A45D3D">
        <w:t>4</w:t>
      </w:r>
      <w:r w:rsidR="00EB3CE7">
        <w:t xml:space="preserve"> года, за 9 месяцев 202</w:t>
      </w:r>
      <w:r w:rsidR="00A45D3D">
        <w:t>4</w:t>
      </w:r>
      <w:r w:rsidR="00EB3CE7">
        <w:t xml:space="preserve"> года;</w:t>
      </w:r>
    </w:p>
    <w:p w:rsidR="00693BC5" w:rsidRDefault="00BB6A05" w:rsidP="00CE14F9">
      <w:pPr>
        <w:pStyle w:val="a3"/>
        <w:numPr>
          <w:ilvl w:val="0"/>
          <w:numId w:val="43"/>
        </w:numPr>
        <w:ind w:left="567" w:right="-284"/>
        <w:jc w:val="both"/>
      </w:pPr>
      <w:r w:rsidRPr="00E90F47">
        <w:t>внешн</w:t>
      </w:r>
      <w:r w:rsidR="00917DAE">
        <w:t>ей</w:t>
      </w:r>
      <w:r w:rsidRPr="00E90F47">
        <w:t xml:space="preserve"> проверк</w:t>
      </w:r>
      <w:r w:rsidR="00917DAE">
        <w:t>и</w:t>
      </w:r>
      <w:r w:rsidRPr="00E90F47">
        <w:t xml:space="preserve"> годового отчёта об исполнении</w:t>
      </w:r>
      <w:r w:rsidR="00693BC5">
        <w:t xml:space="preserve"> местного бюджета (</w:t>
      </w:r>
      <w:r w:rsidRPr="00E90F47">
        <w:t>бюджетной отчетности главных администратор</w:t>
      </w:r>
      <w:r w:rsidR="00E16FC7" w:rsidRPr="00E90F47">
        <w:t xml:space="preserve">ов </w:t>
      </w:r>
      <w:r w:rsidRPr="00E90F47">
        <w:t>бюджетных средств за 202</w:t>
      </w:r>
      <w:r w:rsidR="00693BC5">
        <w:t>4</w:t>
      </w:r>
      <w:r w:rsidRPr="00E90F47">
        <w:t xml:space="preserve"> год</w:t>
      </w:r>
      <w:r w:rsidR="00693BC5">
        <w:t>);</w:t>
      </w:r>
    </w:p>
    <w:p w:rsidR="00CC2D76" w:rsidRPr="00CE14F9" w:rsidRDefault="00BB6A05" w:rsidP="00185DC9">
      <w:pPr>
        <w:pStyle w:val="a3"/>
        <w:numPr>
          <w:ilvl w:val="0"/>
          <w:numId w:val="43"/>
        </w:numPr>
        <w:ind w:left="567" w:right="-284"/>
        <w:jc w:val="both"/>
      </w:pPr>
      <w:r w:rsidRPr="00E90F47">
        <w:t>экспертиз</w:t>
      </w:r>
      <w:r w:rsidR="006B1E37">
        <w:t>ы</w:t>
      </w:r>
      <w:r w:rsidRPr="00E90F47">
        <w:t xml:space="preserve"> проект</w:t>
      </w:r>
      <w:r w:rsidR="00693BC5">
        <w:t>ов</w:t>
      </w:r>
      <w:r w:rsidRPr="00E90F47">
        <w:t xml:space="preserve"> бюджет</w:t>
      </w:r>
      <w:r w:rsidR="00A45D3D">
        <w:t>ов района, городского и сельских поселений</w:t>
      </w:r>
      <w:r w:rsidRPr="00E90F47">
        <w:t xml:space="preserve"> на 202</w:t>
      </w:r>
      <w:r w:rsidR="006B1E37">
        <w:t>5</w:t>
      </w:r>
      <w:r w:rsidRPr="00E90F47">
        <w:t xml:space="preserve"> год и плановый период 202</w:t>
      </w:r>
      <w:r w:rsidR="006B1E37">
        <w:t>6</w:t>
      </w:r>
      <w:r w:rsidRPr="00E90F47">
        <w:t>-202</w:t>
      </w:r>
      <w:r w:rsidR="006B1E37">
        <w:t>7</w:t>
      </w:r>
      <w:r w:rsidRPr="00E90F47">
        <w:t xml:space="preserve"> годов</w:t>
      </w:r>
      <w:r w:rsidR="004332D6">
        <w:t>,</w:t>
      </w:r>
      <w:r w:rsidR="00DB1F8A">
        <w:t xml:space="preserve"> </w:t>
      </w:r>
      <w:r w:rsidR="004332D6">
        <w:t xml:space="preserve">муниципальных </w:t>
      </w:r>
      <w:r w:rsidRPr="00E90F47">
        <w:t>программ согласно муниципальным правовым актам по вопросам формирования и исполнения бюджета района, городского и сельских поселений</w:t>
      </w:r>
      <w:r w:rsidR="00BB2E04">
        <w:t>.</w:t>
      </w:r>
    </w:p>
    <w:p w:rsidR="00CC2D76" w:rsidRPr="005942B0" w:rsidRDefault="00CC2D76" w:rsidP="002D5586">
      <w:pPr>
        <w:ind w:right="-284"/>
        <w:jc w:val="both"/>
        <w:rPr>
          <w:color w:val="auto"/>
          <w:highlight w:val="yellow"/>
          <w:u w:val="single"/>
        </w:rPr>
      </w:pPr>
      <w:r w:rsidRPr="00CC2D76">
        <w:rPr>
          <w:b/>
          <w:i/>
          <w:color w:val="auto"/>
        </w:rPr>
        <w:t xml:space="preserve">    </w:t>
      </w:r>
      <w:r w:rsidR="001D44D6" w:rsidRPr="001D44D6">
        <w:rPr>
          <w:b/>
          <w:color w:val="auto"/>
        </w:rPr>
        <w:t xml:space="preserve">Общая </w:t>
      </w:r>
      <w:r w:rsidRPr="00CC2D76">
        <w:rPr>
          <w:b/>
          <w:i/>
          <w:color w:val="auto"/>
        </w:rPr>
        <w:t xml:space="preserve"> </w:t>
      </w:r>
      <w:r w:rsidR="001D44D6">
        <w:rPr>
          <w:b/>
          <w:color w:val="auto"/>
        </w:rPr>
        <w:t>с</w:t>
      </w:r>
      <w:r w:rsidR="004F641F">
        <w:rPr>
          <w:b/>
          <w:color w:val="auto"/>
        </w:rPr>
        <w:t>умма</w:t>
      </w:r>
      <w:r w:rsidRPr="00CC2D76">
        <w:rPr>
          <w:b/>
          <w:color w:val="auto"/>
        </w:rPr>
        <w:t xml:space="preserve"> проверенных средств контрольными мероприятиями</w:t>
      </w:r>
      <w:r w:rsidR="00C55146">
        <w:rPr>
          <w:b/>
          <w:color w:val="auto"/>
        </w:rPr>
        <w:t xml:space="preserve"> и ЭАМ</w:t>
      </w:r>
      <w:r w:rsidR="00184E81">
        <w:rPr>
          <w:b/>
          <w:color w:val="auto"/>
        </w:rPr>
        <w:t xml:space="preserve"> </w:t>
      </w:r>
      <w:r w:rsidRPr="005942B0">
        <w:rPr>
          <w:color w:val="auto"/>
        </w:rPr>
        <w:t>–</w:t>
      </w:r>
      <w:r>
        <w:rPr>
          <w:color w:val="FF0000"/>
        </w:rPr>
        <w:t xml:space="preserve"> </w:t>
      </w:r>
      <w:r w:rsidR="0006567B">
        <w:rPr>
          <w:b/>
          <w:color w:val="auto"/>
        </w:rPr>
        <w:t>155 017,12</w:t>
      </w:r>
      <w:r>
        <w:rPr>
          <w:color w:val="auto"/>
        </w:rPr>
        <w:t xml:space="preserve"> </w:t>
      </w:r>
      <w:r w:rsidR="0006567B" w:rsidRPr="00CE14F9">
        <w:rPr>
          <w:b/>
          <w:color w:val="auto"/>
        </w:rPr>
        <w:t>тыс.руб.</w:t>
      </w:r>
    </w:p>
    <w:p w:rsidR="00E214A7" w:rsidRDefault="00E214A7" w:rsidP="002D5586">
      <w:pPr>
        <w:ind w:right="-284"/>
        <w:jc w:val="both"/>
        <w:rPr>
          <w:b/>
        </w:rPr>
      </w:pPr>
    </w:p>
    <w:p w:rsidR="00987DA8" w:rsidRPr="0001188D" w:rsidRDefault="0001188D" w:rsidP="002D5586">
      <w:pPr>
        <w:pStyle w:val="a3"/>
        <w:numPr>
          <w:ilvl w:val="0"/>
          <w:numId w:val="18"/>
        </w:numPr>
        <w:ind w:right="-284"/>
        <w:jc w:val="both"/>
        <w:rPr>
          <w:b/>
        </w:rPr>
      </w:pPr>
      <w:r>
        <w:rPr>
          <w:b/>
        </w:rPr>
        <w:t>Выявленные нарушения</w:t>
      </w:r>
    </w:p>
    <w:p w:rsidR="00CD376E" w:rsidRDefault="00CD376E" w:rsidP="002D5586">
      <w:pPr>
        <w:ind w:right="-284"/>
        <w:jc w:val="both"/>
      </w:pPr>
    </w:p>
    <w:p w:rsidR="008970F2" w:rsidRDefault="00E16FC7" w:rsidP="002D5586">
      <w:pPr>
        <w:ind w:right="-284"/>
        <w:jc w:val="both"/>
        <w:rPr>
          <w:b/>
        </w:rPr>
      </w:pPr>
      <w:r w:rsidRPr="00E16FC7">
        <w:t xml:space="preserve">Количество выявленных нарушений </w:t>
      </w:r>
      <w:r w:rsidRPr="00E16FC7">
        <w:rPr>
          <w:b/>
        </w:rPr>
        <w:t>2</w:t>
      </w:r>
      <w:r w:rsidR="00987DA8">
        <w:rPr>
          <w:b/>
        </w:rPr>
        <w:t>1</w:t>
      </w:r>
      <w:r w:rsidRPr="00E16FC7">
        <w:rPr>
          <w:b/>
        </w:rPr>
        <w:t xml:space="preserve"> </w:t>
      </w:r>
      <w:r>
        <w:rPr>
          <w:b/>
        </w:rPr>
        <w:t xml:space="preserve">ед. </w:t>
      </w:r>
    </w:p>
    <w:p w:rsidR="00CD376E" w:rsidRDefault="00E16FC7" w:rsidP="002D5586">
      <w:pPr>
        <w:ind w:right="-284"/>
        <w:jc w:val="both"/>
      </w:pPr>
      <w:r w:rsidRPr="00E16FC7">
        <w:t>Сумма выявленных нарушений</w:t>
      </w:r>
      <w:r>
        <w:rPr>
          <w:b/>
        </w:rPr>
        <w:t xml:space="preserve"> </w:t>
      </w:r>
      <w:r w:rsidR="00987DA8">
        <w:rPr>
          <w:b/>
        </w:rPr>
        <w:t xml:space="preserve">25 619,68 </w:t>
      </w:r>
      <w:r>
        <w:rPr>
          <w:b/>
        </w:rPr>
        <w:t xml:space="preserve"> </w:t>
      </w:r>
      <w:r w:rsidR="008970F2">
        <w:t>тыс</w:t>
      </w:r>
      <w:r w:rsidR="00987DA8">
        <w:t>. руб.</w:t>
      </w:r>
      <w:r w:rsidR="008970F2">
        <w:t>, их них:</w:t>
      </w:r>
    </w:p>
    <w:p w:rsidR="008A26AC" w:rsidRDefault="008970F2" w:rsidP="002D5586">
      <w:pPr>
        <w:pStyle w:val="a3"/>
        <w:numPr>
          <w:ilvl w:val="0"/>
          <w:numId w:val="32"/>
        </w:numPr>
        <w:ind w:right="-284"/>
        <w:jc w:val="both"/>
      </w:pPr>
      <w:r w:rsidRPr="00EF45CC">
        <w:rPr>
          <w:b/>
        </w:rPr>
        <w:t>количество нарушений при формировании и исполнении бюджетов</w:t>
      </w:r>
      <w:r w:rsidRPr="000837FF">
        <w:t xml:space="preserve"> – </w:t>
      </w:r>
      <w:r w:rsidR="00CC3A5C">
        <w:t>4</w:t>
      </w:r>
      <w:r w:rsidRPr="000837FF">
        <w:t xml:space="preserve"> ед. на сумму </w:t>
      </w:r>
      <w:r w:rsidR="00CC3A5C">
        <w:t>248,04</w:t>
      </w:r>
      <w:r w:rsidRPr="000837FF">
        <w:t xml:space="preserve"> тысяч рублей</w:t>
      </w:r>
      <w:r w:rsidR="008A26AC">
        <w:t xml:space="preserve">. </w:t>
      </w:r>
    </w:p>
    <w:p w:rsidR="00FE02AD" w:rsidRDefault="004712E3" w:rsidP="002D5586">
      <w:pPr>
        <w:pStyle w:val="a3"/>
        <w:ind w:right="-284"/>
        <w:jc w:val="both"/>
      </w:pPr>
      <w:r w:rsidRPr="004712E3">
        <w:t>Нарушения</w:t>
      </w:r>
      <w:r w:rsidR="00FA013D">
        <w:t xml:space="preserve"> </w:t>
      </w:r>
      <w:r w:rsidRPr="004712E3">
        <w:t xml:space="preserve"> выявлены</w:t>
      </w:r>
      <w:r w:rsidR="00DD0C07">
        <w:t xml:space="preserve"> на объектах</w:t>
      </w:r>
      <w:r w:rsidR="00262FFF">
        <w:t>:</w:t>
      </w:r>
      <w:r w:rsidR="00FE02AD">
        <w:t xml:space="preserve"> </w:t>
      </w:r>
    </w:p>
    <w:p w:rsidR="00B13B3A" w:rsidRDefault="00FE02AD" w:rsidP="002D5586">
      <w:pPr>
        <w:pStyle w:val="a3"/>
        <w:ind w:right="-284"/>
        <w:jc w:val="both"/>
      </w:pPr>
      <w:r>
        <w:t>- ГП «Город Мещовск»</w:t>
      </w:r>
      <w:r w:rsidR="00B13B3A">
        <w:t>:</w:t>
      </w:r>
    </w:p>
    <w:p w:rsidR="007B7766" w:rsidRDefault="00BA4279" w:rsidP="0037746F">
      <w:pPr>
        <w:pStyle w:val="a3"/>
        <w:numPr>
          <w:ilvl w:val="0"/>
          <w:numId w:val="46"/>
        </w:numPr>
        <w:ind w:left="567" w:right="-284" w:hanging="283"/>
        <w:jc w:val="both"/>
      </w:pPr>
      <w:r>
        <w:lastRenderedPageBreak/>
        <w:t>не представлены обоснования/расчеты доходной части бюджета</w:t>
      </w:r>
      <w:r w:rsidR="00A66FF5">
        <w:t xml:space="preserve"> на плановый период от </w:t>
      </w:r>
      <w:r w:rsidR="00FC7941">
        <w:t>«</w:t>
      </w:r>
      <w:r w:rsidR="00A66FF5">
        <w:t>исполнения»</w:t>
      </w:r>
      <w:r w:rsidR="00FC7941">
        <w:t xml:space="preserve">  имущества с учетом сроков и изменением кадастровой</w:t>
      </w:r>
      <w:r w:rsidR="005A06B8">
        <w:t xml:space="preserve"> стоимости объектов недвижимости;</w:t>
      </w:r>
    </w:p>
    <w:p w:rsidR="007E7F5E" w:rsidRPr="00ED5667" w:rsidRDefault="005A06B8" w:rsidP="00F94146">
      <w:pPr>
        <w:pStyle w:val="a3"/>
        <w:numPr>
          <w:ilvl w:val="0"/>
          <w:numId w:val="46"/>
        </w:numPr>
        <w:ind w:left="567" w:right="-284" w:hanging="283"/>
        <w:jc w:val="both"/>
      </w:pPr>
      <w:r>
        <w:t>нарушен</w:t>
      </w:r>
      <w:r w:rsidR="00094427">
        <w:t xml:space="preserve">ия требований «порядка разработки и утверждения ведомственных целевых программ» - ст. 179 БК РФ «Государственные (муниципальные) программы подлежат приведению в соответствие с законом (решением) о бюджете не </w:t>
      </w:r>
      <w:r w:rsidR="00094427" w:rsidRPr="00ED5667">
        <w:t>позднее трех месяцев со дня вступления его в силу»</w:t>
      </w:r>
      <w:r w:rsidR="007E7F5E" w:rsidRPr="00ED5667">
        <w:t>;</w:t>
      </w:r>
    </w:p>
    <w:p w:rsidR="00F05118" w:rsidRPr="00356579" w:rsidRDefault="00184E81" w:rsidP="00F94146">
      <w:pPr>
        <w:pStyle w:val="a3"/>
        <w:numPr>
          <w:ilvl w:val="0"/>
          <w:numId w:val="46"/>
        </w:numPr>
        <w:ind w:left="567" w:right="-284" w:hanging="283"/>
        <w:jc w:val="both"/>
      </w:pPr>
      <w:r w:rsidRPr="00356579">
        <w:t xml:space="preserve">нарушен порядок формирования </w:t>
      </w:r>
      <w:r w:rsidR="00C9034B" w:rsidRPr="00356579">
        <w:t>финансового обеспечения выполнения муниципального задания</w:t>
      </w:r>
      <w:r w:rsidR="00131C5D" w:rsidRPr="00356579">
        <w:t xml:space="preserve"> (далее по тексту - МЗ)</w:t>
      </w:r>
      <w:r w:rsidR="00C9034B" w:rsidRPr="00356579">
        <w:t xml:space="preserve"> на оказание муниципальных услуг, работ</w:t>
      </w:r>
      <w:r w:rsidR="007454CB" w:rsidRPr="00356579">
        <w:t>. Причина – некорректный расчет</w:t>
      </w:r>
      <w:r w:rsidR="0093018B" w:rsidRPr="00356579">
        <w:t xml:space="preserve"> нормативных затрат</w:t>
      </w:r>
      <w:r w:rsidR="00015BC1" w:rsidRPr="00356579">
        <w:t xml:space="preserve"> и </w:t>
      </w:r>
      <w:r w:rsidR="009E2185" w:rsidRPr="00356579">
        <w:t>несвоевременн</w:t>
      </w:r>
      <w:r w:rsidR="00F05118" w:rsidRPr="00356579">
        <w:t xml:space="preserve">ое внесение </w:t>
      </w:r>
      <w:r w:rsidR="009E2185" w:rsidRPr="00356579">
        <w:t>изменени</w:t>
      </w:r>
      <w:r w:rsidR="00131C5D" w:rsidRPr="00356579">
        <w:t>й.</w:t>
      </w:r>
      <w:r w:rsidR="001231A2" w:rsidRPr="00356579">
        <w:t xml:space="preserve"> </w:t>
      </w:r>
    </w:p>
    <w:p w:rsidR="009F5F32" w:rsidRPr="00356579" w:rsidRDefault="0001188D" w:rsidP="00F94146">
      <w:pPr>
        <w:pStyle w:val="a3"/>
        <w:ind w:left="567" w:right="-284" w:hanging="283"/>
        <w:jc w:val="both"/>
      </w:pPr>
      <w:r w:rsidRPr="00356579">
        <w:t xml:space="preserve"> </w:t>
      </w:r>
      <w:r w:rsidR="009F5F32" w:rsidRPr="00356579">
        <w:t xml:space="preserve">   </w:t>
      </w:r>
      <w:r w:rsidRPr="00356579">
        <w:t xml:space="preserve">   </w:t>
      </w:r>
      <w:proofErr w:type="gramStart"/>
      <w:r w:rsidR="009F5F32" w:rsidRPr="00356579">
        <w:t xml:space="preserve">С включением новых работ и услуг в </w:t>
      </w:r>
      <w:r w:rsidR="00591984" w:rsidRPr="00356579">
        <w:t>МЗ</w:t>
      </w:r>
      <w:r w:rsidR="007F039F" w:rsidRPr="00356579">
        <w:t xml:space="preserve"> </w:t>
      </w:r>
      <w:r w:rsidR="009F5F32" w:rsidRPr="00356579">
        <w:t>должны быть рассчитаны и утверждены нормативы затрат на выполнение соответствующих услуг/работ (т.е. рассчитан базовый норматив затрат, состоящий из норматива затрат непосредственно связанного с оказанием муниципальной услуги и норматива затрат на общехозяйственные нужды на оказание данной услуги (</w:t>
      </w:r>
      <w:r w:rsidR="009F5F32" w:rsidRPr="00356579">
        <w:rPr>
          <w:i/>
          <w:sz w:val="24"/>
          <w:szCs w:val="24"/>
        </w:rPr>
        <w:t>Постановление администрации МР «Мещовский район» от 13.09.2022 года №560</w:t>
      </w:r>
      <w:r w:rsidR="009F5F32" w:rsidRPr="00356579">
        <w:t>).</w:t>
      </w:r>
      <w:proofErr w:type="gramEnd"/>
    </w:p>
    <w:p w:rsidR="00FE2E2A" w:rsidRPr="00356579" w:rsidRDefault="009F5F32" w:rsidP="00522A8B">
      <w:pPr>
        <w:pStyle w:val="a3"/>
        <w:ind w:left="568" w:right="-283" w:hanging="284"/>
        <w:jc w:val="both"/>
      </w:pPr>
      <w:r w:rsidRPr="00356579">
        <w:t xml:space="preserve">  </w:t>
      </w:r>
      <w:r w:rsidR="0001188D" w:rsidRPr="00356579">
        <w:t xml:space="preserve">      </w:t>
      </w:r>
      <w:r w:rsidRPr="00356579">
        <w:t>В утвержденные нормативные затраты на выполнение единиц</w:t>
      </w:r>
      <w:r w:rsidR="00344572" w:rsidRPr="00356579">
        <w:t>ы муниципальной услуги/работы (</w:t>
      </w:r>
      <w:r w:rsidRPr="00356579">
        <w:t>Распоряжение Администрации МР «Мещовский район» № 652 –</w:t>
      </w:r>
      <w:r w:rsidR="007550B9" w:rsidRPr="00356579">
        <w:t xml:space="preserve"> </w:t>
      </w:r>
      <w:proofErr w:type="gramStart"/>
      <w:r w:rsidRPr="00356579">
        <w:t>р</w:t>
      </w:r>
      <w:proofErr w:type="gramEnd"/>
      <w:r w:rsidRPr="00356579">
        <w:t xml:space="preserve"> от 28.12.2022</w:t>
      </w:r>
      <w:r w:rsidR="008F0C2D" w:rsidRPr="00356579">
        <w:t>г.</w:t>
      </w:r>
      <w:r w:rsidR="00DD1BD7" w:rsidRPr="00356579">
        <w:t>) изменения</w:t>
      </w:r>
      <w:r w:rsidR="00493706" w:rsidRPr="00356579">
        <w:t xml:space="preserve"> на момент проверки </w:t>
      </w:r>
      <w:r w:rsidR="00DD1BD7" w:rsidRPr="00356579">
        <w:t xml:space="preserve"> </w:t>
      </w:r>
      <w:r w:rsidR="00FB28C2" w:rsidRPr="00356579">
        <w:t>в</w:t>
      </w:r>
      <w:r w:rsidR="00493706" w:rsidRPr="00356579">
        <w:t xml:space="preserve">несены не были. </w:t>
      </w:r>
      <w:r w:rsidR="00444F2A" w:rsidRPr="00356579">
        <w:t>Са</w:t>
      </w:r>
      <w:r w:rsidR="006456E9" w:rsidRPr="00356579">
        <w:t xml:space="preserve">м процесс определения суммы субсидии </w:t>
      </w:r>
      <w:r w:rsidR="00444F2A" w:rsidRPr="00356579">
        <w:t>–</w:t>
      </w:r>
      <w:r w:rsidR="0023304B" w:rsidRPr="00356579">
        <w:t xml:space="preserve"> </w:t>
      </w:r>
      <w:r w:rsidR="00444F2A" w:rsidRPr="00356579">
        <w:t>непрозрачный.</w:t>
      </w:r>
      <w:r w:rsidR="006456E9" w:rsidRPr="00356579">
        <w:t xml:space="preserve"> </w:t>
      </w:r>
      <w:r w:rsidR="00444F2A" w:rsidRPr="00356579">
        <w:t>Оценить</w:t>
      </w:r>
      <w:r w:rsidR="001B14B2" w:rsidRPr="00356579">
        <w:t xml:space="preserve"> степен</w:t>
      </w:r>
      <w:r w:rsidR="00444F2A" w:rsidRPr="00356579">
        <w:t>ь</w:t>
      </w:r>
      <w:r w:rsidR="006456E9" w:rsidRPr="00356579">
        <w:t xml:space="preserve"> достаточности финансового обеспечения </w:t>
      </w:r>
      <w:r w:rsidR="0023304B" w:rsidRPr="00356579">
        <w:t>МЗ</w:t>
      </w:r>
      <w:r w:rsidR="006456E9" w:rsidRPr="00356579">
        <w:t>, доведенного автономному учреждени</w:t>
      </w:r>
      <w:r w:rsidR="00143444" w:rsidRPr="00356579">
        <w:t xml:space="preserve">ю, не представляется возможным. </w:t>
      </w:r>
      <w:r w:rsidR="00C459EF" w:rsidRPr="00356579">
        <w:t xml:space="preserve">Существует </w:t>
      </w:r>
      <w:r w:rsidR="006456E9" w:rsidRPr="00356579">
        <w:t>риск завышения финансовых расходов/недопоступления бюджетных средств автономной организации</w:t>
      </w:r>
      <w:r w:rsidR="008B2BE2" w:rsidRPr="00356579">
        <w:t xml:space="preserve">; </w:t>
      </w:r>
      <w:r w:rsidR="006456E9" w:rsidRPr="00356579">
        <w:t>(</w:t>
      </w:r>
      <w:r w:rsidR="008B2BE2" w:rsidRPr="00356579">
        <w:t>с</w:t>
      </w:r>
      <w:r w:rsidR="006456E9" w:rsidRPr="00356579">
        <w:t>умма 248,04 тыс.руб. –</w:t>
      </w:r>
      <w:r w:rsidR="000E7566" w:rsidRPr="00356579">
        <w:t xml:space="preserve"> </w:t>
      </w:r>
      <w:r w:rsidR="006456E9" w:rsidRPr="00356579">
        <w:t>меры бюджетного реагирования не приняты</w:t>
      </w:r>
      <w:r w:rsidR="000E7566" w:rsidRPr="00356579">
        <w:t xml:space="preserve"> (объяснительная представлена</w:t>
      </w:r>
      <w:r w:rsidR="00E17784" w:rsidRPr="00356579">
        <w:t>, расчет не приложен</w:t>
      </w:r>
      <w:r w:rsidR="000E7566" w:rsidRPr="00356579">
        <w:t>)</w:t>
      </w:r>
      <w:r w:rsidR="006456E9" w:rsidRPr="00356579">
        <w:t>;</w:t>
      </w:r>
    </w:p>
    <w:p w:rsidR="00A60AC8" w:rsidRDefault="00A3698B" w:rsidP="00A60AC8">
      <w:pPr>
        <w:ind w:left="567" w:right="-283" w:hanging="283"/>
        <w:jc w:val="both"/>
      </w:pPr>
      <w:r w:rsidRPr="00ED5667">
        <w:t xml:space="preserve">         -  </w:t>
      </w:r>
      <w:r w:rsidR="00527F5C" w:rsidRPr="00ED5667">
        <w:t>СП «Железнодорожная станция Кудринская»</w:t>
      </w:r>
      <w:r w:rsidR="00FE38F5" w:rsidRPr="00ED5667">
        <w:t xml:space="preserve"> - «нарушение порядка планирования бюджетных ассигнований и представл</w:t>
      </w:r>
      <w:r w:rsidR="00FE38F5" w:rsidRPr="00FE38F5">
        <w:t>ения обоснований бюджетных ассигнований»</w:t>
      </w:r>
      <w:r w:rsidR="00793FBB">
        <w:t xml:space="preserve">. </w:t>
      </w:r>
    </w:p>
    <w:p w:rsidR="00120232" w:rsidRPr="00356579" w:rsidRDefault="00890CC3" w:rsidP="00A60AC8">
      <w:pPr>
        <w:ind w:left="567" w:right="-284" w:hanging="283"/>
        <w:jc w:val="both"/>
        <w:rPr>
          <w:color w:val="auto"/>
        </w:rPr>
      </w:pPr>
      <w:r w:rsidRPr="00A60AC8">
        <w:rPr>
          <w:color w:val="FF0000"/>
        </w:rPr>
        <w:t xml:space="preserve">   </w:t>
      </w:r>
      <w:r w:rsidR="00567B8F">
        <w:rPr>
          <w:color w:val="FF0000"/>
        </w:rPr>
        <w:t xml:space="preserve">  </w:t>
      </w:r>
      <w:proofErr w:type="gramStart"/>
      <w:r w:rsidR="00120232" w:rsidRPr="00356579">
        <w:rPr>
          <w:color w:val="auto"/>
        </w:rPr>
        <w:t>З</w:t>
      </w:r>
      <w:r w:rsidR="008D6C5A" w:rsidRPr="00356579">
        <w:rPr>
          <w:color w:val="auto"/>
        </w:rPr>
        <w:t xml:space="preserve">анижение </w:t>
      </w:r>
      <w:r w:rsidR="00C459EF" w:rsidRPr="00356579">
        <w:rPr>
          <w:color w:val="auto"/>
        </w:rPr>
        <w:t xml:space="preserve">  </w:t>
      </w:r>
      <w:r w:rsidRPr="00356579">
        <w:rPr>
          <w:color w:val="auto"/>
        </w:rPr>
        <w:t xml:space="preserve">плановых </w:t>
      </w:r>
      <w:r w:rsidR="00380E3E" w:rsidRPr="00356579">
        <w:rPr>
          <w:color w:val="auto"/>
        </w:rPr>
        <w:t xml:space="preserve">  </w:t>
      </w:r>
      <w:r w:rsidRPr="00356579">
        <w:rPr>
          <w:color w:val="auto"/>
        </w:rPr>
        <w:t xml:space="preserve">показателей </w:t>
      </w:r>
      <w:r w:rsidR="00C459EF" w:rsidRPr="00356579">
        <w:rPr>
          <w:color w:val="auto"/>
        </w:rPr>
        <w:t xml:space="preserve">   </w:t>
      </w:r>
      <w:r w:rsidR="008E799D" w:rsidRPr="00356579">
        <w:rPr>
          <w:color w:val="auto"/>
        </w:rPr>
        <w:t>по</w:t>
      </w:r>
      <w:r w:rsidR="00855AF1" w:rsidRPr="00356579">
        <w:rPr>
          <w:color w:val="auto"/>
        </w:rPr>
        <w:t xml:space="preserve">ступлений </w:t>
      </w:r>
      <w:r w:rsidR="00C459EF" w:rsidRPr="00356579">
        <w:rPr>
          <w:color w:val="auto"/>
        </w:rPr>
        <w:t xml:space="preserve"> </w:t>
      </w:r>
      <w:r w:rsidR="00855AF1" w:rsidRPr="00356579">
        <w:rPr>
          <w:color w:val="auto"/>
        </w:rPr>
        <w:t>от</w:t>
      </w:r>
      <w:r w:rsidR="00380E3E" w:rsidRPr="00356579">
        <w:rPr>
          <w:color w:val="auto"/>
        </w:rPr>
        <w:t xml:space="preserve"> </w:t>
      </w:r>
      <w:r w:rsidR="008E799D" w:rsidRPr="00356579">
        <w:rPr>
          <w:color w:val="auto"/>
        </w:rPr>
        <w:t xml:space="preserve"> «единого налога, взимаемого </w:t>
      </w:r>
      <w:r w:rsidR="00C459EF" w:rsidRPr="00356579">
        <w:rPr>
          <w:color w:val="auto"/>
        </w:rPr>
        <w:t xml:space="preserve">  </w:t>
      </w:r>
      <w:r w:rsidR="008E799D" w:rsidRPr="00356579">
        <w:rPr>
          <w:color w:val="auto"/>
        </w:rPr>
        <w:t>в</w:t>
      </w:r>
      <w:r w:rsidR="00C459EF" w:rsidRPr="00356579">
        <w:rPr>
          <w:color w:val="auto"/>
        </w:rPr>
        <w:t xml:space="preserve"> </w:t>
      </w:r>
      <w:r w:rsidR="008E799D" w:rsidRPr="00356579">
        <w:rPr>
          <w:color w:val="auto"/>
        </w:rPr>
        <w:t xml:space="preserve"> связи </w:t>
      </w:r>
      <w:r w:rsidR="00C459EF" w:rsidRPr="00356579">
        <w:rPr>
          <w:color w:val="auto"/>
        </w:rPr>
        <w:t xml:space="preserve"> </w:t>
      </w:r>
      <w:r w:rsidR="008E799D" w:rsidRPr="00356579">
        <w:rPr>
          <w:color w:val="auto"/>
        </w:rPr>
        <w:t xml:space="preserve">с </w:t>
      </w:r>
      <w:r w:rsidR="00C459EF" w:rsidRPr="00356579">
        <w:rPr>
          <w:color w:val="auto"/>
        </w:rPr>
        <w:t xml:space="preserve"> </w:t>
      </w:r>
      <w:r w:rsidR="008E799D" w:rsidRPr="00356579">
        <w:rPr>
          <w:color w:val="auto"/>
        </w:rPr>
        <w:t xml:space="preserve">применением </w:t>
      </w:r>
      <w:r w:rsidR="00C459EF" w:rsidRPr="00356579">
        <w:rPr>
          <w:color w:val="auto"/>
        </w:rPr>
        <w:t xml:space="preserve"> </w:t>
      </w:r>
      <w:r w:rsidR="008E799D" w:rsidRPr="00356579">
        <w:rPr>
          <w:color w:val="auto"/>
        </w:rPr>
        <w:t xml:space="preserve">упрощенной </w:t>
      </w:r>
      <w:r w:rsidR="00C459EF" w:rsidRPr="00356579">
        <w:rPr>
          <w:color w:val="auto"/>
        </w:rPr>
        <w:t xml:space="preserve"> </w:t>
      </w:r>
      <w:r w:rsidR="008E799D" w:rsidRPr="00356579">
        <w:rPr>
          <w:color w:val="auto"/>
        </w:rPr>
        <w:t>системы</w:t>
      </w:r>
      <w:r w:rsidR="00C459EF" w:rsidRPr="00356579">
        <w:rPr>
          <w:color w:val="auto"/>
        </w:rPr>
        <w:t xml:space="preserve"> </w:t>
      </w:r>
      <w:r w:rsidR="008E799D" w:rsidRPr="00356579">
        <w:rPr>
          <w:color w:val="auto"/>
        </w:rPr>
        <w:t xml:space="preserve"> налогообложения»</w:t>
      </w:r>
      <w:r w:rsidR="00120232" w:rsidRPr="00356579">
        <w:rPr>
          <w:color w:val="auto"/>
        </w:rPr>
        <w:t xml:space="preserve"> </w:t>
      </w:r>
      <w:r w:rsidR="00C459EF" w:rsidRPr="00356579">
        <w:rPr>
          <w:color w:val="auto"/>
        </w:rPr>
        <w:t xml:space="preserve"> </w:t>
      </w:r>
      <w:r w:rsidR="00120232" w:rsidRPr="00356579">
        <w:rPr>
          <w:color w:val="auto"/>
        </w:rPr>
        <w:t xml:space="preserve">на 2025 г. </w:t>
      </w:r>
      <w:r w:rsidR="00411724" w:rsidRPr="00356579">
        <w:rPr>
          <w:color w:val="auto"/>
        </w:rPr>
        <w:t xml:space="preserve">приводит </w:t>
      </w:r>
      <w:r w:rsidR="00380E3E" w:rsidRPr="00356579">
        <w:rPr>
          <w:color w:val="auto"/>
        </w:rPr>
        <w:t xml:space="preserve"> </w:t>
      </w:r>
      <w:r w:rsidR="00120232" w:rsidRPr="00356579">
        <w:rPr>
          <w:color w:val="auto"/>
        </w:rPr>
        <w:t xml:space="preserve">к тому, что </w:t>
      </w:r>
      <w:r w:rsidR="00785E0D" w:rsidRPr="00356579">
        <w:rPr>
          <w:color w:val="auto"/>
        </w:rPr>
        <w:t xml:space="preserve"> </w:t>
      </w:r>
      <w:r w:rsidR="00411724" w:rsidRPr="00356579">
        <w:rPr>
          <w:color w:val="auto"/>
        </w:rPr>
        <w:t>в</w:t>
      </w:r>
      <w:r w:rsidR="00120232" w:rsidRPr="00356579">
        <w:rPr>
          <w:color w:val="auto"/>
        </w:rPr>
        <w:t xml:space="preserve">ыполняя </w:t>
      </w:r>
      <w:r w:rsidR="00380E3E" w:rsidRPr="00356579">
        <w:rPr>
          <w:color w:val="auto"/>
        </w:rPr>
        <w:t xml:space="preserve"> </w:t>
      </w:r>
      <w:r w:rsidR="00120232" w:rsidRPr="00356579">
        <w:rPr>
          <w:color w:val="auto"/>
        </w:rPr>
        <w:t xml:space="preserve">норму бюджетного </w:t>
      </w:r>
      <w:r w:rsidR="00C459EF" w:rsidRPr="00356579">
        <w:rPr>
          <w:color w:val="auto"/>
        </w:rPr>
        <w:t xml:space="preserve"> </w:t>
      </w:r>
      <w:r w:rsidR="00120232" w:rsidRPr="00356579">
        <w:rPr>
          <w:color w:val="auto"/>
        </w:rPr>
        <w:t xml:space="preserve">законодательства </w:t>
      </w:r>
      <w:r w:rsidR="00C459EF" w:rsidRPr="00356579">
        <w:rPr>
          <w:color w:val="auto"/>
        </w:rPr>
        <w:t xml:space="preserve"> </w:t>
      </w:r>
      <w:r w:rsidR="00120232" w:rsidRPr="00356579">
        <w:rPr>
          <w:color w:val="auto"/>
        </w:rPr>
        <w:t xml:space="preserve">в том, </w:t>
      </w:r>
      <w:r w:rsidR="00C459EF" w:rsidRPr="00356579">
        <w:rPr>
          <w:color w:val="auto"/>
        </w:rPr>
        <w:t xml:space="preserve"> </w:t>
      </w:r>
      <w:r w:rsidR="00120232" w:rsidRPr="00356579">
        <w:rPr>
          <w:color w:val="auto"/>
        </w:rPr>
        <w:t>что 30% расходов</w:t>
      </w:r>
      <w:r w:rsidR="00C459EF" w:rsidRPr="00356579">
        <w:rPr>
          <w:color w:val="auto"/>
        </w:rPr>
        <w:t xml:space="preserve"> </w:t>
      </w:r>
      <w:r w:rsidR="00120232" w:rsidRPr="00356579">
        <w:rPr>
          <w:color w:val="auto"/>
        </w:rPr>
        <w:t xml:space="preserve"> бюджета </w:t>
      </w:r>
      <w:r w:rsidR="00380E3E" w:rsidRPr="00356579">
        <w:rPr>
          <w:color w:val="auto"/>
        </w:rPr>
        <w:t xml:space="preserve"> </w:t>
      </w:r>
      <w:r w:rsidR="00120232" w:rsidRPr="00356579">
        <w:rPr>
          <w:color w:val="auto"/>
        </w:rPr>
        <w:t xml:space="preserve">поселения должны быть обеспечены </w:t>
      </w:r>
      <w:r w:rsidR="00C459EF" w:rsidRPr="00356579">
        <w:rPr>
          <w:color w:val="auto"/>
        </w:rPr>
        <w:t xml:space="preserve"> </w:t>
      </w:r>
      <w:r w:rsidR="00120232" w:rsidRPr="00356579">
        <w:rPr>
          <w:color w:val="auto"/>
        </w:rPr>
        <w:t xml:space="preserve">собственными средствами, </w:t>
      </w:r>
      <w:r w:rsidR="00C459EF" w:rsidRPr="00356579">
        <w:rPr>
          <w:color w:val="auto"/>
        </w:rPr>
        <w:t xml:space="preserve">  </w:t>
      </w:r>
      <w:r w:rsidR="00120232" w:rsidRPr="00356579">
        <w:rPr>
          <w:color w:val="auto"/>
        </w:rPr>
        <w:t xml:space="preserve">плановые </w:t>
      </w:r>
      <w:r w:rsidR="00C459EF" w:rsidRPr="00356579">
        <w:rPr>
          <w:color w:val="auto"/>
        </w:rPr>
        <w:t xml:space="preserve">  </w:t>
      </w:r>
      <w:r w:rsidR="00120232" w:rsidRPr="00356579">
        <w:rPr>
          <w:color w:val="auto"/>
        </w:rPr>
        <w:t>назначения занижены</w:t>
      </w:r>
      <w:r w:rsidR="00E7281F" w:rsidRPr="00356579">
        <w:rPr>
          <w:color w:val="auto"/>
        </w:rPr>
        <w:t xml:space="preserve"> </w:t>
      </w:r>
      <w:r w:rsidR="00323A62" w:rsidRPr="00356579">
        <w:rPr>
          <w:color w:val="auto"/>
        </w:rPr>
        <w:t>так</w:t>
      </w:r>
      <w:r w:rsidR="00120232" w:rsidRPr="00356579">
        <w:rPr>
          <w:color w:val="auto"/>
        </w:rPr>
        <w:t>, что не могут соответствовать</w:t>
      </w:r>
      <w:r w:rsidR="00E7281F" w:rsidRPr="00356579">
        <w:rPr>
          <w:color w:val="auto"/>
        </w:rPr>
        <w:t xml:space="preserve"> реальным</w:t>
      </w:r>
      <w:r w:rsidR="00120232" w:rsidRPr="00356579">
        <w:rPr>
          <w:color w:val="auto"/>
        </w:rPr>
        <w:t xml:space="preserve"> расходам, ориентированным на "ожидаемые итоги </w:t>
      </w:r>
      <w:r w:rsidR="00323A62" w:rsidRPr="00356579">
        <w:rPr>
          <w:color w:val="auto"/>
        </w:rPr>
        <w:t xml:space="preserve"> </w:t>
      </w:r>
      <w:r w:rsidR="00120232" w:rsidRPr="00356579">
        <w:rPr>
          <w:color w:val="auto"/>
        </w:rPr>
        <w:t>2024 года"</w:t>
      </w:r>
      <w:r w:rsidR="00CE4E1B" w:rsidRPr="00356579">
        <w:rPr>
          <w:color w:val="auto"/>
        </w:rPr>
        <w:t xml:space="preserve"> (занижены расходы на выполнение полномочий по</w:t>
      </w:r>
      <w:proofErr w:type="gramEnd"/>
      <w:r w:rsidR="00CE4E1B" w:rsidRPr="00356579">
        <w:rPr>
          <w:color w:val="auto"/>
        </w:rPr>
        <w:t xml:space="preserve"> «благоустройству» поселения (расходы на поддержание и улучшение санитарного и эстетического состояния территории);  расходы по разделу «национальная экономика» (содержание автомобильных дорог)</w:t>
      </w:r>
      <w:r w:rsidR="00B801C0" w:rsidRPr="00356579">
        <w:rPr>
          <w:color w:val="auto"/>
        </w:rPr>
        <w:t>.</w:t>
      </w:r>
      <w:r w:rsidR="00323A62" w:rsidRPr="00356579">
        <w:rPr>
          <w:color w:val="auto"/>
        </w:rPr>
        <w:t xml:space="preserve"> </w:t>
      </w:r>
      <w:r w:rsidR="00132487" w:rsidRPr="00356579">
        <w:rPr>
          <w:color w:val="auto"/>
        </w:rPr>
        <w:t>Обоснования, расчеты, разъя</w:t>
      </w:r>
      <w:r w:rsidR="009B209C" w:rsidRPr="00356579">
        <w:rPr>
          <w:color w:val="auto"/>
        </w:rPr>
        <w:t>снения</w:t>
      </w:r>
      <w:r w:rsidR="00AD2938" w:rsidRPr="00356579">
        <w:rPr>
          <w:color w:val="auto"/>
        </w:rPr>
        <w:t xml:space="preserve"> не представлены.</w:t>
      </w:r>
    </w:p>
    <w:p w:rsidR="008970F2" w:rsidRDefault="008970F2" w:rsidP="007E7F5E">
      <w:pPr>
        <w:pStyle w:val="a3"/>
        <w:numPr>
          <w:ilvl w:val="0"/>
          <w:numId w:val="32"/>
        </w:numPr>
        <w:ind w:right="-284"/>
        <w:jc w:val="both"/>
      </w:pPr>
      <w:r w:rsidRPr="00A60AC8">
        <w:rPr>
          <w:b/>
        </w:rPr>
        <w:t>количество нарушений</w:t>
      </w:r>
      <w:r w:rsidRPr="00EF45CC">
        <w:rPr>
          <w:b/>
        </w:rPr>
        <w:t xml:space="preserve"> ведения бухгалтерского учета, составления и представления бухгалтерской (финансовой) отчетности</w:t>
      </w:r>
      <w:r>
        <w:t xml:space="preserve"> – </w:t>
      </w:r>
      <w:r w:rsidR="00FF2EAB">
        <w:t>3</w:t>
      </w:r>
      <w:r>
        <w:t xml:space="preserve"> ед. на сумму </w:t>
      </w:r>
      <w:r w:rsidR="00FF2EAB">
        <w:t>20 242,17</w:t>
      </w:r>
      <w:r w:rsidR="009C5EF0">
        <w:t xml:space="preserve"> </w:t>
      </w:r>
      <w:r w:rsidR="005145DD">
        <w:t>тыс.руб. в ГП «Город Мещовск»:</w:t>
      </w:r>
    </w:p>
    <w:p w:rsidR="005145DD" w:rsidRDefault="005145DD" w:rsidP="007F103D">
      <w:pPr>
        <w:pStyle w:val="a3"/>
        <w:numPr>
          <w:ilvl w:val="0"/>
          <w:numId w:val="47"/>
        </w:numPr>
        <w:ind w:left="1134" w:right="-284" w:hanging="425"/>
        <w:jc w:val="both"/>
      </w:pPr>
      <w:r>
        <w:lastRenderedPageBreak/>
        <w:t>несоответствие данных инвентаризации непроизводственных активов</w:t>
      </w:r>
      <w:r w:rsidR="00AD24BD">
        <w:t xml:space="preserve"> балансовым данным (сумма -</w:t>
      </w:r>
      <w:r w:rsidR="00CD1B34">
        <w:t xml:space="preserve"> </w:t>
      </w:r>
      <w:r w:rsidR="00AD24BD">
        <w:t>3</w:t>
      </w:r>
      <w:r w:rsidR="00A3698B">
        <w:t xml:space="preserve"> </w:t>
      </w:r>
      <w:r w:rsidR="00AD24BD">
        <w:t>153,</w:t>
      </w:r>
      <w:r w:rsidR="00A3698B">
        <w:t>64 тыс.руб.</w:t>
      </w:r>
      <w:r w:rsidR="00AD24BD">
        <w:t>)</w:t>
      </w:r>
      <w:r w:rsidR="00EB3531">
        <w:t>;</w:t>
      </w:r>
    </w:p>
    <w:p w:rsidR="009D6D46" w:rsidRDefault="008863ED" w:rsidP="007F103D">
      <w:pPr>
        <w:pStyle w:val="a3"/>
        <w:numPr>
          <w:ilvl w:val="0"/>
          <w:numId w:val="47"/>
        </w:numPr>
        <w:ind w:left="1134" w:right="-284" w:hanging="425"/>
        <w:jc w:val="both"/>
      </w:pPr>
      <w:r>
        <w:t xml:space="preserve">не отражены объекты имущества </w:t>
      </w:r>
      <w:r w:rsidR="003F31B6">
        <w:t>из Реестра муниципальной собственности ГП</w:t>
      </w:r>
      <w:r w:rsidR="00D229FF">
        <w:t xml:space="preserve"> </w:t>
      </w:r>
      <w:r>
        <w:t xml:space="preserve">в </w:t>
      </w:r>
      <w:r w:rsidR="008F7939">
        <w:t xml:space="preserve">бухгалтерском </w:t>
      </w:r>
      <w:r>
        <w:t>учете на</w:t>
      </w:r>
      <w:r w:rsidR="0095283D">
        <w:t xml:space="preserve"> начало </w:t>
      </w:r>
      <w:r w:rsidR="005360B0">
        <w:t>финансового года в</w:t>
      </w:r>
      <w:r>
        <w:t xml:space="preserve"> сумму – 11 088,82 руб.;</w:t>
      </w:r>
    </w:p>
    <w:p w:rsidR="00FB559F" w:rsidRDefault="00D229FF" w:rsidP="007F103D">
      <w:pPr>
        <w:pStyle w:val="a3"/>
        <w:numPr>
          <w:ilvl w:val="0"/>
          <w:numId w:val="47"/>
        </w:numPr>
        <w:ind w:left="1134" w:right="-284" w:hanging="425"/>
        <w:jc w:val="both"/>
      </w:pPr>
      <w:r>
        <w:t xml:space="preserve">не отражены </w:t>
      </w:r>
      <w:r w:rsidR="00CD1B34">
        <w:t xml:space="preserve">земельные участи  в балансе </w:t>
      </w:r>
      <w:r w:rsidR="0005688A">
        <w:t xml:space="preserve">на сумму в размере  </w:t>
      </w:r>
    </w:p>
    <w:p w:rsidR="008863ED" w:rsidRDefault="007F103D" w:rsidP="007F103D">
      <w:pPr>
        <w:pStyle w:val="a3"/>
        <w:ind w:left="1134" w:right="-284" w:hanging="425"/>
        <w:jc w:val="both"/>
      </w:pPr>
      <w:r>
        <w:t xml:space="preserve">      </w:t>
      </w:r>
      <w:r w:rsidR="0005688A">
        <w:t>5 999,71 тыс.руб.</w:t>
      </w:r>
    </w:p>
    <w:p w:rsidR="00384202" w:rsidRDefault="008970F2" w:rsidP="0030720F">
      <w:pPr>
        <w:pStyle w:val="a3"/>
        <w:numPr>
          <w:ilvl w:val="0"/>
          <w:numId w:val="32"/>
        </w:numPr>
        <w:ind w:right="-284"/>
        <w:jc w:val="both"/>
      </w:pPr>
      <w:r w:rsidRPr="00FF2EAB">
        <w:rPr>
          <w:b/>
        </w:rPr>
        <w:t>количество нарушений в сфере управления и распоряжения муниципальной собственностью</w:t>
      </w:r>
      <w:r>
        <w:t xml:space="preserve"> – </w:t>
      </w:r>
      <w:r w:rsidR="0030720F">
        <w:t>3</w:t>
      </w:r>
      <w:r>
        <w:t xml:space="preserve"> ед. нестоимостного характера</w:t>
      </w:r>
      <w:r w:rsidR="008B79E7">
        <w:t xml:space="preserve"> в</w:t>
      </w:r>
      <w:r w:rsidR="00A73BF5">
        <w:t xml:space="preserve"> ГП «Город Мещовск»</w:t>
      </w:r>
      <w:r w:rsidR="00100C26">
        <w:t>. К таким нарушениям относятся</w:t>
      </w:r>
      <w:r w:rsidR="00FB559F">
        <w:t>:</w:t>
      </w:r>
      <w:r w:rsidR="002244C9">
        <w:t xml:space="preserve"> </w:t>
      </w:r>
    </w:p>
    <w:p w:rsidR="007551AF" w:rsidRDefault="00B5446C" w:rsidP="007F103D">
      <w:pPr>
        <w:pStyle w:val="a3"/>
        <w:numPr>
          <w:ilvl w:val="0"/>
          <w:numId w:val="48"/>
        </w:numPr>
        <w:ind w:left="1134" w:right="-284" w:hanging="425"/>
        <w:jc w:val="both"/>
      </w:pPr>
      <w:r>
        <w:t>нарушение ведения Реестра муниципальной собственности (</w:t>
      </w:r>
      <w:r w:rsidR="00D21650">
        <w:t xml:space="preserve">форма не соответствует требованиям Положения; </w:t>
      </w:r>
      <w:r w:rsidR="00152C5B">
        <w:t>кадастровая стоимость объектов не корректировал</w:t>
      </w:r>
      <w:r w:rsidR="007551AF">
        <w:t xml:space="preserve">ась; сведения о стоимости недвижимого имущества </w:t>
      </w:r>
      <w:r w:rsidR="00A71C9F">
        <w:t xml:space="preserve">не </w:t>
      </w:r>
      <w:r w:rsidR="007551AF">
        <w:t>раздел</w:t>
      </w:r>
      <w:r w:rsidR="00A71C9F">
        <w:t>ялись</w:t>
      </w:r>
      <w:r w:rsidR="007551AF">
        <w:t xml:space="preserve"> на «балансовую», «остаточную», «кадастровую»;</w:t>
      </w:r>
      <w:r w:rsidR="00996221">
        <w:t xml:space="preserve"> не разграничены основания </w:t>
      </w:r>
      <w:r w:rsidR="007551AF">
        <w:t>по включению</w:t>
      </w:r>
      <w:r w:rsidR="00985EF7">
        <w:t>/</w:t>
      </w:r>
      <w:r w:rsidR="00C7482E">
        <w:t>исключению объектов в Реестр и др.</w:t>
      </w:r>
      <w:r w:rsidR="00481837">
        <w:t>;</w:t>
      </w:r>
    </w:p>
    <w:p w:rsidR="00C7482E" w:rsidRDefault="00C7482E" w:rsidP="007F103D">
      <w:pPr>
        <w:pStyle w:val="a3"/>
        <w:numPr>
          <w:ilvl w:val="0"/>
          <w:numId w:val="48"/>
        </w:numPr>
        <w:ind w:left="1134" w:right="-284" w:hanging="425"/>
        <w:jc w:val="both"/>
      </w:pPr>
      <w:r>
        <w:t>нарушение условий оплаты</w:t>
      </w:r>
      <w:r w:rsidR="00ED7003">
        <w:t xml:space="preserve"> (не проводилась переоценка стоимости</w:t>
      </w:r>
      <w:r w:rsidR="00AA7718">
        <w:t xml:space="preserve"> арендной платы</w:t>
      </w:r>
      <w:r w:rsidR="00ED7003">
        <w:t>)</w:t>
      </w:r>
      <w:r w:rsidR="00481837">
        <w:t>.</w:t>
      </w:r>
    </w:p>
    <w:p w:rsidR="004363AD" w:rsidRPr="004363AD" w:rsidRDefault="008970F2" w:rsidP="00BF2A5B">
      <w:pPr>
        <w:pStyle w:val="a3"/>
        <w:numPr>
          <w:ilvl w:val="0"/>
          <w:numId w:val="32"/>
        </w:numPr>
        <w:ind w:right="-284"/>
        <w:jc w:val="both"/>
        <w:rPr>
          <w:b/>
        </w:rPr>
      </w:pPr>
      <w:r w:rsidRPr="0030720F">
        <w:rPr>
          <w:b/>
        </w:rPr>
        <w:t>количество нарушений при осуществлении муниципальных закупок</w:t>
      </w:r>
      <w:r w:rsidRPr="008970F2">
        <w:t xml:space="preserve"> и закупок отдельными видами юридических лиц</w:t>
      </w:r>
      <w:r>
        <w:t xml:space="preserve"> – </w:t>
      </w:r>
      <w:r w:rsidR="00BF2A5B">
        <w:t>10</w:t>
      </w:r>
      <w:r w:rsidR="00384202">
        <w:t xml:space="preserve"> ед. </w:t>
      </w:r>
      <w:r w:rsidR="004363AD">
        <w:t xml:space="preserve">на сумму </w:t>
      </w:r>
    </w:p>
    <w:p w:rsidR="004D0F4F" w:rsidRPr="003A18D8" w:rsidRDefault="004363AD" w:rsidP="004363AD">
      <w:pPr>
        <w:pStyle w:val="a3"/>
        <w:ind w:right="-284"/>
        <w:jc w:val="both"/>
        <w:rPr>
          <w:b/>
        </w:rPr>
      </w:pPr>
      <w:r>
        <w:t>5 129,47 тыс. руб.</w:t>
      </w:r>
    </w:p>
    <w:p w:rsidR="002244C9" w:rsidRDefault="0099692B" w:rsidP="003A18D8">
      <w:pPr>
        <w:pStyle w:val="a3"/>
        <w:ind w:right="-284"/>
        <w:jc w:val="both"/>
      </w:pPr>
      <w:r>
        <w:t>По всем объектам проверок выявлены нарушения:</w:t>
      </w:r>
    </w:p>
    <w:p w:rsidR="002244C9" w:rsidRDefault="00117493" w:rsidP="00481837">
      <w:pPr>
        <w:pStyle w:val="a3"/>
        <w:numPr>
          <w:ilvl w:val="0"/>
          <w:numId w:val="50"/>
        </w:numPr>
        <w:ind w:left="1134" w:right="-284" w:hanging="425"/>
        <w:jc w:val="both"/>
      </w:pPr>
      <w:r>
        <w:t>порядка нормирования</w:t>
      </w:r>
      <w:r w:rsidR="00780CFF">
        <w:t>;</w:t>
      </w:r>
    </w:p>
    <w:p w:rsidR="00C63800" w:rsidRDefault="00780CFF" w:rsidP="00481837">
      <w:pPr>
        <w:pStyle w:val="a3"/>
        <w:numPr>
          <w:ilvl w:val="0"/>
          <w:numId w:val="50"/>
        </w:numPr>
        <w:ind w:left="1134" w:right="-284" w:hanging="425"/>
        <w:jc w:val="both"/>
      </w:pPr>
      <w:r>
        <w:t>приемки и порядка оп</w:t>
      </w:r>
      <w:r w:rsidR="008F357B">
        <w:t>латы по контрактам;</w:t>
      </w:r>
    </w:p>
    <w:p w:rsidR="001E64F5" w:rsidRDefault="009538E8" w:rsidP="00481837">
      <w:pPr>
        <w:pStyle w:val="a3"/>
        <w:numPr>
          <w:ilvl w:val="0"/>
          <w:numId w:val="49"/>
        </w:numPr>
        <w:ind w:left="1134" w:right="-284" w:hanging="425"/>
        <w:jc w:val="both"/>
      </w:pPr>
      <w:r>
        <w:t>невнесени</w:t>
      </w:r>
      <w:r w:rsidR="00F94146">
        <w:t>я</w:t>
      </w:r>
      <w:r w:rsidR="00C9388C">
        <w:t xml:space="preserve"> изменений в план-график</w:t>
      </w:r>
      <w:r w:rsidR="00975B0D">
        <w:t>;</w:t>
      </w:r>
      <w:r w:rsidR="00C9388C">
        <w:t xml:space="preserve"> </w:t>
      </w:r>
    </w:p>
    <w:p w:rsidR="00C9388C" w:rsidRDefault="00C9388C" w:rsidP="00481837">
      <w:pPr>
        <w:pStyle w:val="a3"/>
        <w:numPr>
          <w:ilvl w:val="0"/>
          <w:numId w:val="49"/>
        </w:numPr>
        <w:ind w:left="1134" w:right="-284" w:hanging="425"/>
        <w:jc w:val="both"/>
      </w:pPr>
      <w:r>
        <w:t>отсутстви</w:t>
      </w:r>
      <w:r w:rsidR="003845A7">
        <w:t>я</w:t>
      </w:r>
      <w:r>
        <w:t xml:space="preserve"> закуп</w:t>
      </w:r>
      <w:r w:rsidR="003845A7">
        <w:t>ок</w:t>
      </w:r>
      <w:r>
        <w:t xml:space="preserve"> </w:t>
      </w:r>
      <w:r w:rsidR="008B79E7">
        <w:t>в плане закупочной деятельности</w:t>
      </w:r>
      <w:r w:rsidR="00481837">
        <w:t>.</w:t>
      </w:r>
    </w:p>
    <w:p w:rsidR="000C1D79" w:rsidRDefault="000C1D79" w:rsidP="000B00C4">
      <w:pPr>
        <w:spacing w:line="276" w:lineRule="auto"/>
        <w:jc w:val="both"/>
      </w:pPr>
    </w:p>
    <w:p w:rsidR="00523572" w:rsidRPr="00945461" w:rsidRDefault="00CC2D76" w:rsidP="00945461">
      <w:pPr>
        <w:spacing w:line="276" w:lineRule="auto"/>
        <w:ind w:left="284"/>
        <w:jc w:val="both"/>
        <w:rPr>
          <w:b/>
        </w:rPr>
      </w:pPr>
      <w:r>
        <w:rPr>
          <w:b/>
        </w:rPr>
        <w:t xml:space="preserve">4. </w:t>
      </w:r>
      <w:r w:rsidR="00481837">
        <w:rPr>
          <w:b/>
        </w:rPr>
        <w:t xml:space="preserve"> </w:t>
      </w:r>
      <w:r w:rsidR="00A04053" w:rsidRPr="00CC2D76">
        <w:rPr>
          <w:b/>
        </w:rPr>
        <w:t xml:space="preserve">Внутренние вопросы деятельности </w:t>
      </w:r>
      <w:r w:rsidR="00026391" w:rsidRPr="00CC2D76">
        <w:rPr>
          <w:b/>
        </w:rPr>
        <w:t>контрольно-счетного органа</w:t>
      </w:r>
    </w:p>
    <w:p w:rsidR="00185DC9" w:rsidRDefault="00185DC9" w:rsidP="00185DC9">
      <w:pPr>
        <w:ind w:right="-284"/>
        <w:contextualSpacing/>
        <w:jc w:val="both"/>
      </w:pPr>
      <w:r>
        <w:t xml:space="preserve">     КСО МО МР «Мещовский район» взаимодействует с органами местного самоуправления, с Контрольно-счетной палатой Калужской области, с контрольно-счетными органами муниципальных образований Калужской области, с органами </w:t>
      </w:r>
      <w:r w:rsidR="007809E4">
        <w:t xml:space="preserve">прокуратуры, </w:t>
      </w:r>
      <w:r>
        <w:t xml:space="preserve"> органами внутренних дел, иными правоохранительными органами на основании соглашений.</w:t>
      </w:r>
    </w:p>
    <w:p w:rsidR="00F92264" w:rsidRDefault="00185DC9" w:rsidP="00185DC9">
      <w:pPr>
        <w:ind w:right="-284"/>
        <w:contextualSpacing/>
        <w:jc w:val="both"/>
      </w:pPr>
      <w:r>
        <w:t xml:space="preserve">    КСО МО МР «Мещовский район» представлен одной штатной единицей в должности «Председатель».</w:t>
      </w:r>
    </w:p>
    <w:p w:rsidR="00102AA2" w:rsidRDefault="00185DC9" w:rsidP="00185DC9">
      <w:pPr>
        <w:ind w:right="-284"/>
        <w:contextualSpacing/>
        <w:jc w:val="both"/>
      </w:pPr>
      <w:r>
        <w:t xml:space="preserve">    Рабочее место обеспечено доступом к справочным правовым системам, информационно-телекоммуникационной сети Интернет. В целях обеспечения доступа к информации о своей деятельности, руководствуясь ст. 19 Федерального закона от 07.02.2011 N 6-ФЗ "Об общих принципах организации и деятельности контрольно-счетных орг</w:t>
      </w:r>
      <w:r w:rsidR="00202F34">
        <w:t xml:space="preserve">анов субъектов Российской   </w:t>
      </w:r>
      <w:r>
        <w:t>Федерации и муниципальных образований", КСО МО МР «Мещовский район» размещает информацию на официальном сайте администрации МР «Мещовский район»</w:t>
      </w:r>
      <w:r w:rsidR="00202F34">
        <w:t xml:space="preserve"> и группах</w:t>
      </w:r>
      <w:r w:rsidR="00102AA2">
        <w:t xml:space="preserve"> соцсетей</w:t>
      </w:r>
      <w:r w:rsidR="0038765B">
        <w:t>.</w:t>
      </w:r>
    </w:p>
    <w:p w:rsidR="00185DC9" w:rsidRDefault="0038765B" w:rsidP="00185DC9">
      <w:pPr>
        <w:ind w:right="-284"/>
        <w:contextualSpacing/>
        <w:jc w:val="both"/>
        <w:rPr>
          <w:highlight w:val="yellow"/>
        </w:rPr>
      </w:pPr>
      <w:r>
        <w:t xml:space="preserve">  </w:t>
      </w:r>
      <w:r w:rsidR="00185DC9">
        <w:t xml:space="preserve">Всю информацию о </w:t>
      </w:r>
      <w:r w:rsidR="00CC74BE">
        <w:t xml:space="preserve">проведенных проверках органами внешнего муниципального контроля </w:t>
      </w:r>
      <w:r w:rsidR="00185DC9">
        <w:t xml:space="preserve"> сельские поселения размещают на официальных сайтах</w:t>
      </w:r>
      <w:r w:rsidR="00263DBE">
        <w:t xml:space="preserve"> самостоятельно</w:t>
      </w:r>
      <w:r w:rsidR="00185DC9">
        <w:t>.</w:t>
      </w:r>
    </w:p>
    <w:p w:rsidR="00185DC9" w:rsidRDefault="00185DC9" w:rsidP="00876947">
      <w:pPr>
        <w:contextualSpacing/>
        <w:jc w:val="both"/>
        <w:rPr>
          <w:highlight w:val="yellow"/>
        </w:rPr>
      </w:pPr>
    </w:p>
    <w:p w:rsidR="00857074" w:rsidRDefault="00857074" w:rsidP="000C449E">
      <w:pPr>
        <w:jc w:val="both"/>
        <w:rPr>
          <w:b/>
        </w:rPr>
      </w:pPr>
    </w:p>
    <w:p w:rsidR="00AD5FEB" w:rsidRDefault="00DB324A" w:rsidP="000C449E">
      <w:pPr>
        <w:jc w:val="both"/>
        <w:rPr>
          <w:b/>
        </w:rPr>
        <w:sectPr w:rsidR="00AD5FEB" w:rsidSect="00A0405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5F788E">
        <w:rPr>
          <w:b/>
        </w:rPr>
        <w:t xml:space="preserve">Председатель                 </w:t>
      </w:r>
      <w:r w:rsidR="000C449E" w:rsidRPr="005F788E">
        <w:rPr>
          <w:b/>
        </w:rPr>
        <w:t xml:space="preserve">         </w:t>
      </w:r>
      <w:r w:rsidR="00185DC9">
        <w:rPr>
          <w:b/>
        </w:rPr>
        <w:t>Д.В.</w:t>
      </w:r>
      <w:r w:rsidR="00857074">
        <w:rPr>
          <w:b/>
        </w:rPr>
        <w:t>Каничева</w:t>
      </w:r>
      <w:r w:rsidR="000C449E" w:rsidRPr="005F788E">
        <w:rPr>
          <w:b/>
        </w:rPr>
        <w:t xml:space="preserve">            </w:t>
      </w:r>
      <w:r w:rsidR="00857074">
        <w:rPr>
          <w:b/>
        </w:rPr>
        <w:t xml:space="preserve">     </w:t>
      </w:r>
    </w:p>
    <w:p w:rsidR="005E5EBE" w:rsidRPr="00622D23" w:rsidRDefault="000C449E" w:rsidP="005109C0">
      <w:pPr>
        <w:jc w:val="both"/>
        <w:rPr>
          <w:b/>
          <w:sz w:val="24"/>
          <w:szCs w:val="24"/>
        </w:rPr>
        <w:sectPr w:rsidR="005E5EBE" w:rsidRPr="00622D23" w:rsidSect="00541104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  <w:r w:rsidRPr="005F788E">
        <w:rPr>
          <w:b/>
        </w:rPr>
        <w:lastRenderedPageBreak/>
        <w:t xml:space="preserve">     </w:t>
      </w:r>
      <w:r w:rsidR="00DB324A" w:rsidRPr="005F788E">
        <w:rPr>
          <w:b/>
        </w:rPr>
        <w:t xml:space="preserve">            </w:t>
      </w:r>
      <w:r w:rsidR="00356579">
        <w:rPr>
          <w:b/>
        </w:rPr>
        <w:t xml:space="preserve">              </w:t>
      </w:r>
    </w:p>
    <w:p w:rsidR="004C6A54" w:rsidRPr="005F788E" w:rsidRDefault="004C6A54" w:rsidP="00EA1896">
      <w:pPr>
        <w:jc w:val="both"/>
      </w:pPr>
    </w:p>
    <w:sectPr w:rsidR="004C6A54" w:rsidRPr="005F788E" w:rsidSect="00AD5FEB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906"/>
    <w:multiLevelType w:val="hybridMultilevel"/>
    <w:tmpl w:val="B1688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97C7B"/>
    <w:multiLevelType w:val="hybridMultilevel"/>
    <w:tmpl w:val="289677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2268F9"/>
    <w:multiLevelType w:val="hybridMultilevel"/>
    <w:tmpl w:val="82A691D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3451A98"/>
    <w:multiLevelType w:val="hybridMultilevel"/>
    <w:tmpl w:val="015EDA14"/>
    <w:lvl w:ilvl="0" w:tplc="0419000D">
      <w:start w:val="1"/>
      <w:numFmt w:val="bullet"/>
      <w:lvlText w:val=""/>
      <w:lvlJc w:val="left"/>
      <w:pPr>
        <w:ind w:left="15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4">
    <w:nsid w:val="085F5D11"/>
    <w:multiLevelType w:val="hybridMultilevel"/>
    <w:tmpl w:val="37E6F1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8872A1"/>
    <w:multiLevelType w:val="hybridMultilevel"/>
    <w:tmpl w:val="98D6F7B2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>
    <w:nsid w:val="11256904"/>
    <w:multiLevelType w:val="hybridMultilevel"/>
    <w:tmpl w:val="09F42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55732"/>
    <w:multiLevelType w:val="hybridMultilevel"/>
    <w:tmpl w:val="B3F4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01A01"/>
    <w:multiLevelType w:val="hybridMultilevel"/>
    <w:tmpl w:val="B5EA88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C80E8E"/>
    <w:multiLevelType w:val="hybridMultilevel"/>
    <w:tmpl w:val="1D14F7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2C04C0"/>
    <w:multiLevelType w:val="hybridMultilevel"/>
    <w:tmpl w:val="0386A600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>
    <w:nsid w:val="1FC325FD"/>
    <w:multiLevelType w:val="hybridMultilevel"/>
    <w:tmpl w:val="4BD6C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FF1CDA"/>
    <w:multiLevelType w:val="hybridMultilevel"/>
    <w:tmpl w:val="2E98CC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372751"/>
    <w:multiLevelType w:val="hybridMultilevel"/>
    <w:tmpl w:val="E496E4B4"/>
    <w:lvl w:ilvl="0" w:tplc="91FE4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74534AE"/>
    <w:multiLevelType w:val="hybridMultilevel"/>
    <w:tmpl w:val="54E6670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7CB4CE8"/>
    <w:multiLevelType w:val="hybridMultilevel"/>
    <w:tmpl w:val="3C3C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096BD2"/>
    <w:multiLevelType w:val="hybridMultilevel"/>
    <w:tmpl w:val="9A424614"/>
    <w:lvl w:ilvl="0" w:tplc="041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>
    <w:nsid w:val="2A4A2517"/>
    <w:multiLevelType w:val="hybridMultilevel"/>
    <w:tmpl w:val="1742B5B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AA66074"/>
    <w:multiLevelType w:val="hybridMultilevel"/>
    <w:tmpl w:val="569CF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220D73"/>
    <w:multiLevelType w:val="hybridMultilevel"/>
    <w:tmpl w:val="673CE3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EF95416"/>
    <w:multiLevelType w:val="hybridMultilevel"/>
    <w:tmpl w:val="A77CAD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1054D36"/>
    <w:multiLevelType w:val="hybridMultilevel"/>
    <w:tmpl w:val="4DC6278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2">
    <w:nsid w:val="378056CB"/>
    <w:multiLevelType w:val="hybridMultilevel"/>
    <w:tmpl w:val="AE101BC2"/>
    <w:lvl w:ilvl="0" w:tplc="67DA7E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8846E29"/>
    <w:multiLevelType w:val="hybridMultilevel"/>
    <w:tmpl w:val="4D3C8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DD28EAA">
      <w:start w:val="75"/>
      <w:numFmt w:val="bullet"/>
      <w:lvlText w:val="•"/>
      <w:lvlJc w:val="left"/>
      <w:pPr>
        <w:ind w:left="1790" w:hanging="7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3675B"/>
    <w:multiLevelType w:val="hybridMultilevel"/>
    <w:tmpl w:val="CE48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B05932"/>
    <w:multiLevelType w:val="hybridMultilevel"/>
    <w:tmpl w:val="A718BA26"/>
    <w:lvl w:ilvl="0" w:tplc="9B604FE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08A2500"/>
    <w:multiLevelType w:val="hybridMultilevel"/>
    <w:tmpl w:val="5E787B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1C275F6"/>
    <w:multiLevelType w:val="hybridMultilevel"/>
    <w:tmpl w:val="29D89510"/>
    <w:lvl w:ilvl="0" w:tplc="893AE8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2404721"/>
    <w:multiLevelType w:val="hybridMultilevel"/>
    <w:tmpl w:val="25940B3E"/>
    <w:lvl w:ilvl="0" w:tplc="0419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>
    <w:nsid w:val="468F193A"/>
    <w:multiLevelType w:val="hybridMultilevel"/>
    <w:tmpl w:val="ADF06476"/>
    <w:lvl w:ilvl="0" w:tplc="9C3E94BA">
      <w:start w:val="1"/>
      <w:numFmt w:val="decimal"/>
      <w:lvlText w:val="%1."/>
      <w:lvlJc w:val="left"/>
      <w:pPr>
        <w:ind w:left="2265" w:hanging="11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E420685"/>
    <w:multiLevelType w:val="hybridMultilevel"/>
    <w:tmpl w:val="BD6C59A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207144"/>
    <w:multiLevelType w:val="hybridMultilevel"/>
    <w:tmpl w:val="0060AFEC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2">
    <w:nsid w:val="51C95D83"/>
    <w:multiLevelType w:val="hybridMultilevel"/>
    <w:tmpl w:val="6CD221C6"/>
    <w:lvl w:ilvl="0" w:tplc="041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33">
    <w:nsid w:val="52AB2D69"/>
    <w:multiLevelType w:val="hybridMultilevel"/>
    <w:tmpl w:val="520E79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2D45D19"/>
    <w:multiLevelType w:val="hybridMultilevel"/>
    <w:tmpl w:val="FBB623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0E2CB6"/>
    <w:multiLevelType w:val="hybridMultilevel"/>
    <w:tmpl w:val="E72C28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E4B3356"/>
    <w:multiLevelType w:val="hybridMultilevel"/>
    <w:tmpl w:val="5F02335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EB06282"/>
    <w:multiLevelType w:val="hybridMultilevel"/>
    <w:tmpl w:val="DD7A0F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0683D79"/>
    <w:multiLevelType w:val="hybridMultilevel"/>
    <w:tmpl w:val="346A0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743BB4"/>
    <w:multiLevelType w:val="hybridMultilevel"/>
    <w:tmpl w:val="FA205CCC"/>
    <w:lvl w:ilvl="0" w:tplc="041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0">
    <w:nsid w:val="67661281"/>
    <w:multiLevelType w:val="hybridMultilevel"/>
    <w:tmpl w:val="2FA2BBA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1">
    <w:nsid w:val="678D5756"/>
    <w:multiLevelType w:val="hybridMultilevel"/>
    <w:tmpl w:val="7E64592E"/>
    <w:lvl w:ilvl="0" w:tplc="041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42">
    <w:nsid w:val="69E54495"/>
    <w:multiLevelType w:val="hybridMultilevel"/>
    <w:tmpl w:val="7A0EE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030036"/>
    <w:multiLevelType w:val="hybridMultilevel"/>
    <w:tmpl w:val="AA0C2B86"/>
    <w:lvl w:ilvl="0" w:tplc="D87ED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6C304D7A"/>
    <w:multiLevelType w:val="hybridMultilevel"/>
    <w:tmpl w:val="23328B38"/>
    <w:lvl w:ilvl="0" w:tplc="69E86AB6">
      <w:start w:val="1"/>
      <w:numFmt w:val="decimal"/>
      <w:lvlText w:val="%1."/>
      <w:lvlJc w:val="left"/>
      <w:pPr>
        <w:ind w:left="1070" w:hanging="71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0809C5"/>
    <w:multiLevelType w:val="hybridMultilevel"/>
    <w:tmpl w:val="477CB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0747CB"/>
    <w:multiLevelType w:val="hybridMultilevel"/>
    <w:tmpl w:val="15BC32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7242D6"/>
    <w:multiLevelType w:val="hybridMultilevel"/>
    <w:tmpl w:val="8982E730"/>
    <w:lvl w:ilvl="0" w:tplc="782A79E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>
    <w:nsid w:val="76E9138C"/>
    <w:multiLevelType w:val="hybridMultilevel"/>
    <w:tmpl w:val="06A08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69267A"/>
    <w:multiLevelType w:val="hybridMultilevel"/>
    <w:tmpl w:val="AC3E4C7E"/>
    <w:lvl w:ilvl="0" w:tplc="0419000D">
      <w:start w:val="1"/>
      <w:numFmt w:val="bullet"/>
      <w:lvlText w:val=""/>
      <w:lvlJc w:val="left"/>
      <w:pPr>
        <w:ind w:left="12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42"/>
  </w:num>
  <w:num w:numId="4">
    <w:abstractNumId w:val="7"/>
  </w:num>
  <w:num w:numId="5">
    <w:abstractNumId w:val="44"/>
  </w:num>
  <w:num w:numId="6">
    <w:abstractNumId w:val="8"/>
  </w:num>
  <w:num w:numId="7">
    <w:abstractNumId w:val="31"/>
  </w:num>
  <w:num w:numId="8">
    <w:abstractNumId w:val="46"/>
  </w:num>
  <w:num w:numId="9">
    <w:abstractNumId w:val="6"/>
  </w:num>
  <w:num w:numId="10">
    <w:abstractNumId w:val="43"/>
  </w:num>
  <w:num w:numId="11">
    <w:abstractNumId w:val="2"/>
  </w:num>
  <w:num w:numId="12">
    <w:abstractNumId w:val="26"/>
  </w:num>
  <w:num w:numId="13">
    <w:abstractNumId w:val="25"/>
  </w:num>
  <w:num w:numId="14">
    <w:abstractNumId w:val="47"/>
  </w:num>
  <w:num w:numId="15">
    <w:abstractNumId w:val="1"/>
  </w:num>
  <w:num w:numId="16">
    <w:abstractNumId w:val="32"/>
  </w:num>
  <w:num w:numId="17">
    <w:abstractNumId w:val="13"/>
  </w:num>
  <w:num w:numId="18">
    <w:abstractNumId w:val="22"/>
  </w:num>
  <w:num w:numId="19">
    <w:abstractNumId w:val="15"/>
  </w:num>
  <w:num w:numId="20">
    <w:abstractNumId w:val="24"/>
  </w:num>
  <w:num w:numId="21">
    <w:abstractNumId w:val="41"/>
  </w:num>
  <w:num w:numId="22">
    <w:abstractNumId w:val="40"/>
  </w:num>
  <w:num w:numId="23">
    <w:abstractNumId w:val="38"/>
  </w:num>
  <w:num w:numId="24">
    <w:abstractNumId w:val="34"/>
  </w:num>
  <w:num w:numId="25">
    <w:abstractNumId w:val="16"/>
  </w:num>
  <w:num w:numId="26">
    <w:abstractNumId w:val="23"/>
  </w:num>
  <w:num w:numId="27">
    <w:abstractNumId w:val="27"/>
  </w:num>
  <w:num w:numId="28">
    <w:abstractNumId w:val="18"/>
  </w:num>
  <w:num w:numId="29">
    <w:abstractNumId w:val="21"/>
  </w:num>
  <w:num w:numId="30">
    <w:abstractNumId w:val="0"/>
  </w:num>
  <w:num w:numId="31">
    <w:abstractNumId w:val="39"/>
  </w:num>
  <w:num w:numId="32">
    <w:abstractNumId w:val="45"/>
  </w:num>
  <w:num w:numId="33">
    <w:abstractNumId w:val="3"/>
  </w:num>
  <w:num w:numId="34">
    <w:abstractNumId w:val="33"/>
  </w:num>
  <w:num w:numId="35">
    <w:abstractNumId w:val="4"/>
  </w:num>
  <w:num w:numId="36">
    <w:abstractNumId w:val="19"/>
  </w:num>
  <w:num w:numId="37">
    <w:abstractNumId w:val="20"/>
  </w:num>
  <w:num w:numId="38">
    <w:abstractNumId w:val="36"/>
  </w:num>
  <w:num w:numId="39">
    <w:abstractNumId w:val="12"/>
  </w:num>
  <w:num w:numId="40">
    <w:abstractNumId w:val="14"/>
  </w:num>
  <w:num w:numId="41">
    <w:abstractNumId w:val="5"/>
  </w:num>
  <w:num w:numId="42">
    <w:abstractNumId w:val="30"/>
  </w:num>
  <w:num w:numId="43">
    <w:abstractNumId w:val="49"/>
  </w:num>
  <w:num w:numId="44">
    <w:abstractNumId w:val="48"/>
  </w:num>
  <w:num w:numId="45">
    <w:abstractNumId w:val="11"/>
  </w:num>
  <w:num w:numId="46">
    <w:abstractNumId w:val="28"/>
  </w:num>
  <w:num w:numId="47">
    <w:abstractNumId w:val="17"/>
  </w:num>
  <w:num w:numId="48">
    <w:abstractNumId w:val="9"/>
  </w:num>
  <w:num w:numId="49">
    <w:abstractNumId w:val="37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896"/>
    <w:rsid w:val="00001906"/>
    <w:rsid w:val="00003D4A"/>
    <w:rsid w:val="0000560E"/>
    <w:rsid w:val="00005E1E"/>
    <w:rsid w:val="00007C08"/>
    <w:rsid w:val="000106ED"/>
    <w:rsid w:val="0001188D"/>
    <w:rsid w:val="0001203B"/>
    <w:rsid w:val="00012193"/>
    <w:rsid w:val="00013794"/>
    <w:rsid w:val="00014C10"/>
    <w:rsid w:val="00015BC1"/>
    <w:rsid w:val="000205F0"/>
    <w:rsid w:val="00022642"/>
    <w:rsid w:val="00022BEC"/>
    <w:rsid w:val="000238C5"/>
    <w:rsid w:val="00026391"/>
    <w:rsid w:val="000349D7"/>
    <w:rsid w:val="00036B4A"/>
    <w:rsid w:val="00036B66"/>
    <w:rsid w:val="000437DC"/>
    <w:rsid w:val="00043F11"/>
    <w:rsid w:val="0004565E"/>
    <w:rsid w:val="00050FA3"/>
    <w:rsid w:val="00054596"/>
    <w:rsid w:val="00054C55"/>
    <w:rsid w:val="0005688A"/>
    <w:rsid w:val="0006567B"/>
    <w:rsid w:val="0006570F"/>
    <w:rsid w:val="000658D8"/>
    <w:rsid w:val="000661B2"/>
    <w:rsid w:val="00066E45"/>
    <w:rsid w:val="00074EB5"/>
    <w:rsid w:val="00076C3D"/>
    <w:rsid w:val="00076CB1"/>
    <w:rsid w:val="00077A3B"/>
    <w:rsid w:val="000837FF"/>
    <w:rsid w:val="00094427"/>
    <w:rsid w:val="00094656"/>
    <w:rsid w:val="00097318"/>
    <w:rsid w:val="00097F3C"/>
    <w:rsid w:val="000A562D"/>
    <w:rsid w:val="000A5991"/>
    <w:rsid w:val="000A7A40"/>
    <w:rsid w:val="000B00C4"/>
    <w:rsid w:val="000B275F"/>
    <w:rsid w:val="000B338F"/>
    <w:rsid w:val="000B5205"/>
    <w:rsid w:val="000C1D79"/>
    <w:rsid w:val="000C27CB"/>
    <w:rsid w:val="000C449E"/>
    <w:rsid w:val="000C5CD7"/>
    <w:rsid w:val="000C6634"/>
    <w:rsid w:val="000D4993"/>
    <w:rsid w:val="000E22EC"/>
    <w:rsid w:val="000E309C"/>
    <w:rsid w:val="000E3168"/>
    <w:rsid w:val="000E3DB1"/>
    <w:rsid w:val="000E565D"/>
    <w:rsid w:val="000E56D0"/>
    <w:rsid w:val="000E7566"/>
    <w:rsid w:val="000F35F0"/>
    <w:rsid w:val="000F4E05"/>
    <w:rsid w:val="000F68DD"/>
    <w:rsid w:val="000F74B5"/>
    <w:rsid w:val="00100C26"/>
    <w:rsid w:val="00100C2F"/>
    <w:rsid w:val="001011A9"/>
    <w:rsid w:val="00101741"/>
    <w:rsid w:val="00102AA2"/>
    <w:rsid w:val="00103F5D"/>
    <w:rsid w:val="001075F8"/>
    <w:rsid w:val="00115B50"/>
    <w:rsid w:val="00117493"/>
    <w:rsid w:val="00117563"/>
    <w:rsid w:val="00120232"/>
    <w:rsid w:val="00122008"/>
    <w:rsid w:val="001231A2"/>
    <w:rsid w:val="00123795"/>
    <w:rsid w:val="00125B9C"/>
    <w:rsid w:val="00131C5D"/>
    <w:rsid w:val="00132487"/>
    <w:rsid w:val="0013259A"/>
    <w:rsid w:val="001362AB"/>
    <w:rsid w:val="0014135B"/>
    <w:rsid w:val="00143444"/>
    <w:rsid w:val="00147553"/>
    <w:rsid w:val="0015216A"/>
    <w:rsid w:val="00152C5B"/>
    <w:rsid w:val="00152E17"/>
    <w:rsid w:val="001533AB"/>
    <w:rsid w:val="0015518A"/>
    <w:rsid w:val="0015688D"/>
    <w:rsid w:val="0015764F"/>
    <w:rsid w:val="001608FD"/>
    <w:rsid w:val="00161C4A"/>
    <w:rsid w:val="00161F2C"/>
    <w:rsid w:val="00163289"/>
    <w:rsid w:val="001674DF"/>
    <w:rsid w:val="00167A68"/>
    <w:rsid w:val="0017007D"/>
    <w:rsid w:val="00172438"/>
    <w:rsid w:val="00172F06"/>
    <w:rsid w:val="001738A9"/>
    <w:rsid w:val="0017558F"/>
    <w:rsid w:val="00180DFF"/>
    <w:rsid w:val="0018155C"/>
    <w:rsid w:val="00181C4C"/>
    <w:rsid w:val="00181FE4"/>
    <w:rsid w:val="00183F29"/>
    <w:rsid w:val="00184AC1"/>
    <w:rsid w:val="00184E81"/>
    <w:rsid w:val="00185DC9"/>
    <w:rsid w:val="00191129"/>
    <w:rsid w:val="0019161A"/>
    <w:rsid w:val="001A3593"/>
    <w:rsid w:val="001A60A6"/>
    <w:rsid w:val="001B14B2"/>
    <w:rsid w:val="001B18C5"/>
    <w:rsid w:val="001B1F81"/>
    <w:rsid w:val="001B3986"/>
    <w:rsid w:val="001B4072"/>
    <w:rsid w:val="001B489B"/>
    <w:rsid w:val="001B5BE7"/>
    <w:rsid w:val="001C0B41"/>
    <w:rsid w:val="001C282F"/>
    <w:rsid w:val="001C46AA"/>
    <w:rsid w:val="001C5051"/>
    <w:rsid w:val="001C7AB4"/>
    <w:rsid w:val="001D09DF"/>
    <w:rsid w:val="001D1CD9"/>
    <w:rsid w:val="001D2A6E"/>
    <w:rsid w:val="001D2B5F"/>
    <w:rsid w:val="001D44D6"/>
    <w:rsid w:val="001D4E9F"/>
    <w:rsid w:val="001D6546"/>
    <w:rsid w:val="001D6A77"/>
    <w:rsid w:val="001D7F8B"/>
    <w:rsid w:val="001E0A0C"/>
    <w:rsid w:val="001E57E2"/>
    <w:rsid w:val="001E64F5"/>
    <w:rsid w:val="001E661A"/>
    <w:rsid w:val="001E6AE8"/>
    <w:rsid w:val="001E71DE"/>
    <w:rsid w:val="001F051F"/>
    <w:rsid w:val="001F4390"/>
    <w:rsid w:val="00202F34"/>
    <w:rsid w:val="0020647B"/>
    <w:rsid w:val="00215235"/>
    <w:rsid w:val="00215B0A"/>
    <w:rsid w:val="00215DDE"/>
    <w:rsid w:val="00216022"/>
    <w:rsid w:val="0021666B"/>
    <w:rsid w:val="00222306"/>
    <w:rsid w:val="002244C9"/>
    <w:rsid w:val="00224E2E"/>
    <w:rsid w:val="0022610C"/>
    <w:rsid w:val="002271B3"/>
    <w:rsid w:val="00230B30"/>
    <w:rsid w:val="0023228A"/>
    <w:rsid w:val="00232E92"/>
    <w:rsid w:val="00232F0A"/>
    <w:rsid w:val="0023304B"/>
    <w:rsid w:val="00247B4F"/>
    <w:rsid w:val="00251B39"/>
    <w:rsid w:val="00251D26"/>
    <w:rsid w:val="002520E3"/>
    <w:rsid w:val="00254F4B"/>
    <w:rsid w:val="0025641F"/>
    <w:rsid w:val="00257C1D"/>
    <w:rsid w:val="00261A0F"/>
    <w:rsid w:val="00262FFF"/>
    <w:rsid w:val="002632D6"/>
    <w:rsid w:val="00263DBE"/>
    <w:rsid w:val="00270610"/>
    <w:rsid w:val="0027332D"/>
    <w:rsid w:val="00273C15"/>
    <w:rsid w:val="00274D7F"/>
    <w:rsid w:val="00276B21"/>
    <w:rsid w:val="00277A3A"/>
    <w:rsid w:val="002851FC"/>
    <w:rsid w:val="002866B0"/>
    <w:rsid w:val="002866FA"/>
    <w:rsid w:val="0029055D"/>
    <w:rsid w:val="00292D5A"/>
    <w:rsid w:val="00293842"/>
    <w:rsid w:val="002950AE"/>
    <w:rsid w:val="002977C9"/>
    <w:rsid w:val="002A0649"/>
    <w:rsid w:val="002A33E5"/>
    <w:rsid w:val="002A5804"/>
    <w:rsid w:val="002B16C3"/>
    <w:rsid w:val="002B3C27"/>
    <w:rsid w:val="002B4ED9"/>
    <w:rsid w:val="002B518B"/>
    <w:rsid w:val="002B5B56"/>
    <w:rsid w:val="002B6780"/>
    <w:rsid w:val="002C04AC"/>
    <w:rsid w:val="002C304A"/>
    <w:rsid w:val="002D16C7"/>
    <w:rsid w:val="002D3BE5"/>
    <w:rsid w:val="002D4764"/>
    <w:rsid w:val="002D4F42"/>
    <w:rsid w:val="002D5586"/>
    <w:rsid w:val="002D5F93"/>
    <w:rsid w:val="002D7E7A"/>
    <w:rsid w:val="002E1758"/>
    <w:rsid w:val="002E22D7"/>
    <w:rsid w:val="002E3123"/>
    <w:rsid w:val="002E396A"/>
    <w:rsid w:val="002E4170"/>
    <w:rsid w:val="002E47A3"/>
    <w:rsid w:val="002F7BCB"/>
    <w:rsid w:val="003056BE"/>
    <w:rsid w:val="0030595B"/>
    <w:rsid w:val="00306028"/>
    <w:rsid w:val="0030720F"/>
    <w:rsid w:val="00316F98"/>
    <w:rsid w:val="0032348F"/>
    <w:rsid w:val="00323A62"/>
    <w:rsid w:val="00323F84"/>
    <w:rsid w:val="003244F7"/>
    <w:rsid w:val="003304EE"/>
    <w:rsid w:val="003339A0"/>
    <w:rsid w:val="00333D99"/>
    <w:rsid w:val="00333E32"/>
    <w:rsid w:val="003343C5"/>
    <w:rsid w:val="00340A5F"/>
    <w:rsid w:val="00342CEA"/>
    <w:rsid w:val="00343F7E"/>
    <w:rsid w:val="00344572"/>
    <w:rsid w:val="00346245"/>
    <w:rsid w:val="00347576"/>
    <w:rsid w:val="00347E38"/>
    <w:rsid w:val="00350097"/>
    <w:rsid w:val="00352714"/>
    <w:rsid w:val="00356579"/>
    <w:rsid w:val="00361A61"/>
    <w:rsid w:val="00365790"/>
    <w:rsid w:val="00365EF6"/>
    <w:rsid w:val="00367F2F"/>
    <w:rsid w:val="00371650"/>
    <w:rsid w:val="00372721"/>
    <w:rsid w:val="00372A86"/>
    <w:rsid w:val="00374F06"/>
    <w:rsid w:val="0037746F"/>
    <w:rsid w:val="00377767"/>
    <w:rsid w:val="00380E3E"/>
    <w:rsid w:val="003832FE"/>
    <w:rsid w:val="00383961"/>
    <w:rsid w:val="00384202"/>
    <w:rsid w:val="003845A7"/>
    <w:rsid w:val="0038765B"/>
    <w:rsid w:val="003955A1"/>
    <w:rsid w:val="00396F2C"/>
    <w:rsid w:val="003A18D8"/>
    <w:rsid w:val="003A1E3F"/>
    <w:rsid w:val="003A1FD7"/>
    <w:rsid w:val="003A59FE"/>
    <w:rsid w:val="003A7713"/>
    <w:rsid w:val="003B0C26"/>
    <w:rsid w:val="003B102A"/>
    <w:rsid w:val="003B5F1B"/>
    <w:rsid w:val="003B7928"/>
    <w:rsid w:val="003C2766"/>
    <w:rsid w:val="003C5692"/>
    <w:rsid w:val="003C6147"/>
    <w:rsid w:val="003C7423"/>
    <w:rsid w:val="003C7FB9"/>
    <w:rsid w:val="003D05D8"/>
    <w:rsid w:val="003D5C6C"/>
    <w:rsid w:val="003E0A97"/>
    <w:rsid w:val="003E1E7F"/>
    <w:rsid w:val="003E23A0"/>
    <w:rsid w:val="003E49A7"/>
    <w:rsid w:val="003E5E55"/>
    <w:rsid w:val="003F31B6"/>
    <w:rsid w:val="003F5233"/>
    <w:rsid w:val="003F5489"/>
    <w:rsid w:val="00400206"/>
    <w:rsid w:val="00404348"/>
    <w:rsid w:val="00404ABA"/>
    <w:rsid w:val="004053CD"/>
    <w:rsid w:val="00411724"/>
    <w:rsid w:val="004147F2"/>
    <w:rsid w:val="004230DF"/>
    <w:rsid w:val="0042339A"/>
    <w:rsid w:val="004332D6"/>
    <w:rsid w:val="00435646"/>
    <w:rsid w:val="004363AD"/>
    <w:rsid w:val="004363C9"/>
    <w:rsid w:val="0044352B"/>
    <w:rsid w:val="00443D2C"/>
    <w:rsid w:val="00444480"/>
    <w:rsid w:val="00444F2A"/>
    <w:rsid w:val="004450D9"/>
    <w:rsid w:val="004456BF"/>
    <w:rsid w:val="00445967"/>
    <w:rsid w:val="00446CC8"/>
    <w:rsid w:val="00453A32"/>
    <w:rsid w:val="00455484"/>
    <w:rsid w:val="004608BA"/>
    <w:rsid w:val="0046350B"/>
    <w:rsid w:val="004643CA"/>
    <w:rsid w:val="004648BE"/>
    <w:rsid w:val="00464D95"/>
    <w:rsid w:val="00466274"/>
    <w:rsid w:val="004712E3"/>
    <w:rsid w:val="004716F6"/>
    <w:rsid w:val="00472EE3"/>
    <w:rsid w:val="00476F71"/>
    <w:rsid w:val="004771ED"/>
    <w:rsid w:val="00477637"/>
    <w:rsid w:val="00481837"/>
    <w:rsid w:val="0049020C"/>
    <w:rsid w:val="00490FFC"/>
    <w:rsid w:val="004922A5"/>
    <w:rsid w:val="00493706"/>
    <w:rsid w:val="00493B7E"/>
    <w:rsid w:val="00494FB3"/>
    <w:rsid w:val="00495080"/>
    <w:rsid w:val="004A28F1"/>
    <w:rsid w:val="004A3A70"/>
    <w:rsid w:val="004A3ADA"/>
    <w:rsid w:val="004A6AC1"/>
    <w:rsid w:val="004A7122"/>
    <w:rsid w:val="004B1F5E"/>
    <w:rsid w:val="004B2790"/>
    <w:rsid w:val="004B2B72"/>
    <w:rsid w:val="004B3BA2"/>
    <w:rsid w:val="004B47E7"/>
    <w:rsid w:val="004B602C"/>
    <w:rsid w:val="004B6985"/>
    <w:rsid w:val="004C0D42"/>
    <w:rsid w:val="004C6240"/>
    <w:rsid w:val="004C6A54"/>
    <w:rsid w:val="004D0F4F"/>
    <w:rsid w:val="004D3BEB"/>
    <w:rsid w:val="004D4A5F"/>
    <w:rsid w:val="004E4CC2"/>
    <w:rsid w:val="004E66D2"/>
    <w:rsid w:val="004F0707"/>
    <w:rsid w:val="004F38A2"/>
    <w:rsid w:val="004F3C6C"/>
    <w:rsid w:val="004F5569"/>
    <w:rsid w:val="004F641F"/>
    <w:rsid w:val="0050323E"/>
    <w:rsid w:val="0050531C"/>
    <w:rsid w:val="005059B6"/>
    <w:rsid w:val="005109C0"/>
    <w:rsid w:val="00511A79"/>
    <w:rsid w:val="0051206F"/>
    <w:rsid w:val="005145DD"/>
    <w:rsid w:val="005209F0"/>
    <w:rsid w:val="005215D7"/>
    <w:rsid w:val="00521C3E"/>
    <w:rsid w:val="00522A8B"/>
    <w:rsid w:val="00523572"/>
    <w:rsid w:val="00527F5C"/>
    <w:rsid w:val="00531AFE"/>
    <w:rsid w:val="0053308E"/>
    <w:rsid w:val="00534682"/>
    <w:rsid w:val="005358B6"/>
    <w:rsid w:val="005360B0"/>
    <w:rsid w:val="0053771B"/>
    <w:rsid w:val="005406D8"/>
    <w:rsid w:val="005407CF"/>
    <w:rsid w:val="00541104"/>
    <w:rsid w:val="0054311E"/>
    <w:rsid w:val="00553E76"/>
    <w:rsid w:val="0055510D"/>
    <w:rsid w:val="0055594C"/>
    <w:rsid w:val="0055630E"/>
    <w:rsid w:val="0055660C"/>
    <w:rsid w:val="005609FD"/>
    <w:rsid w:val="0056193E"/>
    <w:rsid w:val="0056261E"/>
    <w:rsid w:val="00567B8F"/>
    <w:rsid w:val="00571D15"/>
    <w:rsid w:val="00573FF8"/>
    <w:rsid w:val="00575850"/>
    <w:rsid w:val="00582A03"/>
    <w:rsid w:val="005856CF"/>
    <w:rsid w:val="00585934"/>
    <w:rsid w:val="00591027"/>
    <w:rsid w:val="00591984"/>
    <w:rsid w:val="00592C26"/>
    <w:rsid w:val="005968DE"/>
    <w:rsid w:val="00596AF5"/>
    <w:rsid w:val="005A06B8"/>
    <w:rsid w:val="005A1ECF"/>
    <w:rsid w:val="005A5150"/>
    <w:rsid w:val="005B293C"/>
    <w:rsid w:val="005C11A0"/>
    <w:rsid w:val="005C332D"/>
    <w:rsid w:val="005C6170"/>
    <w:rsid w:val="005C7B37"/>
    <w:rsid w:val="005D3541"/>
    <w:rsid w:val="005D5C2D"/>
    <w:rsid w:val="005D6B42"/>
    <w:rsid w:val="005D786E"/>
    <w:rsid w:val="005D7B4A"/>
    <w:rsid w:val="005E5EBE"/>
    <w:rsid w:val="005E6109"/>
    <w:rsid w:val="005E70C4"/>
    <w:rsid w:val="005F3E0D"/>
    <w:rsid w:val="005F5906"/>
    <w:rsid w:val="005F5B0E"/>
    <w:rsid w:val="005F721B"/>
    <w:rsid w:val="005F788E"/>
    <w:rsid w:val="00600D72"/>
    <w:rsid w:val="0060297B"/>
    <w:rsid w:val="0060468B"/>
    <w:rsid w:val="0060588B"/>
    <w:rsid w:val="00605922"/>
    <w:rsid w:val="00607E1A"/>
    <w:rsid w:val="00613BCC"/>
    <w:rsid w:val="00614DDD"/>
    <w:rsid w:val="006161B3"/>
    <w:rsid w:val="00620510"/>
    <w:rsid w:val="00620927"/>
    <w:rsid w:val="00622D23"/>
    <w:rsid w:val="00623FE3"/>
    <w:rsid w:val="00630F96"/>
    <w:rsid w:val="0063265C"/>
    <w:rsid w:val="00632A84"/>
    <w:rsid w:val="00632C03"/>
    <w:rsid w:val="006333F3"/>
    <w:rsid w:val="00636B1F"/>
    <w:rsid w:val="0064067C"/>
    <w:rsid w:val="006456E9"/>
    <w:rsid w:val="00651764"/>
    <w:rsid w:val="00654D2D"/>
    <w:rsid w:val="00666684"/>
    <w:rsid w:val="00667A3B"/>
    <w:rsid w:val="00671495"/>
    <w:rsid w:val="00672A5E"/>
    <w:rsid w:val="00672B6D"/>
    <w:rsid w:val="00673D0E"/>
    <w:rsid w:val="00682097"/>
    <w:rsid w:val="00683717"/>
    <w:rsid w:val="00686FD6"/>
    <w:rsid w:val="00693BC5"/>
    <w:rsid w:val="00694A85"/>
    <w:rsid w:val="006A0489"/>
    <w:rsid w:val="006A1037"/>
    <w:rsid w:val="006A634A"/>
    <w:rsid w:val="006A7831"/>
    <w:rsid w:val="006A7898"/>
    <w:rsid w:val="006B0031"/>
    <w:rsid w:val="006B1E37"/>
    <w:rsid w:val="006B35D4"/>
    <w:rsid w:val="006B4909"/>
    <w:rsid w:val="006B6032"/>
    <w:rsid w:val="006B6A38"/>
    <w:rsid w:val="006C1F6C"/>
    <w:rsid w:val="006D2F6F"/>
    <w:rsid w:val="006D4D14"/>
    <w:rsid w:val="006D699F"/>
    <w:rsid w:val="006E062F"/>
    <w:rsid w:val="006F1061"/>
    <w:rsid w:val="006F12BA"/>
    <w:rsid w:val="006F3907"/>
    <w:rsid w:val="006F3D96"/>
    <w:rsid w:val="00700597"/>
    <w:rsid w:val="00702F0D"/>
    <w:rsid w:val="00706B65"/>
    <w:rsid w:val="00713ECD"/>
    <w:rsid w:val="00714EA7"/>
    <w:rsid w:val="00717E9F"/>
    <w:rsid w:val="00721CBB"/>
    <w:rsid w:val="007242D0"/>
    <w:rsid w:val="007324D5"/>
    <w:rsid w:val="00734111"/>
    <w:rsid w:val="00734FBA"/>
    <w:rsid w:val="007357D1"/>
    <w:rsid w:val="00735A02"/>
    <w:rsid w:val="00737D95"/>
    <w:rsid w:val="0074096C"/>
    <w:rsid w:val="00741AEB"/>
    <w:rsid w:val="007431AD"/>
    <w:rsid w:val="0074532F"/>
    <w:rsid w:val="007454CB"/>
    <w:rsid w:val="00745664"/>
    <w:rsid w:val="00754FDC"/>
    <w:rsid w:val="007550B9"/>
    <w:rsid w:val="007551AF"/>
    <w:rsid w:val="00760608"/>
    <w:rsid w:val="00760F71"/>
    <w:rsid w:val="00762289"/>
    <w:rsid w:val="00766815"/>
    <w:rsid w:val="007674D4"/>
    <w:rsid w:val="00777CED"/>
    <w:rsid w:val="007809E4"/>
    <w:rsid w:val="00780CFF"/>
    <w:rsid w:val="0078154F"/>
    <w:rsid w:val="007815E0"/>
    <w:rsid w:val="0078424B"/>
    <w:rsid w:val="00785E0D"/>
    <w:rsid w:val="00787644"/>
    <w:rsid w:val="00790ACC"/>
    <w:rsid w:val="00793FBB"/>
    <w:rsid w:val="00795785"/>
    <w:rsid w:val="007A3AE3"/>
    <w:rsid w:val="007A4D4F"/>
    <w:rsid w:val="007A5BE0"/>
    <w:rsid w:val="007B0851"/>
    <w:rsid w:val="007B1484"/>
    <w:rsid w:val="007B2720"/>
    <w:rsid w:val="007B420B"/>
    <w:rsid w:val="007B7766"/>
    <w:rsid w:val="007C2867"/>
    <w:rsid w:val="007C2CD9"/>
    <w:rsid w:val="007C2D15"/>
    <w:rsid w:val="007C2D74"/>
    <w:rsid w:val="007C4895"/>
    <w:rsid w:val="007C6437"/>
    <w:rsid w:val="007C6C2F"/>
    <w:rsid w:val="007D458F"/>
    <w:rsid w:val="007D5198"/>
    <w:rsid w:val="007E286D"/>
    <w:rsid w:val="007E2CD4"/>
    <w:rsid w:val="007E7F5E"/>
    <w:rsid w:val="007F039F"/>
    <w:rsid w:val="007F103D"/>
    <w:rsid w:val="007F46A1"/>
    <w:rsid w:val="007F54F3"/>
    <w:rsid w:val="007F6201"/>
    <w:rsid w:val="007F691C"/>
    <w:rsid w:val="0080079C"/>
    <w:rsid w:val="0080575A"/>
    <w:rsid w:val="0080676C"/>
    <w:rsid w:val="00807E22"/>
    <w:rsid w:val="008118F9"/>
    <w:rsid w:val="008230B6"/>
    <w:rsid w:val="008248C7"/>
    <w:rsid w:val="008273CB"/>
    <w:rsid w:val="00830778"/>
    <w:rsid w:val="008424C4"/>
    <w:rsid w:val="008442A0"/>
    <w:rsid w:val="00845868"/>
    <w:rsid w:val="00850644"/>
    <w:rsid w:val="00855AF1"/>
    <w:rsid w:val="00857074"/>
    <w:rsid w:val="008579DE"/>
    <w:rsid w:val="00864AF8"/>
    <w:rsid w:val="00866BFE"/>
    <w:rsid w:val="00874492"/>
    <w:rsid w:val="00875EAD"/>
    <w:rsid w:val="00876947"/>
    <w:rsid w:val="00876F61"/>
    <w:rsid w:val="00877563"/>
    <w:rsid w:val="00883042"/>
    <w:rsid w:val="008840F5"/>
    <w:rsid w:val="00884D06"/>
    <w:rsid w:val="008863ED"/>
    <w:rsid w:val="00886C90"/>
    <w:rsid w:val="0089053A"/>
    <w:rsid w:val="00890CC3"/>
    <w:rsid w:val="00892B2F"/>
    <w:rsid w:val="0089460A"/>
    <w:rsid w:val="00895D84"/>
    <w:rsid w:val="008970F2"/>
    <w:rsid w:val="008A0024"/>
    <w:rsid w:val="008A26AC"/>
    <w:rsid w:val="008A4CDC"/>
    <w:rsid w:val="008A5257"/>
    <w:rsid w:val="008B041B"/>
    <w:rsid w:val="008B2BE2"/>
    <w:rsid w:val="008B501E"/>
    <w:rsid w:val="008B5345"/>
    <w:rsid w:val="008B79E7"/>
    <w:rsid w:val="008B7A9E"/>
    <w:rsid w:val="008C1B3C"/>
    <w:rsid w:val="008C30F2"/>
    <w:rsid w:val="008C5405"/>
    <w:rsid w:val="008D19DC"/>
    <w:rsid w:val="008D3B6D"/>
    <w:rsid w:val="008D6C5A"/>
    <w:rsid w:val="008D789E"/>
    <w:rsid w:val="008E06F6"/>
    <w:rsid w:val="008E47B0"/>
    <w:rsid w:val="008E5C6B"/>
    <w:rsid w:val="008E799D"/>
    <w:rsid w:val="008E7D35"/>
    <w:rsid w:val="008F00AA"/>
    <w:rsid w:val="008F0C2D"/>
    <w:rsid w:val="008F2DBB"/>
    <w:rsid w:val="008F2FE1"/>
    <w:rsid w:val="008F357B"/>
    <w:rsid w:val="008F4264"/>
    <w:rsid w:val="008F5662"/>
    <w:rsid w:val="008F713D"/>
    <w:rsid w:val="008F7939"/>
    <w:rsid w:val="009025CB"/>
    <w:rsid w:val="00906FA8"/>
    <w:rsid w:val="00907677"/>
    <w:rsid w:val="00907CF9"/>
    <w:rsid w:val="00910526"/>
    <w:rsid w:val="0091479E"/>
    <w:rsid w:val="00917914"/>
    <w:rsid w:val="00917DAE"/>
    <w:rsid w:val="00921724"/>
    <w:rsid w:val="009223A3"/>
    <w:rsid w:val="009263D0"/>
    <w:rsid w:val="00926FFE"/>
    <w:rsid w:val="0092785C"/>
    <w:rsid w:val="0093018B"/>
    <w:rsid w:val="00930597"/>
    <w:rsid w:val="009360CA"/>
    <w:rsid w:val="00937F21"/>
    <w:rsid w:val="00941A3C"/>
    <w:rsid w:val="00945461"/>
    <w:rsid w:val="0095106C"/>
    <w:rsid w:val="0095283D"/>
    <w:rsid w:val="00952ADC"/>
    <w:rsid w:val="009538E8"/>
    <w:rsid w:val="00954FDA"/>
    <w:rsid w:val="00955646"/>
    <w:rsid w:val="00961048"/>
    <w:rsid w:val="009623A7"/>
    <w:rsid w:val="00967AD9"/>
    <w:rsid w:val="00970520"/>
    <w:rsid w:val="00971331"/>
    <w:rsid w:val="00975B0D"/>
    <w:rsid w:val="0098268A"/>
    <w:rsid w:val="00982AF6"/>
    <w:rsid w:val="00984462"/>
    <w:rsid w:val="00985EF7"/>
    <w:rsid w:val="00986494"/>
    <w:rsid w:val="00987DA8"/>
    <w:rsid w:val="009926D1"/>
    <w:rsid w:val="00993E51"/>
    <w:rsid w:val="00996221"/>
    <w:rsid w:val="0099692B"/>
    <w:rsid w:val="00996E20"/>
    <w:rsid w:val="00997B46"/>
    <w:rsid w:val="009A095B"/>
    <w:rsid w:val="009A2362"/>
    <w:rsid w:val="009A7306"/>
    <w:rsid w:val="009B0CFD"/>
    <w:rsid w:val="009B209C"/>
    <w:rsid w:val="009B3CAA"/>
    <w:rsid w:val="009B4F95"/>
    <w:rsid w:val="009C0751"/>
    <w:rsid w:val="009C0D3A"/>
    <w:rsid w:val="009C3CF9"/>
    <w:rsid w:val="009C5EF0"/>
    <w:rsid w:val="009C6E47"/>
    <w:rsid w:val="009D1DF9"/>
    <w:rsid w:val="009D3D5A"/>
    <w:rsid w:val="009D4288"/>
    <w:rsid w:val="009D6D46"/>
    <w:rsid w:val="009D7119"/>
    <w:rsid w:val="009E00BB"/>
    <w:rsid w:val="009E2185"/>
    <w:rsid w:val="009E4530"/>
    <w:rsid w:val="009F0BF6"/>
    <w:rsid w:val="009F0C09"/>
    <w:rsid w:val="009F0FBA"/>
    <w:rsid w:val="009F5F32"/>
    <w:rsid w:val="00A016E6"/>
    <w:rsid w:val="00A02246"/>
    <w:rsid w:val="00A039D2"/>
    <w:rsid w:val="00A04053"/>
    <w:rsid w:val="00A064E8"/>
    <w:rsid w:val="00A06735"/>
    <w:rsid w:val="00A0719E"/>
    <w:rsid w:val="00A07DA8"/>
    <w:rsid w:val="00A13322"/>
    <w:rsid w:val="00A13FA6"/>
    <w:rsid w:val="00A15889"/>
    <w:rsid w:val="00A2042B"/>
    <w:rsid w:val="00A23BEA"/>
    <w:rsid w:val="00A24195"/>
    <w:rsid w:val="00A2610D"/>
    <w:rsid w:val="00A32EA0"/>
    <w:rsid w:val="00A33F2F"/>
    <w:rsid w:val="00A346DE"/>
    <w:rsid w:val="00A36055"/>
    <w:rsid w:val="00A3698B"/>
    <w:rsid w:val="00A37A2F"/>
    <w:rsid w:val="00A4347D"/>
    <w:rsid w:val="00A4381E"/>
    <w:rsid w:val="00A45D3D"/>
    <w:rsid w:val="00A47EB3"/>
    <w:rsid w:val="00A51D37"/>
    <w:rsid w:val="00A53303"/>
    <w:rsid w:val="00A5634A"/>
    <w:rsid w:val="00A56E41"/>
    <w:rsid w:val="00A573A9"/>
    <w:rsid w:val="00A57BB2"/>
    <w:rsid w:val="00A57FF2"/>
    <w:rsid w:val="00A601D5"/>
    <w:rsid w:val="00A60AC8"/>
    <w:rsid w:val="00A60BDD"/>
    <w:rsid w:val="00A66FF5"/>
    <w:rsid w:val="00A71C9F"/>
    <w:rsid w:val="00A73BF5"/>
    <w:rsid w:val="00A75443"/>
    <w:rsid w:val="00A76219"/>
    <w:rsid w:val="00A772A6"/>
    <w:rsid w:val="00A80CD7"/>
    <w:rsid w:val="00A81875"/>
    <w:rsid w:val="00A81942"/>
    <w:rsid w:val="00A857E9"/>
    <w:rsid w:val="00A86943"/>
    <w:rsid w:val="00A9651C"/>
    <w:rsid w:val="00AA2A4D"/>
    <w:rsid w:val="00AA2C88"/>
    <w:rsid w:val="00AA7718"/>
    <w:rsid w:val="00AB0439"/>
    <w:rsid w:val="00AB256F"/>
    <w:rsid w:val="00AB3D83"/>
    <w:rsid w:val="00AC7AC4"/>
    <w:rsid w:val="00AD01C4"/>
    <w:rsid w:val="00AD0670"/>
    <w:rsid w:val="00AD13BD"/>
    <w:rsid w:val="00AD24BD"/>
    <w:rsid w:val="00AD2938"/>
    <w:rsid w:val="00AD3286"/>
    <w:rsid w:val="00AD517C"/>
    <w:rsid w:val="00AD5FEB"/>
    <w:rsid w:val="00AD74E0"/>
    <w:rsid w:val="00AE0DB6"/>
    <w:rsid w:val="00AE1219"/>
    <w:rsid w:val="00AE1600"/>
    <w:rsid w:val="00AE4534"/>
    <w:rsid w:val="00AE69A4"/>
    <w:rsid w:val="00AE6E9C"/>
    <w:rsid w:val="00AE6FBB"/>
    <w:rsid w:val="00AF1E2B"/>
    <w:rsid w:val="00AF52C8"/>
    <w:rsid w:val="00AF633B"/>
    <w:rsid w:val="00AF6B9A"/>
    <w:rsid w:val="00B018CC"/>
    <w:rsid w:val="00B05C52"/>
    <w:rsid w:val="00B0744D"/>
    <w:rsid w:val="00B11289"/>
    <w:rsid w:val="00B119DF"/>
    <w:rsid w:val="00B13B3A"/>
    <w:rsid w:val="00B13B6C"/>
    <w:rsid w:val="00B17730"/>
    <w:rsid w:val="00B17F80"/>
    <w:rsid w:val="00B20CEE"/>
    <w:rsid w:val="00B20E44"/>
    <w:rsid w:val="00B21BE0"/>
    <w:rsid w:val="00B22F6B"/>
    <w:rsid w:val="00B23B24"/>
    <w:rsid w:val="00B24DA8"/>
    <w:rsid w:val="00B25F6F"/>
    <w:rsid w:val="00B30C0B"/>
    <w:rsid w:val="00B31A97"/>
    <w:rsid w:val="00B31F98"/>
    <w:rsid w:val="00B42DF3"/>
    <w:rsid w:val="00B43CD6"/>
    <w:rsid w:val="00B45474"/>
    <w:rsid w:val="00B5446C"/>
    <w:rsid w:val="00B56DF9"/>
    <w:rsid w:val="00B6204B"/>
    <w:rsid w:val="00B62C28"/>
    <w:rsid w:val="00B650D2"/>
    <w:rsid w:val="00B67951"/>
    <w:rsid w:val="00B70D58"/>
    <w:rsid w:val="00B7152D"/>
    <w:rsid w:val="00B72E9F"/>
    <w:rsid w:val="00B73938"/>
    <w:rsid w:val="00B76297"/>
    <w:rsid w:val="00B77899"/>
    <w:rsid w:val="00B801C0"/>
    <w:rsid w:val="00B812C5"/>
    <w:rsid w:val="00B82A8B"/>
    <w:rsid w:val="00B82B7B"/>
    <w:rsid w:val="00B83278"/>
    <w:rsid w:val="00B85A69"/>
    <w:rsid w:val="00B86A5A"/>
    <w:rsid w:val="00B946CC"/>
    <w:rsid w:val="00B95292"/>
    <w:rsid w:val="00BA027E"/>
    <w:rsid w:val="00BA0B91"/>
    <w:rsid w:val="00BA0F41"/>
    <w:rsid w:val="00BA4279"/>
    <w:rsid w:val="00BB2E04"/>
    <w:rsid w:val="00BB4AE8"/>
    <w:rsid w:val="00BB6A05"/>
    <w:rsid w:val="00BC45D3"/>
    <w:rsid w:val="00BC465D"/>
    <w:rsid w:val="00BD305F"/>
    <w:rsid w:val="00BD4FB3"/>
    <w:rsid w:val="00BE02BD"/>
    <w:rsid w:val="00BE13A0"/>
    <w:rsid w:val="00BE3991"/>
    <w:rsid w:val="00BE46BC"/>
    <w:rsid w:val="00BE49CC"/>
    <w:rsid w:val="00BF1C3F"/>
    <w:rsid w:val="00BF2A5B"/>
    <w:rsid w:val="00BF2F73"/>
    <w:rsid w:val="00BF542D"/>
    <w:rsid w:val="00BF7F45"/>
    <w:rsid w:val="00BF7F98"/>
    <w:rsid w:val="00C00D46"/>
    <w:rsid w:val="00C01016"/>
    <w:rsid w:val="00C02E23"/>
    <w:rsid w:val="00C05145"/>
    <w:rsid w:val="00C054E5"/>
    <w:rsid w:val="00C061F6"/>
    <w:rsid w:val="00C10422"/>
    <w:rsid w:val="00C13AC3"/>
    <w:rsid w:val="00C1530D"/>
    <w:rsid w:val="00C16132"/>
    <w:rsid w:val="00C248BB"/>
    <w:rsid w:val="00C24B63"/>
    <w:rsid w:val="00C30D41"/>
    <w:rsid w:val="00C3152A"/>
    <w:rsid w:val="00C329BA"/>
    <w:rsid w:val="00C41B92"/>
    <w:rsid w:val="00C439D9"/>
    <w:rsid w:val="00C459EF"/>
    <w:rsid w:val="00C50FDA"/>
    <w:rsid w:val="00C55146"/>
    <w:rsid w:val="00C55AC1"/>
    <w:rsid w:val="00C62FFF"/>
    <w:rsid w:val="00C63800"/>
    <w:rsid w:val="00C65C3F"/>
    <w:rsid w:val="00C666DB"/>
    <w:rsid w:val="00C709D7"/>
    <w:rsid w:val="00C70FDE"/>
    <w:rsid w:val="00C72AC9"/>
    <w:rsid w:val="00C7482E"/>
    <w:rsid w:val="00C81BEC"/>
    <w:rsid w:val="00C83296"/>
    <w:rsid w:val="00C867C8"/>
    <w:rsid w:val="00C9034B"/>
    <w:rsid w:val="00C9228C"/>
    <w:rsid w:val="00C9388C"/>
    <w:rsid w:val="00C953F5"/>
    <w:rsid w:val="00C96350"/>
    <w:rsid w:val="00C97CA0"/>
    <w:rsid w:val="00C97EC7"/>
    <w:rsid w:val="00CA0294"/>
    <w:rsid w:val="00CA13C3"/>
    <w:rsid w:val="00CA1B5E"/>
    <w:rsid w:val="00CA3361"/>
    <w:rsid w:val="00CA4D14"/>
    <w:rsid w:val="00CA7519"/>
    <w:rsid w:val="00CA7BF1"/>
    <w:rsid w:val="00CB39F0"/>
    <w:rsid w:val="00CC1156"/>
    <w:rsid w:val="00CC2D76"/>
    <w:rsid w:val="00CC3A5C"/>
    <w:rsid w:val="00CC5123"/>
    <w:rsid w:val="00CC74BE"/>
    <w:rsid w:val="00CD1B34"/>
    <w:rsid w:val="00CD376E"/>
    <w:rsid w:val="00CD61D4"/>
    <w:rsid w:val="00CD685F"/>
    <w:rsid w:val="00CE14F9"/>
    <w:rsid w:val="00CE4E1B"/>
    <w:rsid w:val="00CE5A19"/>
    <w:rsid w:val="00CF24E7"/>
    <w:rsid w:val="00CF592C"/>
    <w:rsid w:val="00D002E8"/>
    <w:rsid w:val="00D12E2F"/>
    <w:rsid w:val="00D13D16"/>
    <w:rsid w:val="00D163D6"/>
    <w:rsid w:val="00D16EB6"/>
    <w:rsid w:val="00D171A8"/>
    <w:rsid w:val="00D21650"/>
    <w:rsid w:val="00D229FF"/>
    <w:rsid w:val="00D22C5E"/>
    <w:rsid w:val="00D23701"/>
    <w:rsid w:val="00D27035"/>
    <w:rsid w:val="00D354D9"/>
    <w:rsid w:val="00D35FD4"/>
    <w:rsid w:val="00D42FD6"/>
    <w:rsid w:val="00D45D3A"/>
    <w:rsid w:val="00D46045"/>
    <w:rsid w:val="00D4748E"/>
    <w:rsid w:val="00D53563"/>
    <w:rsid w:val="00D54D6F"/>
    <w:rsid w:val="00D567B5"/>
    <w:rsid w:val="00D60793"/>
    <w:rsid w:val="00D61790"/>
    <w:rsid w:val="00D632D9"/>
    <w:rsid w:val="00D64D3A"/>
    <w:rsid w:val="00D663A0"/>
    <w:rsid w:val="00D702DF"/>
    <w:rsid w:val="00D7055B"/>
    <w:rsid w:val="00D75223"/>
    <w:rsid w:val="00D81B88"/>
    <w:rsid w:val="00D8267C"/>
    <w:rsid w:val="00D87326"/>
    <w:rsid w:val="00D90557"/>
    <w:rsid w:val="00D9490A"/>
    <w:rsid w:val="00DA1047"/>
    <w:rsid w:val="00DA1264"/>
    <w:rsid w:val="00DA621D"/>
    <w:rsid w:val="00DB1F8A"/>
    <w:rsid w:val="00DB25DB"/>
    <w:rsid w:val="00DB324A"/>
    <w:rsid w:val="00DB6BF9"/>
    <w:rsid w:val="00DC15F3"/>
    <w:rsid w:val="00DC4D01"/>
    <w:rsid w:val="00DC5DEB"/>
    <w:rsid w:val="00DD0C07"/>
    <w:rsid w:val="00DD0DE6"/>
    <w:rsid w:val="00DD1BD7"/>
    <w:rsid w:val="00DD1D22"/>
    <w:rsid w:val="00DD23C3"/>
    <w:rsid w:val="00DD26A5"/>
    <w:rsid w:val="00DD3198"/>
    <w:rsid w:val="00DE2A7D"/>
    <w:rsid w:val="00DE45C3"/>
    <w:rsid w:val="00DE5773"/>
    <w:rsid w:val="00DF1D47"/>
    <w:rsid w:val="00DF47B2"/>
    <w:rsid w:val="00DF7683"/>
    <w:rsid w:val="00E03FDB"/>
    <w:rsid w:val="00E0416F"/>
    <w:rsid w:val="00E11E06"/>
    <w:rsid w:val="00E12B36"/>
    <w:rsid w:val="00E16FC7"/>
    <w:rsid w:val="00E17784"/>
    <w:rsid w:val="00E17B55"/>
    <w:rsid w:val="00E214A7"/>
    <w:rsid w:val="00E2427F"/>
    <w:rsid w:val="00E24F60"/>
    <w:rsid w:val="00E2761A"/>
    <w:rsid w:val="00E34C90"/>
    <w:rsid w:val="00E42ECF"/>
    <w:rsid w:val="00E446B2"/>
    <w:rsid w:val="00E4758E"/>
    <w:rsid w:val="00E51047"/>
    <w:rsid w:val="00E513E9"/>
    <w:rsid w:val="00E60064"/>
    <w:rsid w:val="00E60F7F"/>
    <w:rsid w:val="00E628E5"/>
    <w:rsid w:val="00E62C0B"/>
    <w:rsid w:val="00E7281F"/>
    <w:rsid w:val="00E75C26"/>
    <w:rsid w:val="00E82124"/>
    <w:rsid w:val="00E84B4A"/>
    <w:rsid w:val="00E90F47"/>
    <w:rsid w:val="00E933F0"/>
    <w:rsid w:val="00EA1896"/>
    <w:rsid w:val="00EA20ED"/>
    <w:rsid w:val="00EA22CD"/>
    <w:rsid w:val="00EA25B2"/>
    <w:rsid w:val="00EA2896"/>
    <w:rsid w:val="00EA2AB8"/>
    <w:rsid w:val="00EA6AA5"/>
    <w:rsid w:val="00EA6AD9"/>
    <w:rsid w:val="00EA6B83"/>
    <w:rsid w:val="00EB179E"/>
    <w:rsid w:val="00EB3531"/>
    <w:rsid w:val="00EB3CE7"/>
    <w:rsid w:val="00EB4166"/>
    <w:rsid w:val="00EB4B75"/>
    <w:rsid w:val="00EB5542"/>
    <w:rsid w:val="00EB5D90"/>
    <w:rsid w:val="00EB68E8"/>
    <w:rsid w:val="00EC07AD"/>
    <w:rsid w:val="00EC1FA3"/>
    <w:rsid w:val="00EC36BA"/>
    <w:rsid w:val="00ED4FFB"/>
    <w:rsid w:val="00ED5667"/>
    <w:rsid w:val="00ED7003"/>
    <w:rsid w:val="00EE054C"/>
    <w:rsid w:val="00EE05EB"/>
    <w:rsid w:val="00EE16E5"/>
    <w:rsid w:val="00EE2B6C"/>
    <w:rsid w:val="00EE3CA3"/>
    <w:rsid w:val="00EE6932"/>
    <w:rsid w:val="00EF45CC"/>
    <w:rsid w:val="00EF4A93"/>
    <w:rsid w:val="00EF536F"/>
    <w:rsid w:val="00EF5B7B"/>
    <w:rsid w:val="00F00371"/>
    <w:rsid w:val="00F00E3C"/>
    <w:rsid w:val="00F01CB5"/>
    <w:rsid w:val="00F01DD6"/>
    <w:rsid w:val="00F02B4F"/>
    <w:rsid w:val="00F05118"/>
    <w:rsid w:val="00F05512"/>
    <w:rsid w:val="00F05E23"/>
    <w:rsid w:val="00F10ACA"/>
    <w:rsid w:val="00F20052"/>
    <w:rsid w:val="00F22D4E"/>
    <w:rsid w:val="00F25FC3"/>
    <w:rsid w:val="00F26606"/>
    <w:rsid w:val="00F30AA1"/>
    <w:rsid w:val="00F34C5C"/>
    <w:rsid w:val="00F37A5E"/>
    <w:rsid w:val="00F41497"/>
    <w:rsid w:val="00F42878"/>
    <w:rsid w:val="00F42F59"/>
    <w:rsid w:val="00F51465"/>
    <w:rsid w:val="00F5353B"/>
    <w:rsid w:val="00F53BE6"/>
    <w:rsid w:val="00F574AE"/>
    <w:rsid w:val="00F57A04"/>
    <w:rsid w:val="00F6457A"/>
    <w:rsid w:val="00F669CE"/>
    <w:rsid w:val="00F73902"/>
    <w:rsid w:val="00F73EEC"/>
    <w:rsid w:val="00F77DCB"/>
    <w:rsid w:val="00F803D2"/>
    <w:rsid w:val="00F81BD3"/>
    <w:rsid w:val="00F83B2C"/>
    <w:rsid w:val="00F90E08"/>
    <w:rsid w:val="00F92264"/>
    <w:rsid w:val="00F94146"/>
    <w:rsid w:val="00F95DA4"/>
    <w:rsid w:val="00FA013D"/>
    <w:rsid w:val="00FA1918"/>
    <w:rsid w:val="00FA542B"/>
    <w:rsid w:val="00FB2859"/>
    <w:rsid w:val="00FB28C2"/>
    <w:rsid w:val="00FB4ADA"/>
    <w:rsid w:val="00FB559F"/>
    <w:rsid w:val="00FC031B"/>
    <w:rsid w:val="00FC1B71"/>
    <w:rsid w:val="00FC7941"/>
    <w:rsid w:val="00FD3910"/>
    <w:rsid w:val="00FD7704"/>
    <w:rsid w:val="00FE02AD"/>
    <w:rsid w:val="00FE10CD"/>
    <w:rsid w:val="00FE2680"/>
    <w:rsid w:val="00FE26FC"/>
    <w:rsid w:val="00FE2E2A"/>
    <w:rsid w:val="00FE38F5"/>
    <w:rsid w:val="00FE611E"/>
    <w:rsid w:val="00FE6A65"/>
    <w:rsid w:val="00FF006E"/>
    <w:rsid w:val="00FF25C0"/>
    <w:rsid w:val="00FF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9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96"/>
    <w:pPr>
      <w:suppressAutoHyphens w:val="0"/>
      <w:ind w:left="720"/>
      <w:contextualSpacing/>
    </w:pPr>
    <w:rPr>
      <w:color w:val="auto"/>
      <w:sz w:val="28"/>
      <w:szCs w:val="20"/>
    </w:rPr>
  </w:style>
  <w:style w:type="character" w:styleId="a4">
    <w:name w:val="Hyperlink"/>
    <w:rsid w:val="00076C3D"/>
    <w:rPr>
      <w:color w:val="0000FF"/>
      <w:u w:val="single"/>
    </w:rPr>
  </w:style>
  <w:style w:type="table" w:styleId="a5">
    <w:name w:val="Table Grid"/>
    <w:basedOn w:val="a1"/>
    <w:uiPriority w:val="59"/>
    <w:rsid w:val="00BC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0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751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350FB-9E61-4AB8-AEB3-576CCB47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6599</TotalTime>
  <Pages>1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amesh_ksk@adm.kaluga.ru</dc:creator>
  <cp:lastModifiedBy>Районное Собрание</cp:lastModifiedBy>
  <cp:revision>126</cp:revision>
  <cp:lastPrinted>2024-01-22T13:38:00Z</cp:lastPrinted>
  <dcterms:created xsi:type="dcterms:W3CDTF">2022-08-05T14:21:00Z</dcterms:created>
  <dcterms:modified xsi:type="dcterms:W3CDTF">2025-03-28T09:44:00Z</dcterms:modified>
</cp:coreProperties>
</file>