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ind/>
        <w:jc w:val="right"/>
        <w:outlineLvl w:val="0"/>
        <w:rPr>
          <w:rFonts w:ascii="Times New Roman" w:hAnsi="Times New Roman"/>
          <w:sz w:val="24"/>
        </w:rPr>
      </w:pPr>
      <w:r>
        <w:t xml:space="preserve">                                                                                                                                       </w:t>
      </w:r>
      <w:r>
        <w:rPr>
          <w:rFonts w:ascii="Times New Roman" w:hAnsi="Times New Roman"/>
          <w:sz w:val="24"/>
        </w:rPr>
        <w:t xml:space="preserve"> </w:t>
      </w:r>
      <w:r>
        <w:rPr>
          <w:rFonts w:ascii="Times New Roman" w:hAnsi="Times New Roman"/>
          <w:sz w:val="24"/>
        </w:rPr>
        <w:t>Приложение</w:t>
      </w:r>
    </w:p>
    <w:p w14:paraId="02000000">
      <w:pPr>
        <w:pStyle w:val="Style_1"/>
        <w:ind/>
        <w:jc w:val="right"/>
        <w:outlineLvl w:val="0"/>
        <w:rPr>
          <w:rFonts w:ascii="Times New Roman" w:hAnsi="Times New Roman"/>
          <w:sz w:val="24"/>
        </w:rPr>
      </w:pPr>
      <w:r>
        <w:rPr>
          <w:rFonts w:ascii="Times New Roman" w:hAnsi="Times New Roman"/>
          <w:sz w:val="24"/>
        </w:rPr>
        <w:t>к Решению</w:t>
      </w:r>
    </w:p>
    <w:p w14:paraId="03000000">
      <w:pPr>
        <w:pStyle w:val="Style_1"/>
        <w:ind/>
        <w:jc w:val="right"/>
        <w:rPr>
          <w:rFonts w:ascii="Times New Roman" w:hAnsi="Times New Roman"/>
          <w:sz w:val="24"/>
        </w:rPr>
      </w:pPr>
      <w:r>
        <w:rPr>
          <w:rFonts w:ascii="Times New Roman" w:hAnsi="Times New Roman"/>
          <w:sz w:val="24"/>
        </w:rPr>
        <w:t>Городской Думы</w:t>
      </w:r>
    </w:p>
    <w:p w14:paraId="04000000">
      <w:pPr>
        <w:pStyle w:val="Style_1"/>
        <w:ind/>
        <w:jc w:val="right"/>
        <w:rPr>
          <w:rFonts w:ascii="Times New Roman" w:hAnsi="Times New Roman"/>
          <w:sz w:val="24"/>
        </w:rPr>
      </w:pPr>
      <w:r>
        <w:rPr>
          <w:rFonts w:ascii="Times New Roman" w:hAnsi="Times New Roman"/>
          <w:sz w:val="24"/>
        </w:rPr>
        <w:t>Городского поселения</w:t>
      </w:r>
    </w:p>
    <w:p w14:paraId="05000000">
      <w:pPr>
        <w:pStyle w:val="Style_1"/>
        <w:ind/>
        <w:jc w:val="right"/>
        <w:rPr>
          <w:rFonts w:ascii="Times New Roman" w:hAnsi="Times New Roman"/>
          <w:sz w:val="24"/>
        </w:rPr>
      </w:pPr>
      <w:r>
        <w:rPr>
          <w:rFonts w:ascii="Times New Roman" w:hAnsi="Times New Roman"/>
          <w:sz w:val="24"/>
        </w:rPr>
        <w:t>"Город Мещовск»</w:t>
      </w:r>
    </w:p>
    <w:p w14:paraId="06000000">
      <w:pPr>
        <w:pStyle w:val="Style_1"/>
        <w:ind/>
        <w:jc w:val="right"/>
        <w:rPr>
          <w:rFonts w:ascii="Times New Roman" w:hAnsi="Times New Roman"/>
          <w:sz w:val="24"/>
        </w:rPr>
      </w:pPr>
      <w:r>
        <w:rPr>
          <w:rFonts w:ascii="Times New Roman" w:hAnsi="Times New Roman"/>
          <w:sz w:val="24"/>
        </w:rPr>
        <w:t xml:space="preserve">от </w:t>
      </w:r>
      <w:r>
        <w:rPr>
          <w:rFonts w:ascii="Times New Roman" w:hAnsi="Times New Roman"/>
          <w:sz w:val="24"/>
        </w:rPr>
        <w:t xml:space="preserve">23декабря  </w:t>
      </w:r>
      <w:r>
        <w:rPr>
          <w:rFonts w:ascii="Times New Roman" w:hAnsi="Times New Roman"/>
          <w:sz w:val="24"/>
        </w:rPr>
        <w:t xml:space="preserve"> 20</w:t>
      </w:r>
      <w:r>
        <w:rPr>
          <w:rFonts w:ascii="Times New Roman" w:hAnsi="Times New Roman"/>
          <w:sz w:val="24"/>
        </w:rPr>
        <w:t>2</w:t>
      </w:r>
      <w:r>
        <w:rPr>
          <w:rFonts w:ascii="Times New Roman" w:hAnsi="Times New Roman"/>
          <w:sz w:val="24"/>
        </w:rPr>
        <w:t>4</w:t>
      </w:r>
      <w:r>
        <w:rPr>
          <w:rFonts w:ascii="Times New Roman" w:hAnsi="Times New Roman"/>
          <w:sz w:val="24"/>
        </w:rPr>
        <w:t xml:space="preserve"> г. N</w:t>
      </w:r>
      <w:r>
        <w:rPr>
          <w:rFonts w:ascii="Times New Roman" w:hAnsi="Times New Roman"/>
          <w:sz w:val="24"/>
        </w:rPr>
        <w:t>3</w:t>
      </w:r>
      <w:r>
        <w:rPr>
          <w:rFonts w:ascii="Times New Roman" w:hAnsi="Times New Roman"/>
          <w:sz w:val="24"/>
        </w:rPr>
        <w:t>1</w:t>
      </w:r>
      <w:r>
        <w:rPr>
          <w:rFonts w:ascii="Times New Roman" w:hAnsi="Times New Roman"/>
          <w:sz w:val="24"/>
        </w:rPr>
        <w:t xml:space="preserve"> </w:t>
      </w:r>
    </w:p>
    <w:p w14:paraId="07000000">
      <w:pPr>
        <w:pStyle w:val="Style_1"/>
        <w:ind/>
        <w:jc w:val="right"/>
        <w:rPr>
          <w:rFonts w:ascii="Times New Roman" w:hAnsi="Times New Roman"/>
          <w:sz w:val="24"/>
        </w:rPr>
      </w:pPr>
    </w:p>
    <w:p w14:paraId="08000000">
      <w:pPr>
        <w:pStyle w:val="Style_2"/>
        <w:ind/>
        <w:jc w:val="center"/>
        <w:rPr>
          <w:rFonts w:ascii="Times New Roman" w:hAnsi="Times New Roman"/>
          <w:sz w:val="24"/>
        </w:rPr>
      </w:pPr>
      <w:bookmarkStart w:id="1" w:name="P38"/>
      <w:bookmarkEnd w:id="1"/>
      <w:r>
        <w:rPr>
          <w:rFonts w:ascii="Times New Roman" w:hAnsi="Times New Roman"/>
          <w:sz w:val="24"/>
        </w:rPr>
        <w:t>ПОЛОЖЕНИЕ</w:t>
      </w:r>
    </w:p>
    <w:p w14:paraId="09000000">
      <w:pPr>
        <w:pStyle w:val="Style_2"/>
        <w:ind/>
        <w:jc w:val="center"/>
        <w:rPr>
          <w:rFonts w:ascii="Times New Roman" w:hAnsi="Times New Roman"/>
          <w:sz w:val="24"/>
        </w:rPr>
      </w:pPr>
      <w:r>
        <w:rPr>
          <w:rFonts w:ascii="Times New Roman" w:hAnsi="Times New Roman"/>
          <w:sz w:val="24"/>
        </w:rPr>
        <w:t xml:space="preserve">О БЮДЖЕТНОМ ПРОЦЕССЕ </w:t>
      </w:r>
      <w:r>
        <w:rPr>
          <w:rFonts w:ascii="Times New Roman" w:hAnsi="Times New Roman"/>
          <w:sz w:val="24"/>
        </w:rPr>
        <w:t>ГОРОДСКОГО ПОСЕЛЕНИЯ «</w:t>
      </w:r>
      <w:r>
        <w:rPr>
          <w:rFonts w:ascii="Times New Roman" w:hAnsi="Times New Roman"/>
          <w:sz w:val="24"/>
        </w:rPr>
        <w:t>ГОРОД МЕЩОВСК</w:t>
      </w:r>
      <w:r>
        <w:rPr>
          <w:rFonts w:ascii="Times New Roman" w:hAnsi="Times New Roman"/>
          <w:sz w:val="24"/>
        </w:rPr>
        <w:t>»</w:t>
      </w:r>
    </w:p>
    <w:tbl>
      <w:tblPr>
        <w:tblStyle w:val="Style_3"/>
        <w:tblW w:type="auto" w:w="0"/>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0A000000">
            <w:pPr>
              <w:spacing w:after="1" w:line="0" w:lineRule="atLeast"/>
              <w:ind/>
              <w:rPr>
                <w:rFonts w:ascii="Times New Roman" w:hAnsi="Times New Roman"/>
                <w:sz w:val="24"/>
              </w:rPr>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0B000000">
            <w:pPr>
              <w:spacing w:after="1" w:line="0" w:lineRule="atLeast"/>
              <w:ind/>
              <w:rPr>
                <w:rFonts w:ascii="Times New Roman" w:hAnsi="Times New Roman"/>
                <w:sz w:val="24"/>
              </w:rPr>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0C000000">
            <w:pPr>
              <w:pStyle w:val="Style_1"/>
              <w:ind/>
              <w:jc w:val="center"/>
              <w:rPr>
                <w:rFonts w:ascii="Times New Roman" w:hAnsi="Times New Roman"/>
                <w:sz w:val="24"/>
              </w:rPr>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0D000000">
            <w:pPr>
              <w:spacing w:after="1" w:line="0" w:lineRule="atLeast"/>
              <w:ind/>
              <w:rPr>
                <w:rFonts w:ascii="Times New Roman" w:hAnsi="Times New Roman"/>
                <w:sz w:val="24"/>
              </w:rPr>
            </w:pPr>
          </w:p>
        </w:tc>
      </w:tr>
    </w:tbl>
    <w:p w14:paraId="0E000000">
      <w:pPr>
        <w:pStyle w:val="Style_1"/>
        <w:ind/>
        <w:jc w:val="both"/>
        <w:rPr>
          <w:rFonts w:ascii="Times New Roman" w:hAnsi="Times New Roman"/>
          <w:sz w:val="24"/>
        </w:rPr>
      </w:pPr>
    </w:p>
    <w:p w14:paraId="0F000000">
      <w:pPr>
        <w:pStyle w:val="Style_1"/>
        <w:ind w:firstLine="540"/>
        <w:jc w:val="both"/>
        <w:rPr>
          <w:rFonts w:ascii="Times New Roman" w:hAnsi="Times New Roman"/>
          <w:sz w:val="24"/>
        </w:rPr>
      </w:pPr>
      <w:r>
        <w:rPr>
          <w:rFonts w:ascii="Times New Roman" w:hAnsi="Times New Roman"/>
          <w:sz w:val="24"/>
        </w:rPr>
        <w:t xml:space="preserve">Настоящее Положение устанавливает порядок составления и рассмотрения проекта бюджета </w:t>
      </w:r>
      <w:r>
        <w:rPr>
          <w:rFonts w:ascii="Times New Roman" w:hAnsi="Times New Roman"/>
          <w:sz w:val="24"/>
        </w:rPr>
        <w:t>городского поселения «Город Мещовск»</w:t>
      </w:r>
      <w:r>
        <w:rPr>
          <w:rFonts w:ascii="Times New Roman" w:hAnsi="Times New Roman"/>
          <w:sz w:val="24"/>
        </w:rPr>
        <w:t xml:space="preserve"> на очередной финансовый год и плановый период, утверждения и исполнения бюджета </w:t>
      </w:r>
      <w:r>
        <w:rPr>
          <w:rFonts w:ascii="Times New Roman" w:hAnsi="Times New Roman"/>
          <w:sz w:val="24"/>
        </w:rPr>
        <w:t>городского поселения</w:t>
      </w:r>
      <w:r>
        <w:rPr>
          <w:rFonts w:ascii="Times New Roman" w:hAnsi="Times New Roman"/>
          <w:sz w:val="24"/>
        </w:rPr>
        <w:t xml:space="preserve">, осуществления </w:t>
      </w:r>
      <w:r>
        <w:rPr>
          <w:rFonts w:ascii="Times New Roman" w:hAnsi="Times New Roman"/>
          <w:sz w:val="24"/>
        </w:rPr>
        <w:t>контроля за</w:t>
      </w:r>
      <w:r>
        <w:rPr>
          <w:rFonts w:ascii="Times New Roman" w:hAnsi="Times New Roman"/>
          <w:sz w:val="24"/>
        </w:rPr>
        <w:t xml:space="preserve"> его исполнением, утверждения годового отчета об исполнении бюджета </w:t>
      </w:r>
      <w:r>
        <w:rPr>
          <w:rFonts w:ascii="Times New Roman" w:hAnsi="Times New Roman"/>
          <w:sz w:val="24"/>
        </w:rPr>
        <w:t>городского поселения</w:t>
      </w:r>
      <w:r>
        <w:rPr>
          <w:rFonts w:ascii="Times New Roman" w:hAnsi="Times New Roman"/>
          <w:sz w:val="24"/>
        </w:rPr>
        <w:t>.</w:t>
      </w:r>
    </w:p>
    <w:p w14:paraId="10000000">
      <w:pPr>
        <w:pStyle w:val="Style_1"/>
        <w:ind/>
        <w:jc w:val="both"/>
        <w:rPr>
          <w:rFonts w:ascii="Times New Roman" w:hAnsi="Times New Roman"/>
          <w:sz w:val="24"/>
        </w:rPr>
      </w:pPr>
    </w:p>
    <w:p w14:paraId="11000000">
      <w:pPr>
        <w:pStyle w:val="Style_2"/>
        <w:ind w:firstLine="540"/>
        <w:jc w:val="both"/>
        <w:outlineLvl w:val="1"/>
        <w:rPr>
          <w:rFonts w:ascii="Times New Roman" w:hAnsi="Times New Roman"/>
          <w:sz w:val="24"/>
        </w:rPr>
      </w:pPr>
      <w:r>
        <w:rPr>
          <w:rFonts w:ascii="Times New Roman" w:hAnsi="Times New Roman"/>
          <w:sz w:val="24"/>
        </w:rPr>
        <w:t xml:space="preserve">Статья 1. Правовая основа бюджетного процесса </w:t>
      </w:r>
      <w:r>
        <w:rPr>
          <w:rFonts w:ascii="Times New Roman" w:hAnsi="Times New Roman"/>
          <w:sz w:val="24"/>
        </w:rPr>
        <w:t>городского поселения</w:t>
      </w:r>
    </w:p>
    <w:p w14:paraId="12000000">
      <w:pPr>
        <w:pStyle w:val="Style_1"/>
        <w:ind/>
        <w:jc w:val="both"/>
        <w:rPr>
          <w:rFonts w:ascii="Times New Roman" w:hAnsi="Times New Roman"/>
          <w:sz w:val="24"/>
        </w:rPr>
      </w:pPr>
    </w:p>
    <w:p w14:paraId="13000000">
      <w:pPr>
        <w:pStyle w:val="Style_1"/>
        <w:ind w:firstLine="540"/>
        <w:jc w:val="both"/>
        <w:rPr>
          <w:rFonts w:ascii="Times New Roman" w:hAnsi="Times New Roman"/>
          <w:sz w:val="24"/>
        </w:rPr>
      </w:pPr>
      <w:r>
        <w:rPr>
          <w:rFonts w:ascii="Times New Roman" w:hAnsi="Times New Roman"/>
          <w:sz w:val="24"/>
        </w:rPr>
        <w:t xml:space="preserve">1. Правовую основу бюджетного процесса </w:t>
      </w:r>
      <w:r>
        <w:rPr>
          <w:rFonts w:ascii="Times New Roman" w:hAnsi="Times New Roman"/>
          <w:sz w:val="24"/>
        </w:rPr>
        <w:t xml:space="preserve">в городском поселении </w:t>
      </w:r>
      <w:r>
        <w:rPr>
          <w:rFonts w:ascii="Times New Roman" w:hAnsi="Times New Roman"/>
          <w:sz w:val="24"/>
        </w:rPr>
        <w:t xml:space="preserve">составляют </w:t>
      </w:r>
      <w:r>
        <w:rPr>
          <w:rFonts w:ascii="Times New Roman" w:hAnsi="Times New Roman"/>
          <w:color w:val="0000FF"/>
          <w:sz w:val="24"/>
        </w:rPr>
        <w:fldChar w:fldCharType="begin"/>
      </w:r>
      <w:r>
        <w:rPr>
          <w:rFonts w:ascii="Times New Roman" w:hAnsi="Times New Roman"/>
          <w:color w:val="0000FF"/>
          <w:sz w:val="24"/>
        </w:rPr>
        <w:instrText>HYPERLINK "consultantplus://offline/ref=61DADE71973EB1BC2D18843306AF3BB7933109B6A1E3C0C56C8CD46B31AF6F70B879724A7F9F610C4D3C03x8TFI"</w:instrText>
      </w:r>
      <w:r>
        <w:rPr>
          <w:rFonts w:ascii="Times New Roman" w:hAnsi="Times New Roman"/>
          <w:color w:val="0000FF"/>
          <w:sz w:val="24"/>
        </w:rPr>
        <w:fldChar w:fldCharType="separate"/>
      </w:r>
      <w:r>
        <w:rPr>
          <w:rFonts w:ascii="Times New Roman" w:hAnsi="Times New Roman"/>
          <w:color w:val="0000FF"/>
          <w:sz w:val="24"/>
        </w:rPr>
        <w:t>Конституция</w:t>
      </w:r>
      <w:r>
        <w:rPr>
          <w:rFonts w:ascii="Times New Roman" w:hAnsi="Times New Roman"/>
          <w:color w:val="0000FF"/>
          <w:sz w:val="24"/>
        </w:rPr>
        <w:fldChar w:fldCharType="end"/>
      </w:r>
      <w:r>
        <w:rPr>
          <w:rFonts w:ascii="Times New Roman" w:hAnsi="Times New Roman"/>
          <w:sz w:val="24"/>
        </w:rPr>
        <w:t xml:space="preserve"> Российской Федерации, Бюджетный </w:t>
      </w:r>
      <w:r>
        <w:rPr>
          <w:rFonts w:ascii="Times New Roman" w:hAnsi="Times New Roman"/>
          <w:color w:val="0000FF"/>
          <w:sz w:val="24"/>
        </w:rPr>
        <w:fldChar w:fldCharType="begin"/>
      </w:r>
      <w:r>
        <w:rPr>
          <w:rFonts w:ascii="Times New Roman" w:hAnsi="Times New Roman"/>
          <w:color w:val="0000FF"/>
          <w:sz w:val="24"/>
        </w:rPr>
        <w:instrText>HYPERLINK "consultantplus://offline/ref=61DADE71973EB1BC2D18843306AF3BB795380CB4AAB297C73DD9DA6E39FF3560BC30254163997B124B22038DE0xDTBI"</w:instrText>
      </w:r>
      <w:r>
        <w:rPr>
          <w:rFonts w:ascii="Times New Roman" w:hAnsi="Times New Roman"/>
          <w:color w:val="0000FF"/>
          <w:sz w:val="24"/>
        </w:rPr>
        <w:fldChar w:fldCharType="separate"/>
      </w:r>
      <w:r>
        <w:rPr>
          <w:rFonts w:ascii="Times New Roman" w:hAnsi="Times New Roman"/>
          <w:color w:val="0000FF"/>
          <w:sz w:val="24"/>
        </w:rPr>
        <w:t>кодекс</w:t>
      </w:r>
      <w:r>
        <w:rPr>
          <w:rFonts w:ascii="Times New Roman" w:hAnsi="Times New Roman"/>
          <w:color w:val="0000FF"/>
          <w:sz w:val="24"/>
        </w:rPr>
        <w:fldChar w:fldCharType="end"/>
      </w:r>
      <w:r>
        <w:rPr>
          <w:rFonts w:ascii="Times New Roman" w:hAnsi="Times New Roman"/>
          <w:sz w:val="24"/>
        </w:rPr>
        <w:t xml:space="preserve"> Российской Федерации, федеральные законы, иные правовые акты Российской </w:t>
      </w:r>
      <w:r>
        <w:rPr>
          <w:rFonts w:ascii="Times New Roman" w:hAnsi="Times New Roman"/>
          <w:sz w:val="24"/>
        </w:rPr>
        <w:t>Федерации</w:t>
      </w:r>
      <w:r>
        <w:rPr>
          <w:rFonts w:ascii="Times New Roman" w:hAnsi="Times New Roman"/>
          <w:sz w:val="24"/>
        </w:rPr>
        <w:t>,</w:t>
      </w:r>
      <w:r>
        <w:rPr>
          <w:rFonts w:ascii="Times New Roman" w:hAnsi="Times New Roman"/>
          <w:sz w:val="24"/>
        </w:rPr>
        <w:t>К</w:t>
      </w:r>
      <w:r>
        <w:rPr>
          <w:rFonts w:ascii="Times New Roman" w:hAnsi="Times New Roman"/>
          <w:sz w:val="24"/>
        </w:rPr>
        <w:t>алужской</w:t>
      </w:r>
      <w:r>
        <w:rPr>
          <w:rFonts w:ascii="Times New Roman" w:hAnsi="Times New Roman"/>
          <w:sz w:val="24"/>
        </w:rPr>
        <w:t xml:space="preserve"> области,</w:t>
      </w:r>
      <w:r>
        <w:rPr>
          <w:rFonts w:ascii="Times New Roman" w:hAnsi="Times New Roman"/>
          <w:sz w:val="24"/>
        </w:rPr>
        <w:t xml:space="preserve"> </w:t>
      </w:r>
      <w:r>
        <w:rPr>
          <w:rFonts w:ascii="Times New Roman" w:hAnsi="Times New Roman"/>
          <w:color w:val="0000FF"/>
          <w:sz w:val="24"/>
        </w:rPr>
        <w:fldChar w:fldCharType="begin"/>
      </w:r>
      <w:r>
        <w:rPr>
          <w:rFonts w:ascii="Times New Roman" w:hAnsi="Times New Roman"/>
          <w:color w:val="0000FF"/>
          <w:sz w:val="24"/>
        </w:rPr>
        <w:instrText>HYPERLINK "consultantplus://offline/ref=61DADE71973EB1BC2D189A3E10C365B9963250BEABB19C98698EDC3966AF3335EE707B1822DB68134F3D008EE4D2ACFE2FBC33FF07C5188E27379B4ExETFI"</w:instrText>
      </w:r>
      <w:r>
        <w:rPr>
          <w:rFonts w:ascii="Times New Roman" w:hAnsi="Times New Roman"/>
          <w:color w:val="0000FF"/>
          <w:sz w:val="24"/>
        </w:rPr>
        <w:fldChar w:fldCharType="separate"/>
      </w:r>
      <w:r>
        <w:rPr>
          <w:rFonts w:ascii="Times New Roman" w:hAnsi="Times New Roman"/>
          <w:color w:val="0000FF"/>
          <w:sz w:val="24"/>
        </w:rPr>
        <w:t>Устав</w:t>
      </w:r>
      <w:r>
        <w:rPr>
          <w:rFonts w:ascii="Times New Roman" w:hAnsi="Times New Roman"/>
          <w:color w:val="0000FF"/>
          <w:sz w:val="24"/>
        </w:rPr>
        <w:fldChar w:fldCharType="end"/>
      </w:r>
      <w:r>
        <w:rPr>
          <w:rFonts w:ascii="Times New Roman" w:hAnsi="Times New Roman"/>
          <w:sz w:val="24"/>
        </w:rPr>
        <w:t xml:space="preserve"> </w:t>
      </w:r>
      <w:r>
        <w:rPr>
          <w:rFonts w:ascii="Times New Roman" w:hAnsi="Times New Roman"/>
          <w:sz w:val="24"/>
        </w:rPr>
        <w:t>городского поселения</w:t>
      </w:r>
      <w:r>
        <w:rPr>
          <w:rFonts w:ascii="Times New Roman" w:hAnsi="Times New Roman"/>
          <w:sz w:val="24"/>
        </w:rPr>
        <w:t>, настоящее Положение и иные нормативно-правовые акты</w:t>
      </w:r>
      <w:r>
        <w:rPr>
          <w:rFonts w:ascii="Times New Roman" w:hAnsi="Times New Roman"/>
          <w:sz w:val="24"/>
        </w:rPr>
        <w:t xml:space="preserve"> городского поселения</w:t>
      </w:r>
      <w:r>
        <w:rPr>
          <w:rFonts w:ascii="Times New Roman" w:hAnsi="Times New Roman"/>
          <w:sz w:val="24"/>
        </w:rPr>
        <w:t>, регулирующие бюджетные правоотношения.</w:t>
      </w:r>
    </w:p>
    <w:p w14:paraId="14000000">
      <w:pPr>
        <w:pStyle w:val="Style_1"/>
        <w:spacing w:before="220"/>
        <w:ind w:firstLine="540"/>
        <w:jc w:val="both"/>
        <w:rPr>
          <w:rFonts w:ascii="Times New Roman" w:hAnsi="Times New Roman"/>
          <w:sz w:val="24"/>
        </w:rPr>
      </w:pPr>
      <w:r>
        <w:rPr>
          <w:rFonts w:ascii="Times New Roman" w:hAnsi="Times New Roman"/>
          <w:sz w:val="24"/>
        </w:rPr>
        <w:t xml:space="preserve">2. Понятия и термины, используемые в настоящем Положении, применяются в значениях, определенных Бюджетным </w:t>
      </w:r>
      <w:r>
        <w:rPr>
          <w:rFonts w:ascii="Times New Roman" w:hAnsi="Times New Roman"/>
          <w:color w:val="0000FF"/>
          <w:sz w:val="24"/>
        </w:rPr>
        <w:fldChar w:fldCharType="begin"/>
      </w:r>
      <w:r>
        <w:rPr>
          <w:rFonts w:ascii="Times New Roman" w:hAnsi="Times New Roman"/>
          <w:color w:val="0000FF"/>
          <w:sz w:val="24"/>
        </w:rPr>
        <w:instrText>HYPERLINK "consultantplus://offline/ref=61DADE71973EB1BC2D18843306AF3BB795380CB4AAB297C73DD9DA6E39FF3560AE307D4460996E461E785480E0DFE6AF6FF73CFD03xDT9I"</w:instrText>
      </w:r>
      <w:r>
        <w:rPr>
          <w:rFonts w:ascii="Times New Roman" w:hAnsi="Times New Roman"/>
          <w:color w:val="0000FF"/>
          <w:sz w:val="24"/>
        </w:rPr>
        <w:fldChar w:fldCharType="separate"/>
      </w:r>
      <w:r>
        <w:rPr>
          <w:rFonts w:ascii="Times New Roman" w:hAnsi="Times New Roman"/>
          <w:color w:val="0000FF"/>
          <w:sz w:val="24"/>
        </w:rPr>
        <w:t>кодексом</w:t>
      </w:r>
      <w:r>
        <w:rPr>
          <w:rFonts w:ascii="Times New Roman" w:hAnsi="Times New Roman"/>
          <w:color w:val="0000FF"/>
          <w:sz w:val="24"/>
        </w:rPr>
        <w:fldChar w:fldCharType="end"/>
      </w:r>
      <w:r>
        <w:rPr>
          <w:rFonts w:ascii="Times New Roman" w:hAnsi="Times New Roman"/>
          <w:sz w:val="24"/>
        </w:rPr>
        <w:t xml:space="preserve"> Российской Федерации.</w:t>
      </w:r>
    </w:p>
    <w:p w14:paraId="15000000">
      <w:pPr>
        <w:pStyle w:val="Style_1"/>
        <w:ind/>
        <w:jc w:val="both"/>
        <w:rPr>
          <w:rFonts w:ascii="Times New Roman" w:hAnsi="Times New Roman"/>
          <w:sz w:val="24"/>
        </w:rPr>
      </w:pPr>
    </w:p>
    <w:p w14:paraId="16000000">
      <w:pPr>
        <w:pStyle w:val="Style_2"/>
        <w:ind w:firstLine="540"/>
        <w:jc w:val="both"/>
        <w:outlineLvl w:val="1"/>
        <w:rPr>
          <w:rFonts w:ascii="Times New Roman" w:hAnsi="Times New Roman"/>
          <w:sz w:val="24"/>
        </w:rPr>
      </w:pPr>
      <w:r>
        <w:rPr>
          <w:rFonts w:ascii="Times New Roman" w:hAnsi="Times New Roman"/>
          <w:sz w:val="24"/>
        </w:rPr>
        <w:t xml:space="preserve">Статья 2. Порядок и сроки составления проекта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17000000">
      <w:pPr>
        <w:pStyle w:val="Style_1"/>
        <w:ind/>
        <w:jc w:val="both"/>
        <w:rPr>
          <w:rFonts w:ascii="Times New Roman" w:hAnsi="Times New Roman"/>
          <w:sz w:val="24"/>
        </w:rPr>
      </w:pPr>
    </w:p>
    <w:p w14:paraId="18000000">
      <w:pPr>
        <w:pStyle w:val="Style_1"/>
        <w:ind w:firstLine="540"/>
        <w:jc w:val="both"/>
        <w:rPr>
          <w:rFonts w:ascii="Times New Roman" w:hAnsi="Times New Roman"/>
          <w:sz w:val="24"/>
        </w:rPr>
      </w:pPr>
      <w:r>
        <w:rPr>
          <w:rFonts w:ascii="Times New Roman" w:hAnsi="Times New Roman"/>
          <w:sz w:val="24"/>
        </w:rPr>
        <w:t xml:space="preserve">Порядок и сроки составления проекта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соответствии с законодательством устанавливаются </w:t>
      </w:r>
      <w:r>
        <w:rPr>
          <w:rFonts w:ascii="Times New Roman" w:hAnsi="Times New Roman"/>
          <w:sz w:val="24"/>
        </w:rPr>
        <w:t>Городской Думой городского поселения</w:t>
      </w:r>
      <w:r>
        <w:rPr>
          <w:rFonts w:ascii="Times New Roman" w:hAnsi="Times New Roman"/>
          <w:sz w:val="24"/>
        </w:rPr>
        <w:t xml:space="preserve"> исходя из необходимости представления проекта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w:t>
      </w:r>
      <w:r>
        <w:rPr>
          <w:rFonts w:ascii="Times New Roman" w:hAnsi="Times New Roman"/>
          <w:sz w:val="24"/>
        </w:rPr>
        <w:t xml:space="preserve">Городскую Думу </w:t>
      </w:r>
      <w:r>
        <w:rPr>
          <w:rFonts w:ascii="Times New Roman" w:hAnsi="Times New Roman"/>
          <w:sz w:val="24"/>
        </w:rPr>
        <w:t xml:space="preserve"> не позднее 15 ноября текущего года.</w:t>
      </w:r>
    </w:p>
    <w:p w14:paraId="19000000">
      <w:pPr>
        <w:pStyle w:val="Style_1"/>
        <w:ind/>
        <w:jc w:val="both"/>
        <w:rPr>
          <w:rFonts w:ascii="Times New Roman" w:hAnsi="Times New Roman"/>
          <w:sz w:val="24"/>
        </w:rPr>
      </w:pPr>
    </w:p>
    <w:p w14:paraId="1A000000">
      <w:pPr>
        <w:pStyle w:val="Style_2"/>
        <w:ind w:firstLine="540"/>
        <w:jc w:val="both"/>
        <w:outlineLvl w:val="1"/>
        <w:rPr>
          <w:rFonts w:ascii="Times New Roman" w:hAnsi="Times New Roman"/>
          <w:sz w:val="24"/>
        </w:rPr>
      </w:pPr>
      <w:r>
        <w:rPr>
          <w:rFonts w:ascii="Times New Roman" w:hAnsi="Times New Roman"/>
          <w:sz w:val="24"/>
        </w:rPr>
        <w:t>Статья 3. Общие положения</w:t>
      </w:r>
    </w:p>
    <w:p w14:paraId="1B000000">
      <w:pPr>
        <w:pStyle w:val="Style_2"/>
        <w:ind w:firstLine="540"/>
        <w:jc w:val="both"/>
        <w:outlineLvl w:val="1"/>
        <w:rPr>
          <w:rFonts w:ascii="Times New Roman" w:hAnsi="Times New Roman"/>
          <w:sz w:val="24"/>
        </w:rPr>
      </w:pPr>
    </w:p>
    <w:p w14:paraId="1C000000">
      <w:pPr>
        <w:spacing w:after="0" w:line="240" w:lineRule="auto"/>
        <w:ind w:firstLine="705"/>
        <w:jc w:val="both"/>
        <w:rPr>
          <w:rFonts w:ascii="Times New Roman" w:hAnsi="Times New Roman"/>
          <w:sz w:val="24"/>
        </w:rPr>
      </w:pPr>
      <w:r>
        <w:rPr>
          <w:rFonts w:ascii="Times New Roman" w:hAnsi="Times New Roman"/>
          <w:sz w:val="24"/>
        </w:rPr>
        <w:t>1. Проект решения о  бюджете городского поселения на очередной финансовый год и плановый период считается внесенным в срок, если он представлен в Городскую Думу не позднее 15 ноября текущего года и зарегистрирован в соответствии с Регламентом Городской Думы. </w:t>
      </w:r>
    </w:p>
    <w:p w14:paraId="1D000000">
      <w:pPr>
        <w:spacing w:after="0" w:line="240" w:lineRule="auto"/>
        <w:ind w:firstLine="705"/>
        <w:jc w:val="both"/>
        <w:rPr>
          <w:rFonts w:ascii="Times New Roman" w:hAnsi="Times New Roman"/>
          <w:sz w:val="24"/>
        </w:rPr>
      </w:pPr>
      <w:r>
        <w:rPr>
          <w:rFonts w:ascii="Times New Roman" w:hAnsi="Times New Roman"/>
          <w:sz w:val="24"/>
        </w:rPr>
        <w:t>2. В течение одного дня со дня внесения проекта решения о  бюджете</w:t>
      </w:r>
      <w:r>
        <w:rPr>
          <w:rFonts w:ascii="Times New Roman" w:hAnsi="Times New Roman"/>
          <w:sz w:val="24"/>
        </w:rPr>
        <w:t xml:space="preserve"> городского поселения</w:t>
      </w:r>
      <w:r>
        <w:rPr>
          <w:rFonts w:ascii="Times New Roman" w:hAnsi="Times New Roman"/>
          <w:sz w:val="24"/>
        </w:rPr>
        <w:t xml:space="preserve"> на очередной финансовый год и плановый период в Городскую Думу председателем Городской Думы данный проект направляется в комиссию по бюджету и орган внешнего муниципального финансового контроля.</w:t>
      </w:r>
    </w:p>
    <w:p w14:paraId="1E000000">
      <w:pPr>
        <w:spacing w:after="0" w:line="240" w:lineRule="auto"/>
        <w:ind w:firstLine="705"/>
        <w:jc w:val="both"/>
        <w:rPr>
          <w:rFonts w:ascii="Times New Roman" w:hAnsi="Times New Roman"/>
          <w:sz w:val="24"/>
        </w:rPr>
      </w:pPr>
      <w:r>
        <w:rPr>
          <w:rFonts w:ascii="Times New Roman" w:hAnsi="Times New Roman"/>
          <w:sz w:val="24"/>
        </w:rPr>
        <w:t>Комиссия по бюджету в течение трех дней после получения  вынос</w:t>
      </w:r>
      <w:r>
        <w:rPr>
          <w:rFonts w:ascii="Times New Roman" w:hAnsi="Times New Roman"/>
          <w:sz w:val="24"/>
        </w:rPr>
        <w:t>и</w:t>
      </w:r>
      <w:r>
        <w:rPr>
          <w:rFonts w:ascii="Times New Roman" w:hAnsi="Times New Roman"/>
          <w:sz w:val="24"/>
        </w:rPr>
        <w:t xml:space="preserve">т мотивированное заключение о проекте решения о бюджете, с указанием недостатков данного проекта в случае их выявления. </w:t>
      </w:r>
    </w:p>
    <w:p w14:paraId="1F000000">
      <w:pPr>
        <w:spacing w:after="0" w:line="240" w:lineRule="auto"/>
        <w:ind w:firstLine="705"/>
        <w:jc w:val="both"/>
        <w:rPr>
          <w:rFonts w:ascii="Times New Roman" w:hAnsi="Times New Roman"/>
          <w:sz w:val="24"/>
        </w:rPr>
      </w:pPr>
      <w:r>
        <w:rPr>
          <w:rFonts w:ascii="Times New Roman" w:hAnsi="Times New Roman"/>
          <w:sz w:val="24"/>
        </w:rPr>
        <w:t xml:space="preserve">Заключение комиссии по бюджету учитываются при подготовке депутатами Городской Думы поправок к проекту решения о бюджете городского поселения «Город Мещовск». </w:t>
      </w:r>
    </w:p>
    <w:p w14:paraId="20000000">
      <w:pPr>
        <w:spacing w:after="0" w:line="240" w:lineRule="auto"/>
        <w:ind w:firstLine="705"/>
        <w:jc w:val="both"/>
        <w:rPr>
          <w:rFonts w:ascii="Times New Roman" w:hAnsi="Times New Roman"/>
          <w:sz w:val="24"/>
        </w:rPr>
      </w:pPr>
      <w:r>
        <w:rPr>
          <w:rFonts w:ascii="Times New Roman" w:hAnsi="Times New Roman"/>
          <w:sz w:val="24"/>
        </w:rPr>
        <w:t xml:space="preserve">3.  </w:t>
      </w:r>
      <w:r>
        <w:rPr>
          <w:rFonts w:ascii="Times New Roman" w:hAnsi="Times New Roman"/>
          <w:sz w:val="24"/>
        </w:rPr>
        <w:t>Глава городского поселения «Город Мещовск», исполняющий полномочия председателя Городской Думы, на основании мотивированного заключения  председателя комиссии по бюджету принимает решение о том, что проект решения о бюджете</w:t>
      </w:r>
      <w:r>
        <w:rPr>
          <w:rFonts w:ascii="Times New Roman" w:hAnsi="Times New Roman"/>
          <w:sz w:val="24"/>
        </w:rPr>
        <w:t xml:space="preserve"> городского поселения</w:t>
      </w:r>
      <w:r>
        <w:rPr>
          <w:rFonts w:ascii="Times New Roman" w:hAnsi="Times New Roman"/>
          <w:sz w:val="24"/>
        </w:rPr>
        <w:t xml:space="preserve"> на очередной финансовый год и плановый период принимается к рассмотрению Городской Думой  либо подлежит возвращению в администрацию </w:t>
      </w:r>
      <w:r>
        <w:rPr>
          <w:rFonts w:ascii="Times New Roman" w:hAnsi="Times New Roman"/>
          <w:sz w:val="24"/>
        </w:rPr>
        <w:t>муниципального района «</w:t>
      </w:r>
      <w:r>
        <w:rPr>
          <w:rFonts w:ascii="Times New Roman" w:hAnsi="Times New Roman"/>
          <w:sz w:val="24"/>
        </w:rPr>
        <w:t>Мещовский</w:t>
      </w:r>
      <w:r>
        <w:rPr>
          <w:rFonts w:ascii="Times New Roman" w:hAnsi="Times New Roman"/>
          <w:sz w:val="24"/>
        </w:rPr>
        <w:t xml:space="preserve"> район»</w:t>
      </w:r>
      <w:r>
        <w:rPr>
          <w:rFonts w:ascii="Times New Roman" w:hAnsi="Times New Roman"/>
          <w:sz w:val="24"/>
        </w:rPr>
        <w:t xml:space="preserve">  на доработку. </w:t>
      </w:r>
    </w:p>
    <w:p w14:paraId="21000000">
      <w:pPr>
        <w:spacing w:after="0" w:line="240" w:lineRule="auto"/>
        <w:ind w:firstLine="705"/>
        <w:jc w:val="both"/>
        <w:rPr>
          <w:rFonts w:ascii="Times New Roman" w:hAnsi="Times New Roman"/>
          <w:sz w:val="24"/>
        </w:rPr>
      </w:pPr>
      <w:r>
        <w:rPr>
          <w:rFonts w:ascii="Times New Roman" w:hAnsi="Times New Roman"/>
          <w:sz w:val="24"/>
        </w:rPr>
        <w:t>4. Доработанный проект решения о бюджете</w:t>
      </w:r>
      <w:r>
        <w:rPr>
          <w:rFonts w:ascii="Times New Roman" w:hAnsi="Times New Roman"/>
          <w:sz w:val="24"/>
        </w:rPr>
        <w:t xml:space="preserve"> городского поселения</w:t>
      </w:r>
      <w:r>
        <w:rPr>
          <w:rFonts w:ascii="Times New Roman" w:hAnsi="Times New Roman"/>
          <w:sz w:val="24"/>
        </w:rPr>
        <w:t xml:space="preserve"> на очередной финансовый год и плановый период со всеми необходимыми документами и материалами должен быть представлен в  Городскую Думу в семидневный срок и рассмотрен в установленном настоящим Положением порядке. </w:t>
      </w:r>
    </w:p>
    <w:p w14:paraId="22000000">
      <w:pPr>
        <w:pStyle w:val="Style_1"/>
        <w:ind w:firstLine="540"/>
        <w:jc w:val="both"/>
        <w:rPr>
          <w:rFonts w:ascii="Times New Roman" w:hAnsi="Times New Roman"/>
          <w:sz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Основными формами обеспечения прозрачности (открытости) бюджетного процесса являются:</w:t>
      </w:r>
    </w:p>
    <w:p w14:paraId="23000000">
      <w:pPr>
        <w:pStyle w:val="Style_1"/>
        <w:ind w:firstLine="540"/>
        <w:jc w:val="both"/>
        <w:rPr>
          <w:rFonts w:ascii="Times New Roman" w:hAnsi="Times New Roman"/>
          <w:sz w:val="24"/>
        </w:rPr>
      </w:pPr>
      <w:r>
        <w:rPr>
          <w:rFonts w:ascii="Times New Roman" w:hAnsi="Times New Roman"/>
          <w:sz w:val="24"/>
        </w:rPr>
        <w:t xml:space="preserve">- обязательное проведение публичных слушаний по проекту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и проекту решения об исполнении бюджета </w:t>
      </w:r>
      <w:r>
        <w:rPr>
          <w:rFonts w:ascii="Times New Roman" w:hAnsi="Times New Roman"/>
          <w:sz w:val="24"/>
        </w:rPr>
        <w:t>городского поселения</w:t>
      </w:r>
      <w:r>
        <w:rPr>
          <w:rFonts w:ascii="Times New Roman" w:hAnsi="Times New Roman"/>
          <w:sz w:val="24"/>
        </w:rPr>
        <w:t xml:space="preserve"> за отчетный финансовый год;</w:t>
      </w:r>
    </w:p>
    <w:p w14:paraId="24000000">
      <w:pPr>
        <w:pStyle w:val="Style_1"/>
        <w:ind w:firstLine="540"/>
        <w:jc w:val="both"/>
        <w:rPr>
          <w:rFonts w:ascii="Times New Roman" w:hAnsi="Times New Roman"/>
          <w:sz w:val="24"/>
        </w:rPr>
      </w:pPr>
      <w:r>
        <w:rPr>
          <w:rFonts w:ascii="Times New Roman" w:hAnsi="Times New Roman"/>
          <w:sz w:val="24"/>
        </w:rPr>
        <w:t>- обязательное опубликование в средствах массовой информации пр</w:t>
      </w:r>
      <w:r>
        <w:rPr>
          <w:rFonts w:ascii="Times New Roman" w:hAnsi="Times New Roman"/>
          <w:sz w:val="24"/>
        </w:rPr>
        <w:t>оекта решения о бюджете городского поселения</w:t>
      </w:r>
      <w:r>
        <w:rPr>
          <w:rFonts w:ascii="Times New Roman" w:hAnsi="Times New Roman"/>
          <w:sz w:val="24"/>
        </w:rPr>
        <w:t>, утвержденного решения о бюджете и отчета о его исполнении.</w:t>
      </w:r>
    </w:p>
    <w:p w14:paraId="25000000">
      <w:pPr>
        <w:pStyle w:val="Style_1"/>
        <w:ind/>
        <w:jc w:val="both"/>
        <w:rPr>
          <w:rFonts w:ascii="Times New Roman" w:hAnsi="Times New Roman"/>
          <w:sz w:val="24"/>
        </w:rPr>
      </w:pPr>
    </w:p>
    <w:p w14:paraId="26000000">
      <w:pPr>
        <w:pStyle w:val="Style_2"/>
        <w:ind w:firstLine="540"/>
        <w:jc w:val="both"/>
        <w:outlineLvl w:val="1"/>
        <w:rPr>
          <w:rFonts w:ascii="Times New Roman" w:hAnsi="Times New Roman"/>
          <w:sz w:val="24"/>
        </w:rPr>
      </w:pPr>
      <w:r>
        <w:rPr>
          <w:rFonts w:ascii="Times New Roman" w:hAnsi="Times New Roman"/>
          <w:sz w:val="24"/>
        </w:rPr>
        <w:t xml:space="preserve">Статья 4. Решение </w:t>
      </w:r>
      <w:r>
        <w:rPr>
          <w:rFonts w:ascii="Times New Roman" w:hAnsi="Times New Roman"/>
          <w:sz w:val="24"/>
        </w:rPr>
        <w:t>Городской Думы</w:t>
      </w:r>
      <w:r>
        <w:rPr>
          <w:rFonts w:ascii="Times New Roman" w:hAnsi="Times New Roman"/>
          <w:sz w:val="24"/>
        </w:rPr>
        <w:t xml:space="preserve">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27000000">
      <w:pPr>
        <w:pStyle w:val="Style_1"/>
        <w:ind/>
        <w:jc w:val="both"/>
        <w:rPr>
          <w:rFonts w:ascii="Times New Roman" w:hAnsi="Times New Roman"/>
          <w:sz w:val="24"/>
        </w:rPr>
      </w:pPr>
    </w:p>
    <w:p w14:paraId="28000000">
      <w:pPr>
        <w:pStyle w:val="Style_1"/>
        <w:ind w:firstLine="540"/>
        <w:jc w:val="both"/>
        <w:rPr>
          <w:rFonts w:ascii="Times New Roman" w:hAnsi="Times New Roman"/>
          <w:sz w:val="24"/>
        </w:rPr>
      </w:pPr>
      <w:r>
        <w:rPr>
          <w:rFonts w:ascii="Times New Roman" w:hAnsi="Times New Roman"/>
          <w:sz w:val="24"/>
        </w:rPr>
        <w:t xml:space="preserve">1. В решении </w:t>
      </w:r>
      <w:r>
        <w:rPr>
          <w:rFonts w:ascii="Times New Roman" w:hAnsi="Times New Roman"/>
          <w:sz w:val="24"/>
        </w:rPr>
        <w:t xml:space="preserve">Городской Думы </w:t>
      </w:r>
      <w:r>
        <w:rPr>
          <w:rFonts w:ascii="Times New Roman" w:hAnsi="Times New Roman"/>
          <w:sz w:val="24"/>
        </w:rPr>
        <w:t xml:space="preserve">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должны содержаться основные характеристики бюджета:</w:t>
      </w:r>
    </w:p>
    <w:p w14:paraId="29000000">
      <w:pPr>
        <w:pStyle w:val="Style_1"/>
        <w:spacing w:before="220"/>
        <w:ind w:firstLine="540"/>
        <w:jc w:val="both"/>
        <w:rPr>
          <w:rFonts w:ascii="Times New Roman" w:hAnsi="Times New Roman"/>
          <w:sz w:val="24"/>
        </w:rPr>
      </w:pPr>
      <w:r>
        <w:rPr>
          <w:rFonts w:ascii="Times New Roman" w:hAnsi="Times New Roman"/>
          <w:sz w:val="24"/>
        </w:rPr>
        <w:t xml:space="preserve">а) общий объем доходов бюджета </w:t>
      </w:r>
      <w:r>
        <w:rPr>
          <w:rFonts w:ascii="Times New Roman" w:hAnsi="Times New Roman"/>
          <w:sz w:val="24"/>
        </w:rPr>
        <w:t>городского поселения</w:t>
      </w:r>
      <w:r>
        <w:rPr>
          <w:rFonts w:ascii="Times New Roman" w:hAnsi="Times New Roman"/>
          <w:sz w:val="24"/>
        </w:rPr>
        <w:t>;</w:t>
      </w:r>
    </w:p>
    <w:p w14:paraId="2A000000">
      <w:pPr>
        <w:pStyle w:val="Style_1"/>
        <w:spacing w:before="220"/>
        <w:ind w:firstLine="540"/>
        <w:jc w:val="both"/>
        <w:rPr>
          <w:rFonts w:ascii="Times New Roman" w:hAnsi="Times New Roman"/>
          <w:sz w:val="24"/>
        </w:rPr>
      </w:pPr>
      <w:r>
        <w:rPr>
          <w:rFonts w:ascii="Times New Roman" w:hAnsi="Times New Roman"/>
          <w:sz w:val="24"/>
        </w:rPr>
        <w:t xml:space="preserve">б) общий объем расходов бюджета </w:t>
      </w:r>
      <w:r>
        <w:rPr>
          <w:rFonts w:ascii="Times New Roman" w:hAnsi="Times New Roman"/>
          <w:sz w:val="24"/>
        </w:rPr>
        <w:t>городского поселения</w:t>
      </w:r>
      <w:r>
        <w:rPr>
          <w:rFonts w:ascii="Times New Roman" w:hAnsi="Times New Roman"/>
          <w:sz w:val="24"/>
        </w:rPr>
        <w:t>;</w:t>
      </w:r>
    </w:p>
    <w:p w14:paraId="2B000000">
      <w:pPr>
        <w:pStyle w:val="Style_1"/>
        <w:spacing w:before="220"/>
        <w:ind w:firstLine="540"/>
        <w:jc w:val="both"/>
        <w:rPr>
          <w:rFonts w:ascii="Times New Roman" w:hAnsi="Times New Roman"/>
          <w:sz w:val="24"/>
        </w:rPr>
      </w:pPr>
      <w:r>
        <w:rPr>
          <w:rFonts w:ascii="Times New Roman" w:hAnsi="Times New Roman"/>
          <w:sz w:val="24"/>
        </w:rPr>
        <w:t xml:space="preserve">в) дефицит (профицит) бюджета </w:t>
      </w:r>
      <w:r>
        <w:rPr>
          <w:rFonts w:ascii="Times New Roman" w:hAnsi="Times New Roman"/>
          <w:sz w:val="24"/>
        </w:rPr>
        <w:t>городского поселения</w:t>
      </w:r>
      <w:r>
        <w:rPr>
          <w:rFonts w:ascii="Times New Roman" w:hAnsi="Times New Roman"/>
          <w:sz w:val="24"/>
        </w:rPr>
        <w:t>;</w:t>
      </w:r>
    </w:p>
    <w:p w14:paraId="2C000000">
      <w:pPr>
        <w:pStyle w:val="Style_1"/>
        <w:spacing w:before="220"/>
        <w:ind w:firstLine="540"/>
        <w:jc w:val="both"/>
        <w:rPr>
          <w:rFonts w:ascii="Times New Roman" w:hAnsi="Times New Roman"/>
          <w:sz w:val="24"/>
        </w:rPr>
      </w:pPr>
      <w:r>
        <w:rPr>
          <w:rFonts w:ascii="Times New Roman" w:hAnsi="Times New Roman"/>
          <w:sz w:val="24"/>
        </w:rPr>
        <w:t xml:space="preserve">г) иные показатели, установленные Бюджетным </w:t>
      </w:r>
      <w:r>
        <w:rPr>
          <w:rFonts w:ascii="Times New Roman" w:hAnsi="Times New Roman"/>
          <w:color w:val="0000FF"/>
          <w:sz w:val="24"/>
        </w:rPr>
        <w:fldChar w:fldCharType="begin"/>
      </w:r>
      <w:r>
        <w:rPr>
          <w:rFonts w:ascii="Times New Roman" w:hAnsi="Times New Roman"/>
          <w:color w:val="0000FF"/>
          <w:sz w:val="24"/>
        </w:rPr>
        <w:instrText>HYPERLINK "consultantplus://offline/ref=61DADE71973EB1BC2D18843306AF3BB795380CB4AAB297C73DD9DA6E39FF3560BC30254163997B124B22038DE0xDTBI"</w:instrText>
      </w:r>
      <w:r>
        <w:rPr>
          <w:rFonts w:ascii="Times New Roman" w:hAnsi="Times New Roman"/>
          <w:color w:val="0000FF"/>
          <w:sz w:val="24"/>
        </w:rPr>
        <w:fldChar w:fldCharType="separate"/>
      </w:r>
      <w:r>
        <w:rPr>
          <w:rFonts w:ascii="Times New Roman" w:hAnsi="Times New Roman"/>
          <w:color w:val="0000FF"/>
          <w:sz w:val="24"/>
        </w:rPr>
        <w:t>кодексом</w:t>
      </w:r>
      <w:r>
        <w:rPr>
          <w:rFonts w:ascii="Times New Roman" w:hAnsi="Times New Roman"/>
          <w:color w:val="0000FF"/>
          <w:sz w:val="24"/>
        </w:rPr>
        <w:fldChar w:fldCharType="end"/>
      </w:r>
      <w:r>
        <w:rPr>
          <w:rFonts w:ascii="Times New Roman" w:hAnsi="Times New Roman"/>
          <w:sz w:val="24"/>
        </w:rPr>
        <w:t xml:space="preserve"> Российской Федерации и нормативно-правовыми актами </w:t>
      </w:r>
      <w:r>
        <w:rPr>
          <w:rFonts w:ascii="Times New Roman" w:hAnsi="Times New Roman"/>
          <w:sz w:val="24"/>
        </w:rPr>
        <w:t>Городской Думы</w:t>
      </w:r>
      <w:r>
        <w:rPr>
          <w:rFonts w:ascii="Times New Roman" w:hAnsi="Times New Roman"/>
          <w:sz w:val="24"/>
        </w:rPr>
        <w:t xml:space="preserve"> (кроме решения о бюджете </w:t>
      </w:r>
      <w:r>
        <w:rPr>
          <w:rFonts w:ascii="Times New Roman" w:hAnsi="Times New Roman"/>
          <w:sz w:val="24"/>
        </w:rPr>
        <w:t>городского поселения</w:t>
      </w:r>
      <w:r>
        <w:rPr>
          <w:rFonts w:ascii="Times New Roman" w:hAnsi="Times New Roman"/>
          <w:sz w:val="24"/>
        </w:rPr>
        <w:t>).</w:t>
      </w:r>
    </w:p>
    <w:p w14:paraId="2D000000">
      <w:pPr>
        <w:pStyle w:val="Style_1"/>
        <w:spacing w:before="220"/>
        <w:ind w:firstLine="540"/>
        <w:jc w:val="both"/>
        <w:rPr>
          <w:rFonts w:ascii="Times New Roman" w:hAnsi="Times New Roman"/>
          <w:sz w:val="24"/>
        </w:rPr>
      </w:pPr>
      <w:r>
        <w:rPr>
          <w:rFonts w:ascii="Times New Roman" w:hAnsi="Times New Roman"/>
          <w:sz w:val="24"/>
        </w:rPr>
        <w:t xml:space="preserve">2. Решением </w:t>
      </w:r>
      <w:r>
        <w:rPr>
          <w:rFonts w:ascii="Times New Roman" w:hAnsi="Times New Roman"/>
          <w:sz w:val="24"/>
        </w:rPr>
        <w:t>Городской Думы</w:t>
      </w:r>
      <w:r>
        <w:rPr>
          <w:rFonts w:ascii="Times New Roman" w:hAnsi="Times New Roman"/>
          <w:sz w:val="24"/>
        </w:rPr>
        <w:t xml:space="preserve">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утверждаются:</w:t>
      </w:r>
    </w:p>
    <w:p w14:paraId="2E000000">
      <w:pPr>
        <w:pStyle w:val="Style_1"/>
        <w:spacing w:before="220"/>
        <w:ind w:firstLine="540"/>
        <w:jc w:val="both"/>
        <w:rPr>
          <w:rFonts w:ascii="Times New Roman" w:hAnsi="Times New Roman"/>
          <w:sz w:val="24"/>
        </w:rPr>
      </w:pPr>
      <w:r>
        <w:rPr>
          <w:rFonts w:ascii="Times New Roman" w:hAnsi="Times New Roman"/>
          <w:sz w:val="24"/>
        </w:rPr>
        <w:t xml:space="preserve">а) перечень главных администраторов доходов бюджета </w:t>
      </w:r>
      <w:r>
        <w:rPr>
          <w:rFonts w:ascii="Times New Roman" w:hAnsi="Times New Roman"/>
          <w:sz w:val="24"/>
        </w:rPr>
        <w:t>городского поселения</w:t>
      </w:r>
      <w:r>
        <w:rPr>
          <w:rFonts w:ascii="Times New Roman" w:hAnsi="Times New Roman"/>
          <w:sz w:val="24"/>
        </w:rPr>
        <w:t>;</w:t>
      </w:r>
    </w:p>
    <w:p w14:paraId="2F000000">
      <w:pPr>
        <w:pStyle w:val="Style_1"/>
        <w:spacing w:before="220"/>
        <w:ind w:firstLine="540"/>
        <w:jc w:val="both"/>
        <w:rPr>
          <w:rFonts w:ascii="Times New Roman" w:hAnsi="Times New Roman"/>
          <w:sz w:val="24"/>
        </w:rPr>
      </w:pPr>
      <w:r>
        <w:rPr>
          <w:rFonts w:ascii="Times New Roman" w:hAnsi="Times New Roman"/>
          <w:sz w:val="24"/>
        </w:rPr>
        <w:t xml:space="preserve">б) перечень главных </w:t>
      </w:r>
      <w:r>
        <w:rPr>
          <w:rFonts w:ascii="Times New Roman" w:hAnsi="Times New Roman"/>
          <w:sz w:val="24"/>
        </w:rPr>
        <w:t xml:space="preserve">администраторов источников финансирования дефицита бюджета </w:t>
      </w:r>
      <w:r>
        <w:rPr>
          <w:rFonts w:ascii="Times New Roman" w:hAnsi="Times New Roman"/>
          <w:sz w:val="24"/>
        </w:rPr>
        <w:t>городского поселения</w:t>
      </w:r>
      <w:r>
        <w:rPr>
          <w:rFonts w:ascii="Times New Roman" w:hAnsi="Times New Roman"/>
          <w:sz w:val="24"/>
        </w:rPr>
        <w:t>;</w:t>
      </w:r>
    </w:p>
    <w:p w14:paraId="30000000">
      <w:pPr>
        <w:pStyle w:val="Style_1"/>
        <w:spacing w:before="220"/>
        <w:ind w:firstLine="540"/>
        <w:jc w:val="both"/>
        <w:rPr>
          <w:rFonts w:ascii="Times New Roman" w:hAnsi="Times New Roman"/>
          <w:sz w:val="24"/>
        </w:rPr>
      </w:pPr>
      <w:r>
        <w:rPr>
          <w:rFonts w:ascii="Times New Roman" w:hAnsi="Times New Roman"/>
          <w:sz w:val="24"/>
        </w:rPr>
        <w:t>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очередной финансовый год и плановый период;</w:t>
      </w:r>
    </w:p>
    <w:p w14:paraId="31000000">
      <w:pPr>
        <w:pStyle w:val="Style_1"/>
        <w:spacing w:before="220"/>
        <w:ind w:firstLine="540"/>
        <w:jc w:val="both"/>
        <w:rPr>
          <w:rFonts w:ascii="Times New Roman" w:hAnsi="Times New Roman"/>
          <w:sz w:val="24"/>
        </w:rPr>
      </w:pPr>
      <w:r>
        <w:rPr>
          <w:rFonts w:ascii="Times New Roman" w:hAnsi="Times New Roman"/>
          <w:sz w:val="24"/>
        </w:rPr>
        <w:t xml:space="preserve">г) распределение бюджетных ассигнований по целевым статьям (муниципальным </w:t>
      </w:r>
      <w:r>
        <w:rPr>
          <w:rFonts w:ascii="Times New Roman" w:hAnsi="Times New Roman"/>
          <w:sz w:val="24"/>
        </w:rPr>
        <w:t>программам и непрограммным направлениям деятельности), группам (группам и подгруппам) видов расходов классификации расходов на очередной финансовый год и плановый период;</w:t>
      </w:r>
    </w:p>
    <w:p w14:paraId="32000000">
      <w:pPr>
        <w:pStyle w:val="Style_1"/>
        <w:spacing w:before="220"/>
        <w:ind w:firstLine="540"/>
        <w:jc w:val="both"/>
        <w:rPr>
          <w:rFonts w:ascii="Times New Roman" w:hAnsi="Times New Roman"/>
          <w:sz w:val="24"/>
        </w:rPr>
      </w:pPr>
      <w:r>
        <w:rPr>
          <w:rFonts w:ascii="Times New Roman" w:hAnsi="Times New Roman"/>
          <w:sz w:val="24"/>
        </w:rPr>
        <w:t xml:space="preserve">д) ведомственная структура расходов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33000000">
      <w:pPr>
        <w:pStyle w:val="Style_1"/>
        <w:spacing w:before="220"/>
        <w:ind w:firstLine="540"/>
        <w:jc w:val="both"/>
        <w:rPr>
          <w:rFonts w:ascii="Times New Roman" w:hAnsi="Times New Roman"/>
          <w:sz w:val="24"/>
        </w:rPr>
      </w:pPr>
      <w:r>
        <w:rPr>
          <w:rFonts w:ascii="Times New Roman" w:hAnsi="Times New Roman"/>
          <w:sz w:val="24"/>
        </w:rPr>
        <w:t>е) общий объем бюджетных ассигнований, направленных на исполнение публичных нормативных обязательств;</w:t>
      </w:r>
    </w:p>
    <w:p w14:paraId="34000000">
      <w:pPr>
        <w:pStyle w:val="Style_1"/>
        <w:spacing w:before="220"/>
        <w:ind w:firstLine="540"/>
        <w:jc w:val="both"/>
        <w:rPr>
          <w:rFonts w:ascii="Times New Roman" w:hAnsi="Times New Roman"/>
          <w:sz w:val="24"/>
        </w:rPr>
      </w:pPr>
      <w:r>
        <w:rPr>
          <w:rFonts w:ascii="Times New Roman" w:hAnsi="Times New Roman"/>
          <w:sz w:val="24"/>
        </w:rPr>
        <w:t>ж)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финансовым году и плановом периоде;</w:t>
      </w:r>
    </w:p>
    <w:p w14:paraId="35000000">
      <w:pPr>
        <w:pStyle w:val="Style_1"/>
        <w:spacing w:before="220"/>
        <w:ind w:firstLine="540"/>
        <w:jc w:val="both"/>
        <w:rPr>
          <w:rFonts w:ascii="Times New Roman" w:hAnsi="Times New Roman"/>
          <w:sz w:val="24"/>
        </w:rPr>
      </w:pPr>
      <w:r>
        <w:rPr>
          <w:rFonts w:ascii="Times New Roman" w:hAnsi="Times New Roman"/>
          <w:sz w:val="24"/>
        </w:rPr>
        <w:t>з) общий объем условно утверждаемых расходов на первый год планового периода в объеме не менее 2,5 процента общего объема расходов бюджета муниципального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муниципального района (без</w:t>
      </w:r>
      <w:r>
        <w:rPr>
          <w:rFonts w:ascii="Times New Roman" w:hAnsi="Times New Roman"/>
          <w:sz w:val="24"/>
        </w:rPr>
        <w:t xml:space="preserve">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36000000">
      <w:pPr>
        <w:pStyle w:val="Style_1"/>
        <w:spacing w:before="220"/>
        <w:ind w:firstLine="540"/>
        <w:jc w:val="both"/>
        <w:rPr>
          <w:rFonts w:ascii="Times New Roman" w:hAnsi="Times New Roman"/>
          <w:sz w:val="24"/>
        </w:rPr>
      </w:pPr>
      <w:r>
        <w:rPr>
          <w:rFonts w:ascii="Times New Roman" w:hAnsi="Times New Roman"/>
          <w:sz w:val="24"/>
        </w:rPr>
        <w:t xml:space="preserve">и) источники финансирования дефицита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37000000">
      <w:pPr>
        <w:pStyle w:val="Style_1"/>
        <w:spacing w:before="220"/>
        <w:ind w:firstLine="540"/>
        <w:jc w:val="both"/>
        <w:rPr>
          <w:rFonts w:ascii="Times New Roman" w:hAnsi="Times New Roman"/>
          <w:sz w:val="24"/>
        </w:rPr>
      </w:pPr>
      <w:r>
        <w:rPr>
          <w:rFonts w:ascii="Times New Roman" w:hAnsi="Times New Roman"/>
          <w:sz w:val="24"/>
        </w:rPr>
        <w:t xml:space="preserve">к)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r>
        <w:rPr>
          <w:rFonts w:ascii="Times New Roman" w:hAnsi="Times New Roman"/>
          <w:sz w:val="24"/>
        </w:rPr>
        <w:t>указанием</w:t>
      </w:r>
      <w:r>
        <w:rPr>
          <w:rFonts w:ascii="Times New Roman" w:hAnsi="Times New Roman"/>
          <w:sz w:val="24"/>
        </w:rPr>
        <w:t xml:space="preserve"> в том числе верхнего предела долга по муниципальным гарантиям;</w:t>
      </w:r>
    </w:p>
    <w:p w14:paraId="38000000">
      <w:pPr>
        <w:pStyle w:val="Style_1"/>
        <w:spacing w:before="220"/>
        <w:ind w:firstLine="540"/>
        <w:jc w:val="both"/>
        <w:rPr>
          <w:rFonts w:ascii="Times New Roman" w:hAnsi="Times New Roman"/>
          <w:sz w:val="24"/>
        </w:rPr>
      </w:pPr>
      <w:r>
        <w:rPr>
          <w:rFonts w:ascii="Times New Roman" w:hAnsi="Times New Roman"/>
          <w:sz w:val="24"/>
        </w:rPr>
        <w:t xml:space="preserve">л) иные показатели, установленные Бюджетным </w:t>
      </w:r>
      <w:r>
        <w:rPr>
          <w:rFonts w:ascii="Times New Roman" w:hAnsi="Times New Roman"/>
          <w:color w:val="0000FF"/>
          <w:sz w:val="24"/>
        </w:rPr>
        <w:fldChar w:fldCharType="begin"/>
      </w:r>
      <w:r>
        <w:rPr>
          <w:rFonts w:ascii="Times New Roman" w:hAnsi="Times New Roman"/>
          <w:color w:val="0000FF"/>
          <w:sz w:val="24"/>
        </w:rPr>
        <w:instrText>HYPERLINK "consultantplus://offline/ref=61DADE71973EB1BC2D18843306AF3BB795380CB4AAB297C73DD9DA6E39FF3560BC30254163997B124B22038DE0xDTBI"</w:instrText>
      </w:r>
      <w:r>
        <w:rPr>
          <w:rFonts w:ascii="Times New Roman" w:hAnsi="Times New Roman"/>
          <w:color w:val="0000FF"/>
          <w:sz w:val="24"/>
        </w:rPr>
        <w:fldChar w:fldCharType="separate"/>
      </w:r>
      <w:r>
        <w:rPr>
          <w:rFonts w:ascii="Times New Roman" w:hAnsi="Times New Roman"/>
          <w:color w:val="0000FF"/>
          <w:sz w:val="24"/>
        </w:rPr>
        <w:t>кодексом</w:t>
      </w:r>
      <w:r>
        <w:rPr>
          <w:rFonts w:ascii="Times New Roman" w:hAnsi="Times New Roman"/>
          <w:color w:val="0000FF"/>
          <w:sz w:val="24"/>
        </w:rPr>
        <w:fldChar w:fldCharType="end"/>
      </w:r>
      <w:r>
        <w:rPr>
          <w:rFonts w:ascii="Times New Roman" w:hAnsi="Times New Roman"/>
          <w:sz w:val="24"/>
        </w:rPr>
        <w:t xml:space="preserve"> Российской Федерации, нормативно-правовыми актами Районного Собрания.</w:t>
      </w:r>
    </w:p>
    <w:p w14:paraId="39000000">
      <w:pPr>
        <w:pStyle w:val="Style_1"/>
        <w:spacing w:before="220"/>
        <w:ind w:firstLine="540"/>
        <w:jc w:val="both"/>
        <w:rPr>
          <w:rFonts w:ascii="Times New Roman" w:hAnsi="Times New Roman"/>
          <w:sz w:val="24"/>
        </w:rPr>
      </w:pPr>
      <w:r>
        <w:rPr>
          <w:rFonts w:ascii="Times New Roman" w:hAnsi="Times New Roman"/>
          <w:sz w:val="24"/>
        </w:rPr>
        <w:t xml:space="preserve">3. </w:t>
      </w:r>
      <w:r>
        <w:rPr>
          <w:rFonts w:ascii="Times New Roman" w:hAnsi="Times New Roman"/>
          <w:sz w:val="24"/>
        </w:rPr>
        <w:t xml:space="preserve">Решением </w:t>
      </w:r>
      <w:r>
        <w:rPr>
          <w:rFonts w:ascii="Times New Roman" w:hAnsi="Times New Roman"/>
          <w:sz w:val="24"/>
        </w:rPr>
        <w:t>Городской Думы городского поселения «Город Мещовск»</w:t>
      </w:r>
      <w:r>
        <w:rPr>
          <w:rFonts w:ascii="Times New Roman" w:hAnsi="Times New Roman"/>
          <w:sz w:val="24"/>
        </w:rPr>
        <w:t xml:space="preserve"> о бюджете </w:t>
      </w:r>
      <w:r>
        <w:rPr>
          <w:rFonts w:ascii="Times New Roman" w:hAnsi="Times New Roman"/>
          <w:sz w:val="24"/>
        </w:rPr>
        <w:t>городского поселения на</w:t>
      </w:r>
      <w:r>
        <w:rPr>
          <w:rFonts w:ascii="Times New Roman" w:hAnsi="Times New Roman"/>
          <w:sz w:val="24"/>
        </w:rPr>
        <w:t xml:space="preserve"> очередной финансовый год и плановый период может быть предусмотрено использование доходов бюджета </w:t>
      </w:r>
      <w:r>
        <w:rPr>
          <w:rFonts w:ascii="Times New Roman" w:hAnsi="Times New Roman"/>
          <w:sz w:val="24"/>
        </w:rPr>
        <w:t>городского поселения</w:t>
      </w:r>
      <w:r>
        <w:rPr>
          <w:rFonts w:ascii="Times New Roman" w:hAnsi="Times New Roman"/>
          <w:sz w:val="24"/>
        </w:rPr>
        <w:t xml:space="preserve">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w:t>
      </w:r>
      <w:r>
        <w:rPr>
          <w:rFonts w:ascii="Times New Roman" w:hAnsi="Times New Roman"/>
          <w:sz w:val="24"/>
        </w:rPr>
        <w:t xml:space="preserve">Городской Думы городского поселения </w:t>
      </w:r>
      <w:r>
        <w:rPr>
          <w:rFonts w:ascii="Times New Roman" w:hAnsi="Times New Roman"/>
          <w:sz w:val="24"/>
        </w:rPr>
        <w:t xml:space="preserve">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w:t>
      </w:r>
      <w:r>
        <w:rPr>
          <w:rFonts w:ascii="Times New Roman" w:hAnsi="Times New Roman"/>
          <w:sz w:val="24"/>
        </w:rPr>
        <w:t xml:space="preserve"> </w:t>
      </w:r>
      <w:r>
        <w:rPr>
          <w:rFonts w:ascii="Times New Roman" w:hAnsi="Times New Roman"/>
          <w:sz w:val="24"/>
        </w:rPr>
        <w:t xml:space="preserve">плановый период, сверх соответствующих бюджетных ассигнований и (или) общего объема расходов бюджета </w:t>
      </w:r>
      <w:r>
        <w:rPr>
          <w:rFonts w:ascii="Times New Roman" w:hAnsi="Times New Roman"/>
          <w:sz w:val="24"/>
        </w:rPr>
        <w:t>городского поселения</w:t>
      </w:r>
      <w:r>
        <w:rPr>
          <w:rFonts w:ascii="Times New Roman" w:hAnsi="Times New Roman"/>
          <w:sz w:val="24"/>
        </w:rPr>
        <w:t xml:space="preserve">, а также могут предусматриваться дополнительные основания для внесения изменений в сводную бюджетную роспись без внесения изменений в решение </w:t>
      </w:r>
      <w:r>
        <w:rPr>
          <w:rFonts w:ascii="Times New Roman" w:hAnsi="Times New Roman"/>
          <w:sz w:val="24"/>
        </w:rPr>
        <w:t>Городской Думы городского поселения «Город Мещовск»</w:t>
      </w:r>
      <w:r>
        <w:rPr>
          <w:rFonts w:ascii="Times New Roman" w:hAnsi="Times New Roman"/>
          <w:sz w:val="24"/>
        </w:rPr>
        <w:t xml:space="preserve"> о бюджете </w:t>
      </w:r>
      <w:r>
        <w:rPr>
          <w:rFonts w:ascii="Times New Roman" w:hAnsi="Times New Roman"/>
          <w:sz w:val="24"/>
        </w:rPr>
        <w:t xml:space="preserve">городского поселения </w:t>
      </w:r>
      <w:r>
        <w:rPr>
          <w:rFonts w:ascii="Times New Roman" w:hAnsi="Times New Roman"/>
          <w:sz w:val="24"/>
        </w:rPr>
        <w:t xml:space="preserve"> на очередной финансовый год и плановый период в соответствии с решениями руководителя финансового отдела администрации МР "</w:t>
      </w:r>
      <w:r>
        <w:rPr>
          <w:rFonts w:ascii="Times New Roman" w:hAnsi="Times New Roman"/>
          <w:sz w:val="24"/>
        </w:rPr>
        <w:t>Мещовский</w:t>
      </w:r>
      <w:r>
        <w:rPr>
          <w:rFonts w:ascii="Times New Roman" w:hAnsi="Times New Roman"/>
          <w:sz w:val="24"/>
        </w:rPr>
        <w:t xml:space="preserve"> район".</w:t>
      </w:r>
    </w:p>
    <w:p w14:paraId="3A000000">
      <w:pPr>
        <w:pStyle w:val="Style_1"/>
        <w:ind/>
        <w:jc w:val="both"/>
        <w:rPr>
          <w:rFonts w:ascii="Times New Roman" w:hAnsi="Times New Roman"/>
          <w:sz w:val="24"/>
        </w:rPr>
      </w:pPr>
    </w:p>
    <w:p w14:paraId="3B000000">
      <w:pPr>
        <w:pStyle w:val="Style_2"/>
        <w:ind w:firstLine="540"/>
        <w:jc w:val="both"/>
        <w:outlineLvl w:val="1"/>
        <w:rPr>
          <w:rFonts w:ascii="Times New Roman" w:hAnsi="Times New Roman"/>
          <w:sz w:val="24"/>
        </w:rPr>
      </w:pPr>
      <w:r>
        <w:rPr>
          <w:rFonts w:ascii="Times New Roman" w:hAnsi="Times New Roman"/>
          <w:sz w:val="24"/>
        </w:rPr>
        <w:t xml:space="preserve">Статья 5. Документы и материалы, представляемые одновременно с проектом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3C000000">
      <w:pPr>
        <w:pStyle w:val="Style_1"/>
        <w:ind/>
        <w:jc w:val="both"/>
        <w:rPr>
          <w:rFonts w:ascii="Times New Roman" w:hAnsi="Times New Roman"/>
          <w:sz w:val="24"/>
        </w:rPr>
      </w:pPr>
    </w:p>
    <w:p w14:paraId="3D000000">
      <w:pPr>
        <w:pStyle w:val="Style_1"/>
        <w:ind w:firstLine="540"/>
        <w:jc w:val="both"/>
        <w:rPr>
          <w:rFonts w:ascii="Times New Roman" w:hAnsi="Times New Roman"/>
          <w:sz w:val="24"/>
        </w:rPr>
      </w:pPr>
      <w:r>
        <w:rPr>
          <w:rFonts w:ascii="Times New Roman" w:hAnsi="Times New Roman"/>
          <w:sz w:val="24"/>
        </w:rPr>
        <w:t xml:space="preserve">1. Одновременно с проектом решения о бюджете на очередной финансовый год и плановый период в </w:t>
      </w:r>
      <w:r>
        <w:rPr>
          <w:rFonts w:ascii="Times New Roman" w:hAnsi="Times New Roman"/>
          <w:sz w:val="24"/>
        </w:rPr>
        <w:t xml:space="preserve">Городскую Думу </w:t>
      </w:r>
      <w:r>
        <w:rPr>
          <w:rFonts w:ascii="Times New Roman" w:hAnsi="Times New Roman"/>
          <w:sz w:val="24"/>
        </w:rPr>
        <w:t xml:space="preserve"> представляются следующие документы и материалы:</w:t>
      </w:r>
    </w:p>
    <w:p w14:paraId="3E000000">
      <w:pPr>
        <w:pStyle w:val="Style_1"/>
        <w:spacing w:before="220"/>
        <w:ind w:firstLine="540"/>
        <w:jc w:val="both"/>
        <w:rPr>
          <w:rFonts w:ascii="Times New Roman" w:hAnsi="Times New Roman"/>
          <w:sz w:val="24"/>
        </w:rPr>
      </w:pPr>
      <w:r>
        <w:rPr>
          <w:rFonts w:ascii="Times New Roman" w:hAnsi="Times New Roman"/>
          <w:sz w:val="24"/>
        </w:rPr>
        <w:t xml:space="preserve">а) основные направления бюджетной и налоговой политики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3F000000">
      <w:pPr>
        <w:pStyle w:val="Style_1"/>
        <w:spacing w:before="220"/>
        <w:ind w:firstLine="540"/>
        <w:jc w:val="both"/>
        <w:rPr>
          <w:rFonts w:ascii="Times New Roman" w:hAnsi="Times New Roman"/>
          <w:sz w:val="24"/>
        </w:rPr>
      </w:pPr>
      <w:r>
        <w:rPr>
          <w:rFonts w:ascii="Times New Roman" w:hAnsi="Times New Roman"/>
          <w:sz w:val="24"/>
        </w:rPr>
        <w:t xml:space="preserve">б) предварительные итоги социально-экономического развития </w:t>
      </w:r>
      <w:r>
        <w:rPr>
          <w:rFonts w:ascii="Times New Roman" w:hAnsi="Times New Roman"/>
          <w:sz w:val="24"/>
        </w:rPr>
        <w:t>городского поселения</w:t>
      </w:r>
      <w:r>
        <w:rPr>
          <w:rFonts w:ascii="Times New Roman" w:hAnsi="Times New Roman"/>
          <w:sz w:val="24"/>
        </w:rPr>
        <w:t xml:space="preserve"> за истекший период текущего финансового года и ожидаемые итоги социально-экономического развития </w:t>
      </w:r>
      <w:r>
        <w:rPr>
          <w:rFonts w:ascii="Times New Roman" w:hAnsi="Times New Roman"/>
          <w:sz w:val="24"/>
        </w:rPr>
        <w:t>городского поселения</w:t>
      </w:r>
      <w:r>
        <w:rPr>
          <w:rFonts w:ascii="Times New Roman" w:hAnsi="Times New Roman"/>
          <w:sz w:val="24"/>
        </w:rPr>
        <w:t xml:space="preserve"> за текущий финансовый год;</w:t>
      </w:r>
    </w:p>
    <w:p w14:paraId="40000000">
      <w:pPr>
        <w:pStyle w:val="Style_1"/>
        <w:spacing w:before="220"/>
        <w:ind w:firstLine="540"/>
        <w:jc w:val="both"/>
        <w:rPr>
          <w:rFonts w:ascii="Times New Roman" w:hAnsi="Times New Roman"/>
          <w:sz w:val="24"/>
        </w:rPr>
      </w:pPr>
      <w:r>
        <w:rPr>
          <w:rFonts w:ascii="Times New Roman" w:hAnsi="Times New Roman"/>
          <w:sz w:val="24"/>
        </w:rPr>
        <w:t xml:space="preserve">в) прогноз социально-экономического развития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41000000">
      <w:pPr>
        <w:pStyle w:val="Style_1"/>
        <w:spacing w:before="220"/>
        <w:ind w:firstLine="540"/>
        <w:jc w:val="both"/>
        <w:rPr>
          <w:rFonts w:ascii="Times New Roman" w:hAnsi="Times New Roman"/>
          <w:sz w:val="24"/>
        </w:rPr>
      </w:pPr>
      <w:r>
        <w:rPr>
          <w:rFonts w:ascii="Times New Roman" w:hAnsi="Times New Roman"/>
          <w:sz w:val="24"/>
        </w:rPr>
        <w:t xml:space="preserve">г) прогноз основных характеристик (общий объем доходов, общий объем расходов, дефицита (профицита) бюджета) консолидированного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42000000">
      <w:pPr>
        <w:pStyle w:val="Style_1"/>
        <w:spacing w:before="220"/>
        <w:ind w:firstLine="540"/>
        <w:jc w:val="both"/>
        <w:rPr>
          <w:rFonts w:ascii="Times New Roman" w:hAnsi="Times New Roman"/>
          <w:sz w:val="24"/>
        </w:rPr>
      </w:pPr>
      <w:r>
        <w:rPr>
          <w:rFonts w:ascii="Times New Roman" w:hAnsi="Times New Roman"/>
          <w:sz w:val="24"/>
        </w:rPr>
        <w:t>д) пояснительная записка к проекту бюджета;</w:t>
      </w:r>
    </w:p>
    <w:p w14:paraId="43000000">
      <w:pPr>
        <w:pStyle w:val="Style_1"/>
        <w:spacing w:before="220"/>
        <w:ind w:firstLine="540"/>
        <w:jc w:val="both"/>
        <w:rPr>
          <w:rFonts w:ascii="Times New Roman" w:hAnsi="Times New Roman"/>
          <w:sz w:val="24"/>
        </w:rPr>
      </w:pPr>
      <w:r>
        <w:rPr>
          <w:rFonts w:ascii="Times New Roman" w:hAnsi="Times New Roman"/>
          <w:sz w:val="24"/>
        </w:rPr>
        <w:t>е</w:t>
      </w:r>
      <w:r>
        <w:rPr>
          <w:rFonts w:ascii="Times New Roman" w:hAnsi="Times New Roman"/>
          <w:sz w:val="24"/>
        </w:rPr>
        <w:t xml:space="preserve">) оценка ожидаемого исполнения бюджета </w:t>
      </w:r>
      <w:r>
        <w:rPr>
          <w:rFonts w:ascii="Times New Roman" w:hAnsi="Times New Roman"/>
          <w:sz w:val="24"/>
        </w:rPr>
        <w:t>городского поселения</w:t>
      </w:r>
      <w:r>
        <w:rPr>
          <w:rFonts w:ascii="Times New Roman" w:hAnsi="Times New Roman"/>
          <w:sz w:val="24"/>
        </w:rPr>
        <w:t xml:space="preserve"> на текущий финансовый год;</w:t>
      </w:r>
    </w:p>
    <w:p w14:paraId="44000000">
      <w:pPr>
        <w:pStyle w:val="Style_1"/>
        <w:spacing w:before="220"/>
        <w:ind w:firstLine="540"/>
        <w:jc w:val="both"/>
        <w:rPr>
          <w:rFonts w:ascii="Times New Roman" w:hAnsi="Times New Roman"/>
          <w:sz w:val="24"/>
        </w:rPr>
      </w:pPr>
      <w:r>
        <w:rPr>
          <w:rFonts w:ascii="Times New Roman" w:hAnsi="Times New Roman"/>
          <w:sz w:val="24"/>
        </w:rPr>
        <w:t>ж</w:t>
      </w:r>
      <w:r>
        <w:rPr>
          <w:rFonts w:ascii="Times New Roman" w:hAnsi="Times New Roman"/>
          <w:sz w:val="24"/>
        </w:rPr>
        <w:t xml:space="preserve">) верхний предел муниципального долга </w:t>
      </w:r>
      <w:r>
        <w:rPr>
          <w:rFonts w:ascii="Times New Roman" w:hAnsi="Times New Roman"/>
          <w:sz w:val="24"/>
        </w:rPr>
        <w:t>городского поселения</w:t>
      </w:r>
      <w:r>
        <w:rPr>
          <w:rFonts w:ascii="Times New Roman" w:hAnsi="Times New Roman"/>
          <w:sz w:val="24"/>
        </w:rPr>
        <w:t xml:space="preserve"> на 1 января года, следующего за очередным финансовым годом и каждым годом планового периода;</w:t>
      </w:r>
    </w:p>
    <w:p w14:paraId="45000000">
      <w:pPr>
        <w:pStyle w:val="Style_1"/>
        <w:spacing w:before="220"/>
        <w:ind w:firstLine="540"/>
        <w:jc w:val="both"/>
        <w:rPr>
          <w:rFonts w:ascii="Times New Roman" w:hAnsi="Times New Roman"/>
          <w:sz w:val="24"/>
        </w:rPr>
      </w:pPr>
      <w:r>
        <w:rPr>
          <w:rFonts w:ascii="Times New Roman" w:hAnsi="Times New Roman"/>
          <w:sz w:val="24"/>
        </w:rPr>
        <w:t>з</w:t>
      </w:r>
      <w:r>
        <w:rPr>
          <w:rFonts w:ascii="Times New Roman" w:hAnsi="Times New Roman"/>
          <w:sz w:val="24"/>
        </w:rPr>
        <w:t>) распределение бюджетных ассигнований по разделам и подразделам классификации расходов бюджетов;</w:t>
      </w:r>
    </w:p>
    <w:p w14:paraId="46000000">
      <w:pPr>
        <w:pStyle w:val="Style_1"/>
        <w:spacing w:before="220"/>
        <w:ind w:firstLine="540"/>
        <w:jc w:val="both"/>
        <w:rPr>
          <w:rFonts w:ascii="Times New Roman" w:hAnsi="Times New Roman"/>
          <w:sz w:val="24"/>
        </w:rPr>
      </w:pPr>
      <w:r>
        <w:rPr>
          <w:rFonts w:ascii="Times New Roman" w:hAnsi="Times New Roman"/>
          <w:sz w:val="24"/>
        </w:rPr>
        <w:t>и</w:t>
      </w:r>
      <w:r>
        <w:rPr>
          <w:rFonts w:ascii="Times New Roman" w:hAnsi="Times New Roman"/>
          <w:sz w:val="24"/>
        </w:rPr>
        <w:t>) паспорта муниципальных программ;</w:t>
      </w:r>
    </w:p>
    <w:p w14:paraId="47000000">
      <w:pPr>
        <w:pStyle w:val="Style_1"/>
        <w:spacing w:before="220"/>
        <w:ind w:firstLine="540"/>
        <w:jc w:val="both"/>
        <w:rPr>
          <w:rFonts w:ascii="Times New Roman" w:hAnsi="Times New Roman"/>
          <w:sz w:val="24"/>
        </w:rPr>
      </w:pPr>
      <w:r>
        <w:rPr>
          <w:rFonts w:ascii="Times New Roman" w:hAnsi="Times New Roman"/>
          <w:sz w:val="24"/>
        </w:rPr>
        <w:t>к</w:t>
      </w:r>
      <w:r>
        <w:rPr>
          <w:rFonts w:ascii="Times New Roman" w:hAnsi="Times New Roman"/>
          <w:sz w:val="24"/>
        </w:rPr>
        <w:t>) предложенные представительными органами, органами муниципального финансового контроля, созданными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14:paraId="48000000">
      <w:pPr>
        <w:pStyle w:val="Style_1"/>
        <w:spacing w:before="220"/>
        <w:ind w:firstLine="540"/>
        <w:jc w:val="both"/>
        <w:rPr>
          <w:rFonts w:ascii="Times New Roman" w:hAnsi="Times New Roman"/>
          <w:sz w:val="24"/>
        </w:rPr>
      </w:pPr>
      <w:r>
        <w:rPr>
          <w:rFonts w:ascii="Times New Roman" w:hAnsi="Times New Roman"/>
          <w:sz w:val="24"/>
        </w:rPr>
        <w:t>л</w:t>
      </w:r>
      <w:r>
        <w:rPr>
          <w:rFonts w:ascii="Times New Roman" w:hAnsi="Times New Roman"/>
          <w:sz w:val="24"/>
        </w:rPr>
        <w:t xml:space="preserve">) реестр источников доходов бюджета </w:t>
      </w:r>
      <w:r>
        <w:rPr>
          <w:rFonts w:ascii="Times New Roman" w:hAnsi="Times New Roman"/>
          <w:sz w:val="24"/>
        </w:rPr>
        <w:t>городского поселения</w:t>
      </w:r>
      <w:r>
        <w:rPr>
          <w:rFonts w:ascii="Times New Roman" w:hAnsi="Times New Roman"/>
          <w:sz w:val="24"/>
        </w:rPr>
        <w:t>.</w:t>
      </w:r>
    </w:p>
    <w:p w14:paraId="49000000">
      <w:pPr>
        <w:pStyle w:val="Style_1"/>
        <w:spacing w:before="220"/>
        <w:ind w:firstLine="540"/>
        <w:jc w:val="both"/>
        <w:rPr>
          <w:rFonts w:ascii="Times New Roman" w:hAnsi="Times New Roman"/>
          <w:sz w:val="24"/>
        </w:rPr>
      </w:pPr>
      <w:r>
        <w:rPr>
          <w:rFonts w:ascii="Times New Roman" w:hAnsi="Times New Roman"/>
          <w:sz w:val="24"/>
        </w:rPr>
        <w:t xml:space="preserve">2. Одновременно с проектом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w:t>
      </w:r>
      <w:r>
        <w:rPr>
          <w:rFonts w:ascii="Times New Roman" w:hAnsi="Times New Roman"/>
          <w:sz w:val="24"/>
        </w:rPr>
        <w:t xml:space="preserve">Городскую Думу городского поселения </w:t>
      </w:r>
      <w:r>
        <w:rPr>
          <w:rFonts w:ascii="Times New Roman" w:hAnsi="Times New Roman"/>
          <w:sz w:val="24"/>
        </w:rPr>
        <w:t xml:space="preserve"> могут направляться иные материалы и документы, а также проекты нормативных правовых актов </w:t>
      </w:r>
      <w:r>
        <w:rPr>
          <w:rFonts w:ascii="Times New Roman" w:hAnsi="Times New Roman"/>
          <w:sz w:val="24"/>
        </w:rPr>
        <w:t>городского поселения</w:t>
      </w:r>
      <w:r>
        <w:rPr>
          <w:rFonts w:ascii="Times New Roman" w:hAnsi="Times New Roman"/>
          <w:sz w:val="24"/>
        </w:rPr>
        <w:t>.</w:t>
      </w:r>
    </w:p>
    <w:p w14:paraId="4A000000">
      <w:pPr>
        <w:pStyle w:val="Style_1"/>
        <w:ind/>
        <w:jc w:val="both"/>
        <w:rPr>
          <w:rFonts w:ascii="Times New Roman" w:hAnsi="Times New Roman"/>
          <w:sz w:val="24"/>
        </w:rPr>
      </w:pPr>
    </w:p>
    <w:p w14:paraId="4B000000">
      <w:pPr>
        <w:pStyle w:val="Style_2"/>
        <w:ind w:firstLine="540"/>
        <w:jc w:val="both"/>
        <w:outlineLvl w:val="1"/>
        <w:rPr>
          <w:rFonts w:ascii="Times New Roman" w:hAnsi="Times New Roman"/>
          <w:sz w:val="24"/>
        </w:rPr>
      </w:pPr>
      <w:r>
        <w:rPr>
          <w:rFonts w:ascii="Times New Roman" w:hAnsi="Times New Roman"/>
          <w:sz w:val="24"/>
        </w:rPr>
        <w:t xml:space="preserve">Статья 6. Внесение проекта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подготовка проекта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для рассмотрения в </w:t>
      </w:r>
      <w:r>
        <w:rPr>
          <w:rFonts w:ascii="Times New Roman" w:hAnsi="Times New Roman"/>
          <w:sz w:val="24"/>
        </w:rPr>
        <w:t>Городскую Думу городского поселения «Город Мещовск»</w:t>
      </w:r>
    </w:p>
    <w:p w14:paraId="4C000000">
      <w:pPr>
        <w:pStyle w:val="Style_1"/>
        <w:ind/>
        <w:jc w:val="both"/>
        <w:rPr>
          <w:rFonts w:ascii="Times New Roman" w:hAnsi="Times New Roman"/>
          <w:sz w:val="24"/>
        </w:rPr>
      </w:pPr>
    </w:p>
    <w:p w14:paraId="4D000000">
      <w:pPr>
        <w:pStyle w:val="Style_1"/>
        <w:ind w:firstLine="540"/>
        <w:jc w:val="both"/>
        <w:rPr>
          <w:rFonts w:ascii="Times New Roman" w:hAnsi="Times New Roman"/>
          <w:sz w:val="24"/>
        </w:rPr>
      </w:pPr>
      <w:r>
        <w:rPr>
          <w:rFonts w:ascii="Times New Roman" w:hAnsi="Times New Roman"/>
          <w:sz w:val="24"/>
        </w:rPr>
        <w:t xml:space="preserve">1. Проект решения о бюджете на очередной финансовый год и плановый период представляется </w:t>
      </w:r>
      <w:r>
        <w:rPr>
          <w:rFonts w:ascii="Times New Roman" w:hAnsi="Times New Roman"/>
          <w:sz w:val="24"/>
        </w:rPr>
        <w:t xml:space="preserve"> </w:t>
      </w:r>
      <w:r>
        <w:rPr>
          <w:rFonts w:ascii="Times New Roman" w:hAnsi="Times New Roman"/>
          <w:sz w:val="24"/>
        </w:rPr>
        <w:t>А</w:t>
      </w:r>
      <w:r>
        <w:rPr>
          <w:rFonts w:ascii="Times New Roman" w:hAnsi="Times New Roman"/>
          <w:sz w:val="24"/>
        </w:rPr>
        <w:t>дминистраци</w:t>
      </w:r>
      <w:r>
        <w:rPr>
          <w:rFonts w:ascii="Times New Roman" w:hAnsi="Times New Roman"/>
          <w:sz w:val="24"/>
        </w:rPr>
        <w:t>ей</w:t>
      </w:r>
      <w:r>
        <w:rPr>
          <w:rFonts w:ascii="Times New Roman" w:hAnsi="Times New Roman"/>
          <w:sz w:val="24"/>
        </w:rPr>
        <w:t xml:space="preserve"> муниципального района</w:t>
      </w:r>
      <w:r>
        <w:rPr>
          <w:rFonts w:ascii="Times New Roman" w:hAnsi="Times New Roman"/>
          <w:sz w:val="24"/>
        </w:rPr>
        <w:t xml:space="preserve"> «</w:t>
      </w:r>
      <w:r>
        <w:rPr>
          <w:rFonts w:ascii="Times New Roman" w:hAnsi="Times New Roman"/>
          <w:sz w:val="24"/>
        </w:rPr>
        <w:t>Мещовский</w:t>
      </w:r>
      <w:r>
        <w:rPr>
          <w:rFonts w:ascii="Times New Roman" w:hAnsi="Times New Roman"/>
          <w:sz w:val="24"/>
        </w:rPr>
        <w:t xml:space="preserve"> район»</w:t>
      </w:r>
      <w:r>
        <w:rPr>
          <w:rFonts w:ascii="Times New Roman" w:hAnsi="Times New Roman"/>
          <w:sz w:val="24"/>
        </w:rPr>
        <w:t xml:space="preserve"> в </w:t>
      </w:r>
      <w:r>
        <w:rPr>
          <w:rFonts w:ascii="Times New Roman" w:hAnsi="Times New Roman"/>
          <w:sz w:val="24"/>
        </w:rPr>
        <w:t xml:space="preserve">Городскую  Думу </w:t>
      </w:r>
      <w:r>
        <w:rPr>
          <w:rFonts w:ascii="Times New Roman" w:hAnsi="Times New Roman"/>
          <w:sz w:val="24"/>
        </w:rPr>
        <w:t>не позднее 15 ноября текущего года.</w:t>
      </w:r>
    </w:p>
    <w:p w14:paraId="4E000000">
      <w:pPr>
        <w:pStyle w:val="Style_1"/>
        <w:spacing w:before="220"/>
        <w:ind w:firstLine="540"/>
        <w:jc w:val="both"/>
        <w:rPr>
          <w:rFonts w:ascii="Times New Roman" w:hAnsi="Times New Roman"/>
          <w:sz w:val="24"/>
        </w:rPr>
      </w:pPr>
      <w:r>
        <w:rPr>
          <w:rFonts w:ascii="Times New Roman" w:hAnsi="Times New Roman"/>
          <w:sz w:val="24"/>
        </w:rPr>
        <w:t xml:space="preserve">2. </w:t>
      </w:r>
      <w:r>
        <w:rPr>
          <w:rFonts w:ascii="Times New Roman" w:hAnsi="Times New Roman"/>
          <w:sz w:val="24"/>
        </w:rPr>
        <w:t xml:space="preserve">В течение одного дня со дня внесения проекта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в Городскую Думу городского поселения  Г</w:t>
      </w:r>
      <w:r>
        <w:rPr>
          <w:rFonts w:ascii="Times New Roman" w:hAnsi="Times New Roman"/>
          <w:sz w:val="24"/>
        </w:rPr>
        <w:t>лав</w:t>
      </w:r>
      <w:r>
        <w:rPr>
          <w:rFonts w:ascii="Times New Roman" w:hAnsi="Times New Roman"/>
          <w:sz w:val="24"/>
        </w:rPr>
        <w:t>а</w:t>
      </w:r>
      <w:r>
        <w:rPr>
          <w:rFonts w:ascii="Times New Roman" w:hAnsi="Times New Roman"/>
          <w:sz w:val="24"/>
        </w:rPr>
        <w:t xml:space="preserve"> </w:t>
      </w:r>
      <w:r>
        <w:rPr>
          <w:rFonts w:ascii="Times New Roman" w:hAnsi="Times New Roman"/>
          <w:sz w:val="24"/>
        </w:rPr>
        <w:t xml:space="preserve">городского поселения </w:t>
      </w:r>
      <w:r>
        <w:rPr>
          <w:rFonts w:ascii="Times New Roman" w:hAnsi="Times New Roman"/>
          <w:sz w:val="24"/>
        </w:rPr>
        <w:t>направляет его в комиссию по бюджету</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и орган внешнего муниципального финансового контроля </w:t>
      </w:r>
      <w:r>
        <w:rPr>
          <w:rFonts w:ascii="Times New Roman" w:hAnsi="Times New Roman"/>
          <w:sz w:val="24"/>
        </w:rPr>
        <w:t>для подготовки заключения о соответствии представленных документов и материалов требованиям настоящего Положения.</w:t>
      </w:r>
    </w:p>
    <w:p w14:paraId="4F000000">
      <w:pPr>
        <w:pStyle w:val="Style_1"/>
        <w:spacing w:before="220"/>
        <w:ind w:firstLine="540"/>
        <w:jc w:val="both"/>
        <w:rPr>
          <w:rFonts w:ascii="Times New Roman" w:hAnsi="Times New Roman"/>
          <w:sz w:val="24"/>
        </w:rPr>
      </w:pPr>
      <w:r>
        <w:rPr>
          <w:rFonts w:ascii="Times New Roman" w:hAnsi="Times New Roman"/>
          <w:sz w:val="24"/>
        </w:rPr>
        <w:t xml:space="preserve">3. </w:t>
      </w:r>
      <w:r>
        <w:rPr>
          <w:rFonts w:ascii="Times New Roman" w:hAnsi="Times New Roman"/>
          <w:sz w:val="24"/>
        </w:rPr>
        <w:t xml:space="preserve">Глава </w:t>
      </w:r>
      <w:r>
        <w:rPr>
          <w:rFonts w:ascii="Times New Roman" w:hAnsi="Times New Roman"/>
          <w:sz w:val="24"/>
        </w:rPr>
        <w:t>городского поселения</w:t>
      </w:r>
      <w:r>
        <w:rPr>
          <w:rFonts w:ascii="Times New Roman" w:hAnsi="Times New Roman"/>
          <w:sz w:val="24"/>
        </w:rPr>
        <w:t xml:space="preserve"> на основании</w:t>
      </w:r>
      <w:r>
        <w:rPr>
          <w:rFonts w:ascii="Times New Roman" w:hAnsi="Times New Roman"/>
          <w:sz w:val="24"/>
        </w:rPr>
        <w:t xml:space="preserve"> заключения комиссии по бюджету </w:t>
      </w:r>
      <w:r>
        <w:rPr>
          <w:rFonts w:ascii="Times New Roman" w:hAnsi="Times New Roman"/>
          <w:sz w:val="24"/>
        </w:rPr>
        <w:t xml:space="preserve"> принимает решение о том, что проект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принимается к рассмотрению </w:t>
      </w:r>
      <w:r>
        <w:rPr>
          <w:rFonts w:ascii="Times New Roman" w:hAnsi="Times New Roman"/>
          <w:sz w:val="24"/>
        </w:rPr>
        <w:t>Городской Думы</w:t>
      </w:r>
      <w:r>
        <w:rPr>
          <w:rFonts w:ascii="Times New Roman" w:hAnsi="Times New Roman"/>
          <w:sz w:val="24"/>
        </w:rPr>
        <w:t xml:space="preserve"> либо подлежит возврату </w:t>
      </w:r>
      <w:r>
        <w:rPr>
          <w:rFonts w:ascii="Times New Roman" w:hAnsi="Times New Roman"/>
          <w:sz w:val="24"/>
        </w:rPr>
        <w:t xml:space="preserve">на доработку </w:t>
      </w:r>
      <w:r>
        <w:rPr>
          <w:rFonts w:ascii="Times New Roman" w:hAnsi="Times New Roman"/>
          <w:sz w:val="24"/>
        </w:rPr>
        <w:t>А</w:t>
      </w:r>
      <w:r>
        <w:rPr>
          <w:rFonts w:ascii="Times New Roman" w:hAnsi="Times New Roman"/>
          <w:sz w:val="24"/>
        </w:rPr>
        <w:t>дминистрации муниципального района,</w:t>
      </w:r>
      <w:r>
        <w:rPr>
          <w:rFonts w:ascii="Times New Roman" w:hAnsi="Times New Roman"/>
          <w:sz w:val="24"/>
        </w:rPr>
        <w:t xml:space="preserve"> если состав представленных документов и материалов не соответствует требованиям настоящего Положения.</w:t>
      </w:r>
    </w:p>
    <w:p w14:paraId="50000000">
      <w:pPr>
        <w:pStyle w:val="Style_1"/>
        <w:spacing w:before="220"/>
        <w:ind w:firstLine="540"/>
        <w:jc w:val="both"/>
        <w:rPr>
          <w:rFonts w:ascii="Times New Roman" w:hAnsi="Times New Roman"/>
          <w:sz w:val="24"/>
        </w:rPr>
      </w:pPr>
      <w:r>
        <w:rPr>
          <w:rFonts w:ascii="Times New Roman" w:hAnsi="Times New Roman"/>
          <w:sz w:val="24"/>
        </w:rPr>
        <w:t xml:space="preserve">В случае возвращения Главой </w:t>
      </w:r>
      <w:r>
        <w:rPr>
          <w:rFonts w:ascii="Times New Roman" w:hAnsi="Times New Roman"/>
          <w:sz w:val="24"/>
        </w:rPr>
        <w:t>городского поселения</w:t>
      </w:r>
      <w:r>
        <w:rPr>
          <w:rFonts w:ascii="Times New Roman" w:hAnsi="Times New Roman"/>
          <w:sz w:val="24"/>
        </w:rPr>
        <w:t xml:space="preserve"> проекта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доработанный проект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должен быть представлен в </w:t>
      </w:r>
      <w:r>
        <w:rPr>
          <w:rFonts w:ascii="Times New Roman" w:hAnsi="Times New Roman"/>
          <w:sz w:val="24"/>
        </w:rPr>
        <w:t xml:space="preserve">Городскую Думу </w:t>
      </w:r>
      <w:r>
        <w:rPr>
          <w:rFonts w:ascii="Times New Roman" w:hAnsi="Times New Roman"/>
          <w:sz w:val="24"/>
        </w:rPr>
        <w:t xml:space="preserve"> в течение семи дней.</w:t>
      </w:r>
    </w:p>
    <w:p w14:paraId="51000000">
      <w:pPr>
        <w:pStyle w:val="Style_1"/>
        <w:spacing w:before="220"/>
        <w:ind w:firstLine="540"/>
        <w:jc w:val="both"/>
        <w:rPr>
          <w:rFonts w:ascii="Times New Roman" w:hAnsi="Times New Roman"/>
          <w:sz w:val="24"/>
        </w:rPr>
      </w:pPr>
      <w:r>
        <w:rPr>
          <w:rFonts w:ascii="Times New Roman" w:hAnsi="Times New Roman"/>
          <w:sz w:val="24"/>
        </w:rPr>
        <w:t xml:space="preserve">4. Проект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внесенный с соблюдением требований настоящего Положения, в течение одного дня направляется Главой </w:t>
      </w:r>
      <w:r>
        <w:rPr>
          <w:rFonts w:ascii="Times New Roman" w:hAnsi="Times New Roman"/>
          <w:sz w:val="24"/>
        </w:rPr>
        <w:t xml:space="preserve">городского поселения </w:t>
      </w:r>
      <w:r>
        <w:rPr>
          <w:rFonts w:ascii="Times New Roman" w:hAnsi="Times New Roman"/>
          <w:sz w:val="24"/>
        </w:rPr>
        <w:t xml:space="preserve">во все постоянные комиссии </w:t>
      </w:r>
      <w:r>
        <w:rPr>
          <w:rFonts w:ascii="Times New Roman" w:hAnsi="Times New Roman"/>
          <w:sz w:val="24"/>
        </w:rPr>
        <w:t xml:space="preserve">Городской Думы городского поселения </w:t>
      </w:r>
      <w:r>
        <w:rPr>
          <w:rFonts w:ascii="Times New Roman" w:hAnsi="Times New Roman"/>
          <w:sz w:val="24"/>
        </w:rPr>
        <w:t xml:space="preserve"> и в </w:t>
      </w:r>
      <w:r>
        <w:rPr>
          <w:rFonts w:ascii="Times New Roman" w:hAnsi="Times New Roman"/>
          <w:sz w:val="24"/>
        </w:rPr>
        <w:t>орган внешнего муниципального финансового контроля</w:t>
      </w:r>
      <w:r>
        <w:rPr>
          <w:rFonts w:ascii="Times New Roman" w:hAnsi="Times New Roman"/>
          <w:sz w:val="24"/>
        </w:rPr>
        <w:t xml:space="preserve"> </w:t>
      </w:r>
      <w:r>
        <w:rPr>
          <w:rFonts w:ascii="Times New Roman" w:hAnsi="Times New Roman"/>
          <w:sz w:val="24"/>
        </w:rPr>
        <w:t>.</w:t>
      </w:r>
    </w:p>
    <w:p w14:paraId="52000000">
      <w:pPr>
        <w:pStyle w:val="Style_1"/>
        <w:ind/>
        <w:jc w:val="both"/>
        <w:rPr>
          <w:rFonts w:ascii="Times New Roman" w:hAnsi="Times New Roman"/>
          <w:sz w:val="24"/>
        </w:rPr>
      </w:pPr>
    </w:p>
    <w:p w14:paraId="53000000">
      <w:pPr>
        <w:pStyle w:val="Style_2"/>
        <w:ind w:firstLine="540"/>
        <w:jc w:val="both"/>
        <w:outlineLvl w:val="1"/>
        <w:rPr>
          <w:rFonts w:ascii="Times New Roman" w:hAnsi="Times New Roman"/>
          <w:sz w:val="24"/>
        </w:rPr>
      </w:pPr>
      <w:r>
        <w:rPr>
          <w:rFonts w:ascii="Times New Roman" w:hAnsi="Times New Roman"/>
          <w:sz w:val="24"/>
        </w:rPr>
        <w:t xml:space="preserve">Статья 7. Предметы рассмотрения и принятия проекта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первом и втором чтениях</w:t>
      </w:r>
    </w:p>
    <w:p w14:paraId="54000000">
      <w:pPr>
        <w:pStyle w:val="Style_1"/>
        <w:ind/>
        <w:jc w:val="both"/>
        <w:rPr>
          <w:rFonts w:ascii="Times New Roman" w:hAnsi="Times New Roman"/>
          <w:sz w:val="24"/>
        </w:rPr>
      </w:pPr>
    </w:p>
    <w:p w14:paraId="55000000">
      <w:pPr>
        <w:pStyle w:val="Style_1"/>
        <w:ind w:firstLine="540"/>
        <w:jc w:val="both"/>
        <w:rPr>
          <w:rFonts w:ascii="Times New Roman" w:hAnsi="Times New Roman"/>
          <w:sz w:val="24"/>
        </w:rPr>
      </w:pPr>
      <w:r>
        <w:rPr>
          <w:rFonts w:ascii="Times New Roman" w:hAnsi="Times New Roman"/>
          <w:sz w:val="24"/>
        </w:rPr>
        <w:t xml:space="preserve">1. </w:t>
      </w:r>
      <w:r>
        <w:rPr>
          <w:rFonts w:ascii="Times New Roman" w:hAnsi="Times New Roman"/>
          <w:sz w:val="24"/>
        </w:rPr>
        <w:t>Городская Дума городского поселения</w:t>
      </w:r>
      <w:r>
        <w:rPr>
          <w:rFonts w:ascii="Times New Roman" w:hAnsi="Times New Roman"/>
          <w:sz w:val="24"/>
        </w:rPr>
        <w:t xml:space="preserve"> рассматривает проект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двух чтениях.</w:t>
      </w:r>
    </w:p>
    <w:p w14:paraId="56000000">
      <w:pPr>
        <w:pStyle w:val="Style_1"/>
        <w:spacing w:before="220"/>
        <w:ind w:firstLine="540"/>
        <w:jc w:val="both"/>
        <w:rPr>
          <w:rFonts w:ascii="Times New Roman" w:hAnsi="Times New Roman"/>
          <w:sz w:val="24"/>
        </w:rPr>
      </w:pPr>
      <w:r>
        <w:rPr>
          <w:rFonts w:ascii="Times New Roman" w:hAnsi="Times New Roman"/>
          <w:sz w:val="24"/>
        </w:rPr>
        <w:t xml:space="preserve">2. При рассмотрении </w:t>
      </w:r>
      <w:r>
        <w:rPr>
          <w:rFonts w:ascii="Times New Roman" w:hAnsi="Times New Roman"/>
          <w:sz w:val="24"/>
        </w:rPr>
        <w:t>Городской Думой городского поселения</w:t>
      </w:r>
      <w:r>
        <w:rPr>
          <w:rFonts w:ascii="Times New Roman" w:hAnsi="Times New Roman"/>
          <w:sz w:val="24"/>
        </w:rPr>
        <w:t xml:space="preserve">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первом чтении обсуждается прогноз социально-экономического развития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57000000">
      <w:pPr>
        <w:pStyle w:val="Style_1"/>
        <w:spacing w:before="220"/>
        <w:ind w:firstLine="540"/>
        <w:jc w:val="both"/>
        <w:rPr>
          <w:rFonts w:ascii="Times New Roman" w:hAnsi="Times New Roman"/>
          <w:sz w:val="24"/>
        </w:rPr>
      </w:pPr>
      <w:r>
        <w:rPr>
          <w:rFonts w:ascii="Times New Roman" w:hAnsi="Times New Roman"/>
          <w:sz w:val="24"/>
        </w:rPr>
        <w:t xml:space="preserve">3. Предметом рассмотрения проекта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первом чтении является утверждение текстовых статей проекта решения </w:t>
      </w:r>
      <w:r>
        <w:rPr>
          <w:rFonts w:ascii="Times New Roman" w:hAnsi="Times New Roman"/>
          <w:sz w:val="24"/>
        </w:rPr>
        <w:t xml:space="preserve">Городской Думы </w:t>
      </w:r>
      <w:r>
        <w:rPr>
          <w:rFonts w:ascii="Times New Roman" w:hAnsi="Times New Roman"/>
          <w:sz w:val="24"/>
        </w:rPr>
        <w:t xml:space="preserve">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а также приложений к нему, устанавливающих:</w:t>
      </w:r>
    </w:p>
    <w:p w14:paraId="58000000">
      <w:pPr>
        <w:pStyle w:val="Style_1"/>
        <w:spacing w:before="220"/>
        <w:ind w:firstLine="540"/>
        <w:jc w:val="both"/>
        <w:rPr>
          <w:rFonts w:ascii="Times New Roman" w:hAnsi="Times New Roman"/>
          <w:sz w:val="24"/>
        </w:rPr>
      </w:pPr>
      <w:r>
        <w:rPr>
          <w:rFonts w:ascii="Times New Roman" w:hAnsi="Times New Roman"/>
          <w:sz w:val="24"/>
        </w:rPr>
        <w:t xml:space="preserve">а) общий объем доходов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59000000">
      <w:pPr>
        <w:pStyle w:val="Style_1"/>
        <w:spacing w:before="220"/>
        <w:ind w:firstLine="540"/>
        <w:jc w:val="both"/>
        <w:rPr>
          <w:rFonts w:ascii="Times New Roman" w:hAnsi="Times New Roman"/>
          <w:sz w:val="24"/>
        </w:rPr>
      </w:pPr>
      <w:r>
        <w:rPr>
          <w:rFonts w:ascii="Times New Roman" w:hAnsi="Times New Roman"/>
          <w:sz w:val="24"/>
        </w:rPr>
        <w:t xml:space="preserve">б) общий объем расходов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5A000000">
      <w:pPr>
        <w:pStyle w:val="Style_1"/>
        <w:spacing w:before="220"/>
        <w:ind w:firstLine="540"/>
        <w:jc w:val="both"/>
        <w:rPr>
          <w:rFonts w:ascii="Times New Roman" w:hAnsi="Times New Roman"/>
          <w:sz w:val="24"/>
        </w:rPr>
      </w:pPr>
      <w:r>
        <w:rPr>
          <w:rFonts w:ascii="Times New Roman" w:hAnsi="Times New Roman"/>
          <w:sz w:val="24"/>
        </w:rPr>
        <w:t xml:space="preserve">в) условно утверждаемые расходы на первый год планового периода в объеме не менее 2,5 процента общего объема расходов бюджета </w:t>
      </w:r>
      <w:r>
        <w:rPr>
          <w:rFonts w:ascii="Times New Roman" w:hAnsi="Times New Roman"/>
          <w:sz w:val="24"/>
        </w:rPr>
        <w:t>городского поселения</w:t>
      </w:r>
      <w:r>
        <w:rPr>
          <w:rFonts w:ascii="Times New Roman" w:hAnsi="Times New Roman"/>
          <w:sz w:val="24"/>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w:t>
      </w:r>
      <w:r>
        <w:rPr>
          <w:rFonts w:ascii="Times New Roman" w:hAnsi="Times New Roman"/>
          <w:sz w:val="24"/>
        </w:rPr>
        <w:t>городского поселения</w:t>
      </w:r>
      <w:r>
        <w:rPr>
          <w:rFonts w:ascii="Times New Roman" w:hAnsi="Times New Roman"/>
          <w:sz w:val="24"/>
        </w:rPr>
        <w:t xml:space="preserve"> (без учета расходов</w:t>
      </w:r>
      <w:r>
        <w:rPr>
          <w:rFonts w:ascii="Times New Roman" w:hAnsi="Times New Roman"/>
          <w:sz w:val="24"/>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5B000000">
      <w:pPr>
        <w:pStyle w:val="Style_1"/>
        <w:spacing w:before="220"/>
        <w:ind w:firstLine="540"/>
        <w:jc w:val="both"/>
        <w:rPr>
          <w:rFonts w:ascii="Times New Roman" w:hAnsi="Times New Roman"/>
          <w:sz w:val="24"/>
        </w:rPr>
      </w:pPr>
      <w:r>
        <w:rPr>
          <w:rFonts w:ascii="Times New Roman" w:hAnsi="Times New Roman"/>
          <w:sz w:val="24"/>
        </w:rPr>
        <w:t xml:space="preserve">г) дефицит (профицит)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5C000000">
      <w:pPr>
        <w:pStyle w:val="Style_1"/>
        <w:spacing w:before="220"/>
        <w:ind w:firstLine="540"/>
        <w:jc w:val="both"/>
        <w:rPr>
          <w:rFonts w:ascii="Times New Roman" w:hAnsi="Times New Roman"/>
          <w:sz w:val="24"/>
        </w:rPr>
      </w:pPr>
      <w:r>
        <w:rPr>
          <w:rFonts w:ascii="Times New Roman" w:hAnsi="Times New Roman"/>
          <w:sz w:val="24"/>
        </w:rPr>
        <w:t xml:space="preserve">е) верхний предел муниципального внутреннего долга </w:t>
      </w:r>
      <w:r>
        <w:rPr>
          <w:rFonts w:ascii="Times New Roman" w:hAnsi="Times New Roman"/>
          <w:sz w:val="24"/>
        </w:rPr>
        <w:t>городского поселения</w:t>
      </w:r>
      <w:r>
        <w:rPr>
          <w:rFonts w:ascii="Times New Roman" w:hAnsi="Times New Roman"/>
          <w:sz w:val="24"/>
        </w:rPr>
        <w:t xml:space="preserve"> на </w:t>
      </w:r>
      <w:r>
        <w:rPr>
          <w:rFonts w:ascii="Times New Roman" w:hAnsi="Times New Roman"/>
          <w:sz w:val="24"/>
        </w:rPr>
        <w:t>конец очередного финансового года и конец каждого года планового периода;</w:t>
      </w:r>
    </w:p>
    <w:p w14:paraId="5D000000">
      <w:pPr>
        <w:pStyle w:val="Style_1"/>
        <w:spacing w:before="220"/>
        <w:ind w:firstLine="540"/>
        <w:jc w:val="both"/>
        <w:rPr>
          <w:rFonts w:ascii="Times New Roman" w:hAnsi="Times New Roman"/>
          <w:sz w:val="24"/>
        </w:rPr>
      </w:pPr>
      <w:r>
        <w:rPr>
          <w:rFonts w:ascii="Times New Roman" w:hAnsi="Times New Roman"/>
          <w:sz w:val="24"/>
        </w:rPr>
        <w:t xml:space="preserve">ж) перечень главных администраторов доходов бюджета </w:t>
      </w:r>
      <w:r>
        <w:rPr>
          <w:rFonts w:ascii="Times New Roman" w:hAnsi="Times New Roman"/>
          <w:sz w:val="24"/>
        </w:rPr>
        <w:t>городского поселения</w:t>
      </w:r>
      <w:r>
        <w:rPr>
          <w:rFonts w:ascii="Times New Roman" w:hAnsi="Times New Roman"/>
          <w:sz w:val="24"/>
        </w:rPr>
        <w:t>;</w:t>
      </w:r>
    </w:p>
    <w:p w14:paraId="5E000000">
      <w:pPr>
        <w:pStyle w:val="Style_1"/>
        <w:spacing w:before="220"/>
        <w:ind w:firstLine="540"/>
        <w:jc w:val="both"/>
        <w:rPr>
          <w:rFonts w:ascii="Times New Roman" w:hAnsi="Times New Roman"/>
          <w:sz w:val="24"/>
        </w:rPr>
      </w:pPr>
      <w:r>
        <w:rPr>
          <w:rFonts w:ascii="Times New Roman" w:hAnsi="Times New Roman"/>
          <w:sz w:val="24"/>
        </w:rPr>
        <w:t xml:space="preserve">з) перечень главных </w:t>
      </w:r>
      <w:r>
        <w:rPr>
          <w:rFonts w:ascii="Times New Roman" w:hAnsi="Times New Roman"/>
          <w:sz w:val="24"/>
        </w:rPr>
        <w:t xml:space="preserve">администраторов источников финансирования дефицита бюджета </w:t>
      </w:r>
      <w:r>
        <w:rPr>
          <w:rFonts w:ascii="Times New Roman" w:hAnsi="Times New Roman"/>
          <w:sz w:val="24"/>
        </w:rPr>
        <w:t>городского поселения</w:t>
      </w:r>
      <w:r>
        <w:rPr>
          <w:rFonts w:ascii="Times New Roman" w:hAnsi="Times New Roman"/>
          <w:sz w:val="24"/>
        </w:rPr>
        <w:t>;</w:t>
      </w:r>
    </w:p>
    <w:p w14:paraId="5F000000">
      <w:pPr>
        <w:pStyle w:val="Style_1"/>
        <w:spacing w:before="220"/>
        <w:ind w:firstLine="540"/>
        <w:jc w:val="both"/>
        <w:rPr>
          <w:rFonts w:ascii="Times New Roman" w:hAnsi="Times New Roman"/>
          <w:sz w:val="24"/>
        </w:rPr>
      </w:pPr>
      <w:r>
        <w:rPr>
          <w:rFonts w:ascii="Times New Roman" w:hAnsi="Times New Roman"/>
          <w:sz w:val="24"/>
        </w:rPr>
        <w:t xml:space="preserve">и) бюджетные ассигнования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60000000">
      <w:pPr>
        <w:pStyle w:val="Style_1"/>
        <w:spacing w:before="220"/>
        <w:ind w:firstLine="540"/>
        <w:jc w:val="both"/>
        <w:rPr>
          <w:rFonts w:ascii="Times New Roman" w:hAnsi="Times New Roman"/>
          <w:sz w:val="24"/>
        </w:rPr>
      </w:pPr>
      <w:r>
        <w:rPr>
          <w:rFonts w:ascii="Times New Roman" w:hAnsi="Times New Roman"/>
          <w:sz w:val="24"/>
        </w:rPr>
        <w:t xml:space="preserve">к) бюджетные ассигнования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в пределах общего объема расходов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w:t>
      </w:r>
    </w:p>
    <w:p w14:paraId="61000000">
      <w:pPr>
        <w:pStyle w:val="Style_1"/>
        <w:spacing w:before="220"/>
        <w:ind w:firstLine="540"/>
        <w:jc w:val="both"/>
        <w:rPr>
          <w:rFonts w:ascii="Times New Roman" w:hAnsi="Times New Roman"/>
          <w:sz w:val="24"/>
        </w:rPr>
      </w:pPr>
      <w:r>
        <w:rPr>
          <w:rFonts w:ascii="Times New Roman" w:hAnsi="Times New Roman"/>
          <w:sz w:val="24"/>
        </w:rPr>
        <w:t xml:space="preserve">л) ведомственную структуру расходов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пределах общего объема расходов бюджета </w:t>
      </w:r>
      <w:r>
        <w:rPr>
          <w:rFonts w:ascii="Times New Roman" w:hAnsi="Times New Roman"/>
          <w:sz w:val="24"/>
        </w:rPr>
        <w:t>городского поселения</w:t>
      </w:r>
      <w:r>
        <w:rPr>
          <w:rFonts w:ascii="Times New Roman" w:hAnsi="Times New Roman"/>
          <w:sz w:val="24"/>
        </w:rPr>
        <w:t>;</w:t>
      </w:r>
    </w:p>
    <w:p w14:paraId="62000000">
      <w:pPr>
        <w:pStyle w:val="Style_1"/>
        <w:spacing w:before="220"/>
        <w:ind w:firstLine="540"/>
        <w:jc w:val="both"/>
        <w:rPr>
          <w:rFonts w:ascii="Times New Roman" w:hAnsi="Times New Roman"/>
          <w:sz w:val="24"/>
        </w:rPr>
      </w:pPr>
      <w:r>
        <w:rPr>
          <w:rFonts w:ascii="Times New Roman" w:hAnsi="Times New Roman"/>
          <w:sz w:val="24"/>
        </w:rPr>
        <w:t>м) программу муниципальных внутренних заимствований на очередной финансовый год и плановый период;</w:t>
      </w:r>
    </w:p>
    <w:p w14:paraId="63000000">
      <w:pPr>
        <w:pStyle w:val="Style_1"/>
        <w:spacing w:before="220"/>
        <w:ind w:firstLine="540"/>
        <w:jc w:val="both"/>
        <w:rPr>
          <w:rFonts w:ascii="Times New Roman" w:hAnsi="Times New Roman"/>
          <w:sz w:val="24"/>
        </w:rPr>
      </w:pPr>
      <w:r>
        <w:rPr>
          <w:rFonts w:ascii="Times New Roman" w:hAnsi="Times New Roman"/>
          <w:sz w:val="24"/>
        </w:rPr>
        <w:t>н) программу муниципальных гарантий на очередной финансовый год и плановый период;</w:t>
      </w:r>
    </w:p>
    <w:p w14:paraId="64000000">
      <w:pPr>
        <w:pStyle w:val="Style_1"/>
        <w:spacing w:before="220"/>
        <w:ind w:firstLine="540"/>
        <w:jc w:val="both"/>
        <w:rPr>
          <w:rFonts w:ascii="Times New Roman" w:hAnsi="Times New Roman"/>
          <w:sz w:val="24"/>
        </w:rPr>
      </w:pPr>
      <w:r>
        <w:rPr>
          <w:rFonts w:ascii="Times New Roman" w:hAnsi="Times New Roman"/>
          <w:sz w:val="24"/>
        </w:rPr>
        <w:t xml:space="preserve">о) источники финансирования дефицита бюджета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соответствии со </w:t>
      </w:r>
      <w:r>
        <w:rPr>
          <w:rFonts w:ascii="Times New Roman" w:hAnsi="Times New Roman"/>
          <w:color w:val="0000FF"/>
          <w:sz w:val="24"/>
        </w:rPr>
        <w:fldChar w:fldCharType="begin"/>
      </w:r>
      <w:r>
        <w:rPr>
          <w:rFonts w:ascii="Times New Roman" w:hAnsi="Times New Roman"/>
          <w:color w:val="0000FF"/>
          <w:sz w:val="24"/>
        </w:rPr>
        <w:instrText>HYPERLINK "consultantplus://offline/ref=61DADE71973EB1BC2D18843306AF3BB795380CB4AAB297C73DD9DA6E39FF3560AE307D4D679F67191B6D45D8EFDBFEB16BED20FF01D9x1TAI"</w:instrText>
      </w:r>
      <w:r>
        <w:rPr>
          <w:rFonts w:ascii="Times New Roman" w:hAnsi="Times New Roman"/>
          <w:color w:val="0000FF"/>
          <w:sz w:val="24"/>
        </w:rPr>
        <w:fldChar w:fldCharType="separate"/>
      </w:r>
      <w:r>
        <w:rPr>
          <w:rFonts w:ascii="Times New Roman" w:hAnsi="Times New Roman"/>
          <w:color w:val="0000FF"/>
          <w:sz w:val="24"/>
        </w:rPr>
        <w:t>статьей 95</w:t>
      </w:r>
      <w:r>
        <w:rPr>
          <w:rFonts w:ascii="Times New Roman" w:hAnsi="Times New Roman"/>
          <w:color w:val="0000FF"/>
          <w:sz w:val="24"/>
        </w:rPr>
        <w:fldChar w:fldCharType="end"/>
      </w:r>
      <w:r>
        <w:rPr>
          <w:rFonts w:ascii="Times New Roman" w:hAnsi="Times New Roman"/>
          <w:sz w:val="24"/>
        </w:rPr>
        <w:t xml:space="preserve"> Бюджетного кодекса Российской Федерации.</w:t>
      </w:r>
    </w:p>
    <w:p w14:paraId="65000000">
      <w:pPr>
        <w:pStyle w:val="Style_1"/>
        <w:spacing w:before="220"/>
        <w:ind w:firstLine="540"/>
        <w:jc w:val="both"/>
        <w:rPr>
          <w:rFonts w:ascii="Times New Roman" w:hAnsi="Times New Roman"/>
          <w:sz w:val="24"/>
        </w:rPr>
      </w:pPr>
      <w:r>
        <w:rPr>
          <w:rFonts w:ascii="Times New Roman" w:hAnsi="Times New Roman"/>
          <w:sz w:val="24"/>
        </w:rPr>
        <w:t xml:space="preserve">4. Для рассмотрения во втором чтении проект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выносится на голосование в целом для утверждения.</w:t>
      </w:r>
    </w:p>
    <w:p w14:paraId="66000000">
      <w:pPr>
        <w:pStyle w:val="Style_1"/>
        <w:spacing w:before="220"/>
        <w:ind w:firstLine="540"/>
        <w:jc w:val="both"/>
        <w:rPr>
          <w:rFonts w:ascii="Times New Roman" w:hAnsi="Times New Roman"/>
          <w:sz w:val="24"/>
        </w:rPr>
      </w:pPr>
      <w:r>
        <w:rPr>
          <w:rFonts w:ascii="Times New Roman" w:hAnsi="Times New Roman"/>
          <w:sz w:val="24"/>
        </w:rPr>
        <w:t xml:space="preserve">5. Уточнение параметров планового периода последующего утверждаемого бюджета </w:t>
      </w:r>
      <w:r>
        <w:rPr>
          <w:rFonts w:ascii="Times New Roman" w:hAnsi="Times New Roman"/>
          <w:sz w:val="24"/>
        </w:rPr>
        <w:t>городского поселения</w:t>
      </w:r>
      <w:r>
        <w:rPr>
          <w:rFonts w:ascii="Times New Roman" w:hAnsi="Times New Roman"/>
          <w:sz w:val="24"/>
        </w:rPr>
        <w:t xml:space="preserve"> предусматривает:</w:t>
      </w:r>
    </w:p>
    <w:p w14:paraId="67000000">
      <w:pPr>
        <w:pStyle w:val="Style_1"/>
        <w:spacing w:before="220"/>
        <w:ind w:firstLine="540"/>
        <w:jc w:val="both"/>
        <w:rPr>
          <w:rFonts w:ascii="Times New Roman" w:hAnsi="Times New Roman"/>
          <w:sz w:val="24"/>
        </w:rPr>
      </w:pPr>
      <w:r>
        <w:rPr>
          <w:rFonts w:ascii="Times New Roman" w:hAnsi="Times New Roman"/>
          <w:sz w:val="24"/>
        </w:rPr>
        <w:t xml:space="preserve">- утверждение уточнений показателей, являющихся предметом рассмотрения проекта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первом чтении;</w:t>
      </w:r>
    </w:p>
    <w:p w14:paraId="68000000">
      <w:pPr>
        <w:pStyle w:val="Style_1"/>
        <w:spacing w:before="220"/>
        <w:ind w:firstLine="540"/>
        <w:jc w:val="both"/>
        <w:rPr>
          <w:rFonts w:ascii="Times New Roman" w:hAnsi="Times New Roman"/>
          <w:sz w:val="24"/>
        </w:rPr>
      </w:pPr>
      <w:r>
        <w:rPr>
          <w:rFonts w:ascii="Times New Roman" w:hAnsi="Times New Roman"/>
          <w:sz w:val="24"/>
        </w:rPr>
        <w:t xml:space="preserve">- утверждение увеличения или сокращения утвержденных </w:t>
      </w:r>
      <w:r>
        <w:rPr>
          <w:rFonts w:ascii="Times New Roman" w:hAnsi="Times New Roman"/>
          <w:sz w:val="24"/>
        </w:rPr>
        <w:t xml:space="preserve">показателей ведомственной структуры расходов бюджета </w:t>
      </w:r>
      <w:r>
        <w:rPr>
          <w:rFonts w:ascii="Times New Roman" w:hAnsi="Times New Roman"/>
          <w:sz w:val="24"/>
        </w:rPr>
        <w:t>городского поселения</w:t>
      </w:r>
      <w:r>
        <w:rPr>
          <w:rFonts w:ascii="Times New Roman" w:hAnsi="Times New Roman"/>
          <w:sz w:val="24"/>
        </w:rPr>
        <w:t xml:space="preserve"> либо включение в нее бюджетных ассигнований по дополнительным целевым статьям и (или) видам расходов бюджета </w:t>
      </w:r>
      <w:r>
        <w:rPr>
          <w:rFonts w:ascii="Times New Roman" w:hAnsi="Times New Roman"/>
          <w:sz w:val="24"/>
        </w:rPr>
        <w:t>городского поселения</w:t>
      </w:r>
      <w:r>
        <w:rPr>
          <w:rFonts w:ascii="Times New Roman" w:hAnsi="Times New Roman"/>
          <w:sz w:val="24"/>
        </w:rPr>
        <w:t>.</w:t>
      </w:r>
    </w:p>
    <w:p w14:paraId="69000000">
      <w:pPr>
        <w:pStyle w:val="Style_1"/>
        <w:ind/>
        <w:jc w:val="both"/>
        <w:rPr>
          <w:rFonts w:ascii="Times New Roman" w:hAnsi="Times New Roman"/>
          <w:sz w:val="24"/>
        </w:rPr>
      </w:pPr>
    </w:p>
    <w:p w14:paraId="6A000000">
      <w:pPr>
        <w:pStyle w:val="Style_2"/>
        <w:ind w:firstLine="540"/>
        <w:jc w:val="both"/>
        <w:outlineLvl w:val="1"/>
        <w:rPr>
          <w:rFonts w:ascii="Times New Roman" w:hAnsi="Times New Roman"/>
          <w:sz w:val="24"/>
        </w:rPr>
      </w:pPr>
      <w:r>
        <w:rPr>
          <w:rFonts w:ascii="Times New Roman" w:hAnsi="Times New Roman"/>
          <w:sz w:val="24"/>
        </w:rPr>
        <w:t xml:space="preserve">Статья 8. Порядок рассмотрения проекта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первом чтении</w:t>
      </w:r>
    </w:p>
    <w:p w14:paraId="6B000000">
      <w:pPr>
        <w:pStyle w:val="Style_1"/>
        <w:ind/>
        <w:jc w:val="both"/>
        <w:rPr>
          <w:rFonts w:ascii="Times New Roman" w:hAnsi="Times New Roman"/>
          <w:sz w:val="24"/>
        </w:rPr>
      </w:pPr>
    </w:p>
    <w:p w14:paraId="6C000000">
      <w:pPr>
        <w:pStyle w:val="Style_1"/>
        <w:ind w:firstLine="540"/>
        <w:jc w:val="both"/>
        <w:rPr>
          <w:rFonts w:ascii="Times New Roman" w:hAnsi="Times New Roman"/>
          <w:sz w:val="24"/>
        </w:rPr>
      </w:pPr>
      <w:r>
        <w:rPr>
          <w:rFonts w:ascii="Times New Roman" w:hAnsi="Times New Roman"/>
          <w:sz w:val="24"/>
        </w:rPr>
        <w:t xml:space="preserve">1. </w:t>
      </w:r>
      <w:r>
        <w:rPr>
          <w:rFonts w:ascii="Times New Roman" w:hAnsi="Times New Roman"/>
          <w:sz w:val="24"/>
        </w:rPr>
        <w:t>О</w:t>
      </w:r>
      <w:r>
        <w:rPr>
          <w:rFonts w:ascii="Times New Roman" w:hAnsi="Times New Roman"/>
          <w:sz w:val="24"/>
        </w:rPr>
        <w:t>рган внешнего муниципального финансового контроля</w:t>
      </w:r>
      <w:r>
        <w:rPr>
          <w:rFonts w:ascii="Times New Roman" w:hAnsi="Times New Roman"/>
          <w:sz w:val="24"/>
        </w:rPr>
        <w:t xml:space="preserve"> в течение пяти календарных дней со дня получения проекта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рассматривает проект решения о бюджете  </w:t>
      </w:r>
      <w:r>
        <w:rPr>
          <w:rFonts w:ascii="Times New Roman" w:hAnsi="Times New Roman"/>
          <w:sz w:val="24"/>
        </w:rPr>
        <w:t xml:space="preserve">и направляет свое заключение на него в </w:t>
      </w:r>
      <w:r>
        <w:rPr>
          <w:rFonts w:ascii="Times New Roman" w:hAnsi="Times New Roman"/>
          <w:sz w:val="24"/>
        </w:rPr>
        <w:t>Городскую Думу</w:t>
      </w:r>
      <w:r>
        <w:rPr>
          <w:rFonts w:ascii="Times New Roman" w:hAnsi="Times New Roman"/>
          <w:sz w:val="24"/>
        </w:rPr>
        <w:t xml:space="preserve"> </w:t>
      </w:r>
      <w:r>
        <w:rPr>
          <w:rFonts w:ascii="Times New Roman" w:hAnsi="Times New Roman"/>
          <w:sz w:val="24"/>
        </w:rPr>
        <w:t xml:space="preserve"> и администрацию муниципального района.</w:t>
      </w:r>
    </w:p>
    <w:p w14:paraId="6D000000">
      <w:pPr>
        <w:pStyle w:val="Style_1"/>
        <w:spacing w:before="220"/>
        <w:ind w:firstLine="540"/>
        <w:jc w:val="both"/>
        <w:rPr>
          <w:rFonts w:ascii="Times New Roman" w:hAnsi="Times New Roman"/>
          <w:sz w:val="24"/>
        </w:rPr>
      </w:pPr>
      <w:bookmarkStart w:id="2" w:name="P140"/>
      <w:bookmarkEnd w:id="2"/>
      <w:r>
        <w:rPr>
          <w:rFonts w:ascii="Times New Roman" w:hAnsi="Times New Roman"/>
          <w:sz w:val="24"/>
        </w:rPr>
        <w:t xml:space="preserve">2. </w:t>
      </w:r>
      <w:r>
        <w:rPr>
          <w:rFonts w:ascii="Times New Roman" w:hAnsi="Times New Roman"/>
          <w:sz w:val="24"/>
        </w:rPr>
        <w:t xml:space="preserve">Комиссии </w:t>
      </w:r>
      <w:r>
        <w:rPr>
          <w:rFonts w:ascii="Times New Roman" w:hAnsi="Times New Roman"/>
          <w:sz w:val="24"/>
        </w:rPr>
        <w:t>Городской Думы городского поселения «Город Мещовск»</w:t>
      </w:r>
      <w:r>
        <w:rPr>
          <w:rFonts w:ascii="Times New Roman" w:hAnsi="Times New Roman"/>
          <w:sz w:val="24"/>
        </w:rPr>
        <w:t xml:space="preserve"> в течение десяти дней со дня получения проекта решения о бюджете на очередной финансовый год и плановый период рассматривают проект решения о бюджете на очередной финансовый год и плановый период, готовят поправки по предмету первого чтения и предложения о принятии или об отклонении представленного решения.</w:t>
      </w:r>
    </w:p>
    <w:p w14:paraId="6E000000">
      <w:pPr>
        <w:pStyle w:val="Style_1"/>
        <w:spacing w:before="220"/>
        <w:ind w:firstLine="540"/>
        <w:jc w:val="both"/>
        <w:rPr>
          <w:rFonts w:ascii="Times New Roman" w:hAnsi="Times New Roman"/>
          <w:sz w:val="24"/>
        </w:rPr>
      </w:pPr>
      <w:r>
        <w:rPr>
          <w:rFonts w:ascii="Times New Roman" w:hAnsi="Times New Roman"/>
          <w:sz w:val="24"/>
        </w:rPr>
        <w:t>При этом комиссии дают отдельные заключения по закрепленным за ними разделам и документам.</w:t>
      </w:r>
    </w:p>
    <w:p w14:paraId="6F000000">
      <w:pPr>
        <w:pStyle w:val="Style_1"/>
        <w:spacing w:before="220"/>
        <w:ind w:firstLine="540"/>
        <w:jc w:val="both"/>
        <w:rPr>
          <w:rFonts w:ascii="Times New Roman" w:hAnsi="Times New Roman"/>
          <w:sz w:val="24"/>
        </w:rPr>
      </w:pPr>
      <w:r>
        <w:rPr>
          <w:rFonts w:ascii="Times New Roman" w:hAnsi="Times New Roman"/>
          <w:sz w:val="24"/>
        </w:rPr>
        <w:t xml:space="preserve">3. Заседание </w:t>
      </w:r>
      <w:r>
        <w:rPr>
          <w:rFonts w:ascii="Times New Roman" w:hAnsi="Times New Roman"/>
          <w:sz w:val="24"/>
        </w:rPr>
        <w:t xml:space="preserve">Городской Думы  </w:t>
      </w:r>
      <w:r>
        <w:rPr>
          <w:rFonts w:ascii="Times New Roman" w:hAnsi="Times New Roman"/>
          <w:sz w:val="24"/>
        </w:rPr>
        <w:t xml:space="preserve">для рассмотрения проекта решения о бюджете на очередной финансовый год и плановый период в первом чтении созывается в срок не позднее 15 дней после поступления данного проекта решения в </w:t>
      </w:r>
      <w:r>
        <w:rPr>
          <w:rFonts w:ascii="Times New Roman" w:hAnsi="Times New Roman"/>
          <w:sz w:val="24"/>
        </w:rPr>
        <w:t>Городскую Думу</w:t>
      </w:r>
      <w:r>
        <w:rPr>
          <w:rFonts w:ascii="Times New Roman" w:hAnsi="Times New Roman"/>
          <w:sz w:val="24"/>
        </w:rPr>
        <w:t>.</w:t>
      </w:r>
    </w:p>
    <w:p w14:paraId="70000000">
      <w:pPr>
        <w:pStyle w:val="Style_1"/>
        <w:spacing w:before="220"/>
        <w:ind w:firstLine="540"/>
        <w:jc w:val="both"/>
        <w:rPr>
          <w:rFonts w:ascii="Times New Roman" w:hAnsi="Times New Roman"/>
          <w:sz w:val="24"/>
        </w:rPr>
      </w:pPr>
      <w:r>
        <w:rPr>
          <w:rFonts w:ascii="Times New Roman" w:hAnsi="Times New Roman"/>
          <w:sz w:val="24"/>
        </w:rPr>
        <w:t xml:space="preserve">4. При рассмотрении проекта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первом чтении производится:</w:t>
      </w:r>
    </w:p>
    <w:p w14:paraId="71000000">
      <w:pPr>
        <w:pStyle w:val="Style_1"/>
        <w:spacing w:before="220"/>
        <w:ind w:firstLine="540"/>
        <w:jc w:val="both"/>
        <w:rPr>
          <w:rFonts w:ascii="Times New Roman" w:hAnsi="Times New Roman"/>
          <w:sz w:val="24"/>
        </w:rPr>
      </w:pPr>
      <w:r>
        <w:rPr>
          <w:rFonts w:ascii="Times New Roman" w:hAnsi="Times New Roman"/>
          <w:sz w:val="24"/>
        </w:rPr>
        <w:t xml:space="preserve">а) голосование поправок, поданных в соответствии с </w:t>
      </w:r>
      <w:r>
        <w:rPr>
          <w:rFonts w:ascii="Times New Roman" w:hAnsi="Times New Roman"/>
          <w:color w:val="0000FF"/>
          <w:sz w:val="24"/>
        </w:rPr>
        <w:fldChar w:fldCharType="begin"/>
      </w:r>
      <w:r>
        <w:rPr>
          <w:rFonts w:ascii="Times New Roman" w:hAnsi="Times New Roman"/>
          <w:color w:val="0000FF"/>
          <w:sz w:val="24"/>
        </w:rPr>
        <w:instrText>HYPERLINK \l "P140"</w:instrText>
      </w:r>
      <w:r>
        <w:rPr>
          <w:rFonts w:ascii="Times New Roman" w:hAnsi="Times New Roman"/>
          <w:color w:val="0000FF"/>
          <w:sz w:val="24"/>
        </w:rPr>
        <w:fldChar w:fldCharType="separate"/>
      </w:r>
      <w:r>
        <w:rPr>
          <w:rFonts w:ascii="Times New Roman" w:hAnsi="Times New Roman"/>
          <w:color w:val="0000FF"/>
          <w:sz w:val="24"/>
        </w:rPr>
        <w:t>пунктом 2</w:t>
      </w:r>
      <w:r>
        <w:rPr>
          <w:rFonts w:ascii="Times New Roman" w:hAnsi="Times New Roman"/>
          <w:color w:val="0000FF"/>
          <w:sz w:val="24"/>
        </w:rPr>
        <w:fldChar w:fldCharType="end"/>
      </w:r>
      <w:r>
        <w:rPr>
          <w:rFonts w:ascii="Times New Roman" w:hAnsi="Times New Roman"/>
          <w:sz w:val="24"/>
        </w:rPr>
        <w:t xml:space="preserve"> настоящей статьи.</w:t>
      </w:r>
    </w:p>
    <w:p w14:paraId="72000000">
      <w:pPr>
        <w:pStyle w:val="Style_1"/>
        <w:spacing w:before="220"/>
        <w:ind w:firstLine="540"/>
        <w:jc w:val="both"/>
        <w:rPr>
          <w:rFonts w:ascii="Times New Roman" w:hAnsi="Times New Roman"/>
          <w:sz w:val="24"/>
        </w:rPr>
      </w:pPr>
      <w:r>
        <w:rPr>
          <w:rFonts w:ascii="Times New Roman" w:hAnsi="Times New Roman"/>
          <w:sz w:val="24"/>
        </w:rPr>
        <w:t>б) голосование проекта решения о бюджете на очередной финансовый год и плановый период в первом чтении.</w:t>
      </w:r>
    </w:p>
    <w:p w14:paraId="73000000">
      <w:pPr>
        <w:pStyle w:val="Style_1"/>
        <w:spacing w:before="220"/>
        <w:ind w:firstLine="540"/>
        <w:jc w:val="both"/>
        <w:rPr>
          <w:rFonts w:ascii="Times New Roman" w:hAnsi="Times New Roman"/>
          <w:sz w:val="24"/>
        </w:rPr>
      </w:pPr>
      <w:r>
        <w:rPr>
          <w:rFonts w:ascii="Times New Roman" w:hAnsi="Times New Roman"/>
          <w:sz w:val="24"/>
        </w:rPr>
        <w:t>5. В случае</w:t>
      </w:r>
      <w:r>
        <w:rPr>
          <w:rFonts w:ascii="Times New Roman" w:hAnsi="Times New Roman"/>
          <w:sz w:val="24"/>
        </w:rPr>
        <w:t>,</w:t>
      </w:r>
      <w:r>
        <w:rPr>
          <w:rFonts w:ascii="Times New Roman" w:hAnsi="Times New Roman"/>
          <w:sz w:val="24"/>
        </w:rPr>
        <w:t xml:space="preserve"> если голосование о принятии проекта решения о бюджете на очередной финансовый год и плановый период в первом чтении не набрало необходимого числа голосов, создается согласительная комиссия из состава депутатов </w:t>
      </w:r>
      <w:r>
        <w:rPr>
          <w:rFonts w:ascii="Times New Roman" w:hAnsi="Times New Roman"/>
          <w:sz w:val="24"/>
        </w:rPr>
        <w:t>Городской Думы</w:t>
      </w:r>
      <w:r>
        <w:rPr>
          <w:rFonts w:ascii="Times New Roman" w:hAnsi="Times New Roman"/>
          <w:sz w:val="24"/>
        </w:rPr>
        <w:t xml:space="preserve"> и представителей администрации района.</w:t>
      </w:r>
    </w:p>
    <w:p w14:paraId="74000000">
      <w:pPr>
        <w:pStyle w:val="Style_1"/>
        <w:spacing w:before="220"/>
        <w:ind w:firstLine="540"/>
        <w:jc w:val="both"/>
        <w:rPr>
          <w:rFonts w:ascii="Times New Roman" w:hAnsi="Times New Roman"/>
          <w:sz w:val="24"/>
        </w:rPr>
      </w:pPr>
      <w:r>
        <w:rPr>
          <w:rFonts w:ascii="Times New Roman" w:hAnsi="Times New Roman"/>
          <w:sz w:val="24"/>
        </w:rPr>
        <w:t>Согласительная комиссия вырабатывает согласованный вариант решения по предмету первого чтения проекта решения о бюджете на очередной финансовый год и плановый период.</w:t>
      </w:r>
    </w:p>
    <w:p w14:paraId="75000000">
      <w:pPr>
        <w:pStyle w:val="Style_1"/>
        <w:spacing w:before="220"/>
        <w:ind w:firstLine="540"/>
        <w:jc w:val="both"/>
        <w:rPr>
          <w:rFonts w:ascii="Times New Roman" w:hAnsi="Times New Roman"/>
          <w:sz w:val="24"/>
        </w:rPr>
      </w:pPr>
      <w:r>
        <w:rPr>
          <w:rFonts w:ascii="Times New Roman" w:hAnsi="Times New Roman"/>
          <w:sz w:val="24"/>
        </w:rPr>
        <w:t>6. Решение согласительной комиссии принимается раздельным голосованием членов согласительной комиссии.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14:paraId="76000000">
      <w:pPr>
        <w:pStyle w:val="Style_1"/>
        <w:spacing w:before="220"/>
        <w:ind w:firstLine="540"/>
        <w:jc w:val="both"/>
        <w:rPr>
          <w:rFonts w:ascii="Times New Roman" w:hAnsi="Times New Roman"/>
          <w:sz w:val="24"/>
        </w:rPr>
      </w:pPr>
      <w:r>
        <w:rPr>
          <w:rFonts w:ascii="Times New Roman" w:hAnsi="Times New Roman"/>
          <w:sz w:val="24"/>
        </w:rPr>
        <w:t xml:space="preserve">7. На очередном заседании </w:t>
      </w:r>
      <w:r>
        <w:rPr>
          <w:rFonts w:ascii="Times New Roman" w:hAnsi="Times New Roman"/>
          <w:sz w:val="24"/>
        </w:rPr>
        <w:t>Городской Думы городского поселения</w:t>
      </w:r>
      <w:r>
        <w:rPr>
          <w:rFonts w:ascii="Times New Roman" w:hAnsi="Times New Roman"/>
          <w:sz w:val="24"/>
        </w:rPr>
        <w:t>, которое созывается не позднее 14 дней после первого заседания, производится:</w:t>
      </w:r>
    </w:p>
    <w:p w14:paraId="77000000">
      <w:pPr>
        <w:pStyle w:val="Style_1"/>
        <w:spacing w:before="220"/>
        <w:ind w:firstLine="540"/>
        <w:jc w:val="both"/>
        <w:rPr>
          <w:rFonts w:ascii="Times New Roman" w:hAnsi="Times New Roman"/>
          <w:sz w:val="24"/>
        </w:rPr>
      </w:pPr>
      <w:r>
        <w:rPr>
          <w:rFonts w:ascii="Times New Roman" w:hAnsi="Times New Roman"/>
          <w:sz w:val="24"/>
        </w:rPr>
        <w:t>а) голосование поправок, рекомендованных к принятию согласительной комиссией;</w:t>
      </w:r>
    </w:p>
    <w:p w14:paraId="78000000">
      <w:pPr>
        <w:pStyle w:val="Style_1"/>
        <w:spacing w:before="220"/>
        <w:ind w:firstLine="540"/>
        <w:jc w:val="both"/>
        <w:rPr>
          <w:rFonts w:ascii="Times New Roman" w:hAnsi="Times New Roman"/>
          <w:sz w:val="24"/>
        </w:rPr>
      </w:pPr>
      <w:r>
        <w:rPr>
          <w:rFonts w:ascii="Times New Roman" w:hAnsi="Times New Roman"/>
          <w:sz w:val="24"/>
        </w:rPr>
        <w:t>б) рассмотрение и принятие решений по вопросам, по которым согласительной комиссией решение не принято;</w:t>
      </w:r>
    </w:p>
    <w:p w14:paraId="79000000">
      <w:pPr>
        <w:pStyle w:val="Style_1"/>
        <w:spacing w:before="220"/>
        <w:ind w:firstLine="540"/>
        <w:jc w:val="both"/>
        <w:rPr>
          <w:rFonts w:ascii="Times New Roman" w:hAnsi="Times New Roman"/>
          <w:sz w:val="24"/>
        </w:rPr>
      </w:pPr>
      <w:r>
        <w:rPr>
          <w:rFonts w:ascii="Times New Roman" w:hAnsi="Times New Roman"/>
          <w:sz w:val="24"/>
        </w:rPr>
        <w:t>в) голосование проекта решения о бюджете на очередной финансовый год и плановый период в первом чтении.</w:t>
      </w:r>
    </w:p>
    <w:p w14:paraId="7A000000">
      <w:pPr>
        <w:pStyle w:val="Style_1"/>
        <w:spacing w:before="220"/>
        <w:ind w:firstLine="540"/>
        <w:jc w:val="both"/>
        <w:rPr>
          <w:rFonts w:ascii="Times New Roman" w:hAnsi="Times New Roman"/>
          <w:sz w:val="24"/>
        </w:rPr>
      </w:pPr>
      <w:r>
        <w:rPr>
          <w:rFonts w:ascii="Times New Roman" w:hAnsi="Times New Roman"/>
          <w:sz w:val="24"/>
        </w:rPr>
        <w:t>8. Порядок рассмотрения проекта решения о бюджете и его утверждения, определенный муниципальным правовым актом представительного органа муниципального образования, должен предусматривать вступление в силу решения о бюджете с 1 января очередного финансового года.</w:t>
      </w:r>
    </w:p>
    <w:p w14:paraId="7B000000">
      <w:pPr>
        <w:pStyle w:val="Style_1"/>
        <w:ind/>
        <w:jc w:val="both"/>
        <w:rPr>
          <w:rFonts w:ascii="Times New Roman" w:hAnsi="Times New Roman"/>
          <w:sz w:val="24"/>
        </w:rPr>
      </w:pPr>
    </w:p>
    <w:p w14:paraId="7C000000">
      <w:pPr>
        <w:pStyle w:val="Style_2"/>
        <w:ind w:firstLine="540"/>
        <w:jc w:val="both"/>
        <w:outlineLvl w:val="1"/>
        <w:rPr>
          <w:rFonts w:ascii="Times New Roman" w:hAnsi="Times New Roman"/>
          <w:sz w:val="24"/>
        </w:rPr>
      </w:pPr>
      <w:r>
        <w:rPr>
          <w:rFonts w:ascii="Times New Roman" w:hAnsi="Times New Roman"/>
          <w:sz w:val="24"/>
        </w:rPr>
        <w:t xml:space="preserve">Статья 9. Порядок рассмотрения проекта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во втором чтении</w:t>
      </w:r>
    </w:p>
    <w:p w14:paraId="7D000000">
      <w:pPr>
        <w:pStyle w:val="Style_1"/>
        <w:ind/>
        <w:jc w:val="both"/>
        <w:rPr>
          <w:rFonts w:ascii="Times New Roman" w:hAnsi="Times New Roman"/>
          <w:sz w:val="24"/>
        </w:rPr>
      </w:pPr>
    </w:p>
    <w:p w14:paraId="7E000000">
      <w:pPr>
        <w:pStyle w:val="Style_1"/>
        <w:ind w:firstLine="540"/>
        <w:jc w:val="both"/>
        <w:rPr>
          <w:rFonts w:ascii="Times New Roman" w:hAnsi="Times New Roman"/>
          <w:sz w:val="24"/>
        </w:rPr>
      </w:pPr>
      <w:r>
        <w:rPr>
          <w:rFonts w:ascii="Times New Roman" w:hAnsi="Times New Roman"/>
          <w:sz w:val="24"/>
        </w:rPr>
        <w:t xml:space="preserve">На заседании </w:t>
      </w:r>
      <w:r>
        <w:rPr>
          <w:rFonts w:ascii="Times New Roman" w:hAnsi="Times New Roman"/>
          <w:sz w:val="24"/>
        </w:rPr>
        <w:t>Городской Думы городского поселения</w:t>
      </w:r>
      <w:r>
        <w:rPr>
          <w:rFonts w:ascii="Times New Roman" w:hAnsi="Times New Roman"/>
          <w:sz w:val="24"/>
        </w:rPr>
        <w:t xml:space="preserve">, на котором был принят проект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 первом чтении, может производиться голосование проекта решения о бюджете на очередной финансовый год и плановый период во втором чтении для принятия указанного решения в целом.</w:t>
      </w:r>
    </w:p>
    <w:p w14:paraId="7F000000">
      <w:pPr>
        <w:pStyle w:val="Style_1"/>
        <w:spacing w:before="220"/>
        <w:ind w:firstLine="540"/>
        <w:jc w:val="both"/>
        <w:rPr>
          <w:rFonts w:ascii="Times New Roman" w:hAnsi="Times New Roman"/>
          <w:sz w:val="24"/>
        </w:rPr>
      </w:pPr>
      <w:r>
        <w:rPr>
          <w:rFonts w:ascii="Times New Roman" w:hAnsi="Times New Roman"/>
          <w:sz w:val="24"/>
        </w:rPr>
        <w:t xml:space="preserve">По решению </w:t>
      </w:r>
      <w:r>
        <w:rPr>
          <w:rFonts w:ascii="Times New Roman" w:hAnsi="Times New Roman"/>
          <w:sz w:val="24"/>
        </w:rPr>
        <w:t>Городской Думы</w:t>
      </w:r>
      <w:r>
        <w:rPr>
          <w:rFonts w:ascii="Times New Roman" w:hAnsi="Times New Roman"/>
          <w:sz w:val="24"/>
        </w:rPr>
        <w:t xml:space="preserve"> </w:t>
      </w:r>
      <w:r>
        <w:rPr>
          <w:rFonts w:ascii="Times New Roman" w:hAnsi="Times New Roman"/>
          <w:sz w:val="24"/>
        </w:rPr>
        <w:t>городского поселения</w:t>
      </w:r>
      <w:r>
        <w:rPr>
          <w:rFonts w:ascii="Times New Roman" w:hAnsi="Times New Roman"/>
          <w:sz w:val="24"/>
        </w:rPr>
        <w:t xml:space="preserve"> голосование по вопросу принятия проекта решения о бюджете </w:t>
      </w:r>
      <w:r>
        <w:rPr>
          <w:rFonts w:ascii="Times New Roman" w:hAnsi="Times New Roman"/>
          <w:sz w:val="24"/>
        </w:rPr>
        <w:t>городского поселения</w:t>
      </w:r>
      <w:r>
        <w:rPr>
          <w:rFonts w:ascii="Times New Roman" w:hAnsi="Times New Roman"/>
          <w:sz w:val="24"/>
        </w:rPr>
        <w:t xml:space="preserve"> на очередной финансовый год и плановый период во втором чтении может быть перенесено на срок не позднее чем через десять дней после принятия проекта решения о бюджете на очередной финансовый год и плановый период в первом чтении и не ранее чем через два дня</w:t>
      </w:r>
      <w:r>
        <w:rPr>
          <w:rFonts w:ascii="Times New Roman" w:hAnsi="Times New Roman"/>
          <w:sz w:val="24"/>
        </w:rPr>
        <w:t xml:space="preserve"> после получения депутатами </w:t>
      </w:r>
      <w:r>
        <w:rPr>
          <w:rFonts w:ascii="Times New Roman" w:hAnsi="Times New Roman"/>
          <w:sz w:val="24"/>
        </w:rPr>
        <w:t>Городской Думы</w:t>
      </w:r>
      <w:r>
        <w:rPr>
          <w:rFonts w:ascii="Times New Roman" w:hAnsi="Times New Roman"/>
          <w:sz w:val="24"/>
        </w:rPr>
        <w:t xml:space="preserve"> текста проекта указанного решения со всеми внесенными в него поправками.</w:t>
      </w:r>
    </w:p>
    <w:p w14:paraId="80000000">
      <w:pPr>
        <w:pStyle w:val="Style_1"/>
        <w:spacing w:before="220"/>
        <w:ind w:firstLine="540"/>
        <w:jc w:val="both"/>
        <w:rPr>
          <w:rFonts w:ascii="Times New Roman" w:hAnsi="Times New Roman"/>
          <w:sz w:val="24"/>
        </w:rPr>
      </w:pPr>
      <w:r>
        <w:rPr>
          <w:rFonts w:ascii="Times New Roman" w:hAnsi="Times New Roman"/>
          <w:sz w:val="24"/>
        </w:rPr>
        <w:t>Порядок рассмотрения проекта решения о бюджете и его утверждения, определенный муниципальным правовым актом представительного органа муниципального образования, должен предусматривать вступление в силу решения о бюджете с 1 января очередного финансового года.</w:t>
      </w:r>
    </w:p>
    <w:p w14:paraId="81000000">
      <w:pPr>
        <w:pStyle w:val="Style_1"/>
        <w:ind/>
        <w:jc w:val="both"/>
        <w:rPr>
          <w:rFonts w:ascii="Times New Roman" w:hAnsi="Times New Roman"/>
          <w:sz w:val="24"/>
        </w:rPr>
      </w:pPr>
    </w:p>
    <w:p w14:paraId="82000000">
      <w:pPr>
        <w:pStyle w:val="Style_2"/>
        <w:ind w:firstLine="540"/>
        <w:jc w:val="both"/>
        <w:outlineLvl w:val="1"/>
        <w:rPr>
          <w:rFonts w:ascii="Times New Roman" w:hAnsi="Times New Roman"/>
          <w:sz w:val="24"/>
        </w:rPr>
      </w:pPr>
      <w:r>
        <w:rPr>
          <w:rFonts w:ascii="Times New Roman" w:hAnsi="Times New Roman"/>
          <w:sz w:val="24"/>
        </w:rPr>
        <w:t xml:space="preserve">Статья 10. Порядок представления, рассмотрения годового отчета об исполнении бюджета </w:t>
      </w:r>
    </w:p>
    <w:p w14:paraId="83000000">
      <w:pPr>
        <w:pStyle w:val="Style_1"/>
        <w:ind/>
        <w:jc w:val="both"/>
        <w:rPr>
          <w:rFonts w:ascii="Times New Roman" w:hAnsi="Times New Roman"/>
          <w:sz w:val="24"/>
        </w:rPr>
      </w:pPr>
    </w:p>
    <w:p w14:paraId="84000000">
      <w:pPr>
        <w:pStyle w:val="Style_1"/>
        <w:ind w:firstLine="540"/>
        <w:jc w:val="both"/>
        <w:rPr>
          <w:rFonts w:ascii="Times New Roman" w:hAnsi="Times New Roman"/>
          <w:sz w:val="24"/>
        </w:rPr>
      </w:pPr>
      <w:r>
        <w:rPr>
          <w:rFonts w:ascii="Times New Roman" w:hAnsi="Times New Roman"/>
          <w:sz w:val="24"/>
        </w:rPr>
        <w:t xml:space="preserve">1. Администрация муниципального района представляет годовой отчет </w:t>
      </w:r>
      <w:r>
        <w:rPr>
          <w:rFonts w:ascii="Times New Roman" w:hAnsi="Times New Roman"/>
          <w:sz w:val="24"/>
        </w:rPr>
        <w:t xml:space="preserve">об исполнении бюджета </w:t>
      </w:r>
      <w:r>
        <w:rPr>
          <w:rFonts w:ascii="Times New Roman" w:hAnsi="Times New Roman"/>
          <w:sz w:val="24"/>
        </w:rPr>
        <w:t>городского поселения</w:t>
      </w:r>
      <w:r>
        <w:rPr>
          <w:rFonts w:ascii="Times New Roman" w:hAnsi="Times New Roman"/>
          <w:sz w:val="24"/>
        </w:rPr>
        <w:t xml:space="preserve"> для подготовки заключения на него </w:t>
      </w:r>
      <w:r>
        <w:rPr>
          <w:rFonts w:ascii="Times New Roman" w:hAnsi="Times New Roman"/>
          <w:sz w:val="24"/>
        </w:rPr>
        <w:t>об исполнении бюджета  за отчетный финансовый год</w:t>
      </w:r>
      <w:r>
        <w:rPr>
          <w:rFonts w:ascii="Times New Roman" w:hAnsi="Times New Roman"/>
          <w:sz w:val="24"/>
        </w:rPr>
        <w:t xml:space="preserve"> </w:t>
      </w:r>
      <w:r>
        <w:rPr>
          <w:rFonts w:ascii="Times New Roman" w:hAnsi="Times New Roman"/>
          <w:sz w:val="24"/>
        </w:rPr>
        <w:t xml:space="preserve">в </w:t>
      </w:r>
      <w:r>
        <w:rPr>
          <w:rFonts w:ascii="Times New Roman" w:hAnsi="Times New Roman"/>
          <w:sz w:val="24"/>
        </w:rPr>
        <w:t>финансовый</w:t>
      </w:r>
      <w:r>
        <w:rPr>
          <w:rFonts w:ascii="Times New Roman" w:hAnsi="Times New Roman"/>
          <w:sz w:val="24"/>
        </w:rPr>
        <w:t xml:space="preserve"> орган </w:t>
      </w:r>
      <w:r>
        <w:rPr>
          <w:rFonts w:ascii="Times New Roman" w:hAnsi="Times New Roman"/>
          <w:sz w:val="24"/>
        </w:rPr>
        <w:t>городского поселения «Город Мещовск» в установленные им сроки.</w:t>
      </w:r>
      <w:r>
        <w:rPr>
          <w:rFonts w:ascii="Times New Roman" w:hAnsi="Times New Roman"/>
          <w:sz w:val="24"/>
        </w:rPr>
        <w:t xml:space="preserve"> </w:t>
      </w:r>
    </w:p>
    <w:p w14:paraId="85000000">
      <w:pPr>
        <w:pStyle w:val="Style_1"/>
        <w:spacing w:before="220"/>
        <w:ind w:firstLine="540"/>
        <w:jc w:val="both"/>
        <w:rPr>
          <w:rFonts w:ascii="Times New Roman" w:hAnsi="Times New Roman"/>
          <w:sz w:val="24"/>
        </w:rPr>
      </w:pPr>
      <w:r>
        <w:rPr>
          <w:rFonts w:ascii="Times New Roman" w:hAnsi="Times New Roman"/>
          <w:sz w:val="24"/>
        </w:rPr>
        <w:t xml:space="preserve">Годовой отчет об исполнении бюджета </w:t>
      </w:r>
      <w:r>
        <w:rPr>
          <w:rFonts w:ascii="Times New Roman" w:hAnsi="Times New Roman"/>
          <w:sz w:val="24"/>
        </w:rPr>
        <w:t>городского поселения</w:t>
      </w:r>
      <w:r>
        <w:rPr>
          <w:rFonts w:ascii="Times New Roman" w:hAnsi="Times New Roman"/>
          <w:sz w:val="24"/>
        </w:rPr>
        <w:t xml:space="preserve"> до его рассмотрения </w:t>
      </w:r>
      <w:r>
        <w:rPr>
          <w:rFonts w:ascii="Times New Roman" w:hAnsi="Times New Roman"/>
          <w:sz w:val="24"/>
        </w:rPr>
        <w:t>Городской Думой</w:t>
      </w:r>
      <w:r>
        <w:rPr>
          <w:rFonts w:ascii="Times New Roman" w:hAnsi="Times New Roman"/>
          <w:sz w:val="24"/>
        </w:rPr>
        <w:t xml:space="preserve"> подлежит внешней проверке, которая осуществляется органом </w:t>
      </w:r>
      <w:r>
        <w:rPr>
          <w:rFonts w:ascii="Times New Roman" w:hAnsi="Times New Roman"/>
          <w:sz w:val="24"/>
        </w:rPr>
        <w:t xml:space="preserve">внешнего </w:t>
      </w:r>
      <w:r>
        <w:rPr>
          <w:rFonts w:ascii="Times New Roman" w:hAnsi="Times New Roman"/>
          <w:sz w:val="24"/>
        </w:rPr>
        <w:t xml:space="preserve">муниципального </w:t>
      </w:r>
      <w:r>
        <w:rPr>
          <w:rFonts w:ascii="Times New Roman" w:hAnsi="Times New Roman"/>
          <w:sz w:val="24"/>
        </w:rPr>
        <w:t>финансового контроля</w:t>
      </w:r>
      <w:r>
        <w:rPr>
          <w:rFonts w:ascii="Times New Roman" w:hAnsi="Times New Roman"/>
          <w:sz w:val="24"/>
        </w:rPr>
        <w:t xml:space="preserve"> .</w:t>
      </w:r>
    </w:p>
    <w:p w14:paraId="86000000">
      <w:pPr>
        <w:pStyle w:val="Style_1"/>
        <w:spacing w:before="220"/>
        <w:ind w:firstLine="540"/>
        <w:jc w:val="both"/>
        <w:rPr>
          <w:rFonts w:ascii="Times New Roman" w:hAnsi="Times New Roman"/>
          <w:sz w:val="24"/>
        </w:rPr>
      </w:pPr>
      <w:r>
        <w:rPr>
          <w:rFonts w:ascii="Times New Roman" w:hAnsi="Times New Roman"/>
          <w:sz w:val="24"/>
        </w:rPr>
        <w:t xml:space="preserve">2. </w:t>
      </w:r>
      <w:r>
        <w:rPr>
          <w:rFonts w:ascii="Times New Roman" w:hAnsi="Times New Roman"/>
          <w:sz w:val="24"/>
        </w:rPr>
        <w:t xml:space="preserve">Орган  внешнего муниципального финансового контроля </w:t>
      </w:r>
      <w:r>
        <w:rPr>
          <w:rFonts w:ascii="Times New Roman" w:hAnsi="Times New Roman"/>
          <w:sz w:val="24"/>
        </w:rPr>
        <w:t xml:space="preserve">готовит заключение </w:t>
      </w:r>
      <w:r>
        <w:rPr>
          <w:rFonts w:ascii="Times New Roman" w:hAnsi="Times New Roman"/>
          <w:sz w:val="24"/>
        </w:rPr>
        <w:t xml:space="preserve">на годовой отчет об исполнении бюджета </w:t>
      </w:r>
      <w:r>
        <w:rPr>
          <w:rFonts w:ascii="Times New Roman" w:hAnsi="Times New Roman"/>
          <w:sz w:val="24"/>
        </w:rPr>
        <w:t>городского поселения</w:t>
      </w:r>
      <w:r>
        <w:rPr>
          <w:rFonts w:ascii="Times New Roman" w:hAnsi="Times New Roman"/>
          <w:sz w:val="24"/>
        </w:rPr>
        <w:t xml:space="preserve"> в соответствии с Бюджетным </w:t>
      </w:r>
      <w:r>
        <w:rPr>
          <w:rFonts w:ascii="Times New Roman" w:hAnsi="Times New Roman"/>
          <w:color w:val="0000FF"/>
          <w:sz w:val="24"/>
        </w:rPr>
        <w:fldChar w:fldCharType="begin"/>
      </w:r>
      <w:r>
        <w:rPr>
          <w:rFonts w:ascii="Times New Roman" w:hAnsi="Times New Roman"/>
          <w:color w:val="0000FF"/>
          <w:sz w:val="24"/>
        </w:rPr>
        <w:instrText>HYPERLINK "consultantplus://offline/ref=61DADE71973EB1BC2D18843306AF3BB795380CB4AAB297C73DD9DA6E39FF3560AE307D4E669E62191B6D45D8EFDBFEB16BED20FF01D9x1TAI"</w:instrText>
      </w:r>
      <w:r>
        <w:rPr>
          <w:rFonts w:ascii="Times New Roman" w:hAnsi="Times New Roman"/>
          <w:color w:val="0000FF"/>
          <w:sz w:val="24"/>
        </w:rPr>
        <w:fldChar w:fldCharType="separate"/>
      </w:r>
      <w:r>
        <w:rPr>
          <w:rFonts w:ascii="Times New Roman" w:hAnsi="Times New Roman"/>
          <w:color w:val="0000FF"/>
          <w:sz w:val="24"/>
        </w:rPr>
        <w:t>кодексом</w:t>
      </w:r>
      <w:r>
        <w:rPr>
          <w:rFonts w:ascii="Times New Roman" w:hAnsi="Times New Roman"/>
          <w:color w:val="0000FF"/>
          <w:sz w:val="24"/>
        </w:rPr>
        <w:fldChar w:fldCharType="end"/>
      </w:r>
      <w:r>
        <w:rPr>
          <w:rFonts w:ascii="Times New Roman" w:hAnsi="Times New Roman"/>
          <w:sz w:val="24"/>
        </w:rPr>
        <w:t xml:space="preserve"> Российской Федерации в срок</w:t>
      </w:r>
      <w:r>
        <w:rPr>
          <w:rFonts w:ascii="Times New Roman" w:hAnsi="Times New Roman"/>
          <w:sz w:val="24"/>
        </w:rPr>
        <w:t xml:space="preserve">, не превышающий 30 дней со дня получения данного отчета, и направляет его в </w:t>
      </w:r>
      <w:r>
        <w:rPr>
          <w:rFonts w:ascii="Times New Roman" w:hAnsi="Times New Roman"/>
          <w:sz w:val="24"/>
        </w:rPr>
        <w:t xml:space="preserve">Городскую Думу городского поселения </w:t>
      </w:r>
      <w:r>
        <w:rPr>
          <w:rFonts w:ascii="Times New Roman" w:hAnsi="Times New Roman"/>
          <w:sz w:val="24"/>
        </w:rPr>
        <w:t xml:space="preserve"> и администрацию </w:t>
      </w:r>
      <w:r>
        <w:rPr>
          <w:rFonts w:ascii="Times New Roman" w:hAnsi="Times New Roman"/>
          <w:sz w:val="24"/>
        </w:rPr>
        <w:t xml:space="preserve">муниципального </w:t>
      </w:r>
      <w:r>
        <w:rPr>
          <w:rFonts w:ascii="Times New Roman" w:hAnsi="Times New Roman"/>
          <w:sz w:val="24"/>
        </w:rPr>
        <w:t>района</w:t>
      </w:r>
      <w:r>
        <w:rPr>
          <w:rFonts w:ascii="Times New Roman" w:hAnsi="Times New Roman"/>
          <w:sz w:val="24"/>
        </w:rPr>
        <w:t xml:space="preserve"> «</w:t>
      </w:r>
      <w:r>
        <w:rPr>
          <w:rFonts w:ascii="Times New Roman" w:hAnsi="Times New Roman"/>
          <w:sz w:val="24"/>
        </w:rPr>
        <w:t>Мещовский</w:t>
      </w:r>
      <w:r>
        <w:rPr>
          <w:rFonts w:ascii="Times New Roman" w:hAnsi="Times New Roman"/>
          <w:sz w:val="24"/>
        </w:rPr>
        <w:t xml:space="preserve"> район»</w:t>
      </w:r>
      <w:r>
        <w:rPr>
          <w:rFonts w:ascii="Times New Roman" w:hAnsi="Times New Roman"/>
          <w:sz w:val="24"/>
        </w:rPr>
        <w:t>.</w:t>
      </w:r>
    </w:p>
    <w:p w14:paraId="87000000">
      <w:pPr>
        <w:pStyle w:val="Style_1"/>
        <w:spacing w:before="220"/>
        <w:ind w:firstLine="540"/>
        <w:jc w:val="both"/>
        <w:rPr>
          <w:rFonts w:ascii="Times New Roman" w:hAnsi="Times New Roman"/>
          <w:sz w:val="24"/>
        </w:rPr>
      </w:pPr>
      <w:r>
        <w:rPr>
          <w:rFonts w:ascii="Times New Roman" w:hAnsi="Times New Roman"/>
          <w:sz w:val="24"/>
        </w:rPr>
        <w:t xml:space="preserve">3. Решением </w:t>
      </w:r>
      <w:r>
        <w:rPr>
          <w:rFonts w:ascii="Times New Roman" w:hAnsi="Times New Roman"/>
          <w:sz w:val="24"/>
        </w:rPr>
        <w:t xml:space="preserve">Городской Думы </w:t>
      </w:r>
      <w:r>
        <w:rPr>
          <w:rFonts w:ascii="Times New Roman" w:hAnsi="Times New Roman"/>
          <w:sz w:val="24"/>
        </w:rPr>
        <w:t>об исполнении бюджета</w:t>
      </w:r>
      <w:r>
        <w:rPr>
          <w:rFonts w:ascii="Times New Roman" w:hAnsi="Times New Roman"/>
          <w:sz w:val="24"/>
        </w:rPr>
        <w:t xml:space="preserve"> городского поселения «Город Мещовск»</w:t>
      </w:r>
      <w:r>
        <w:rPr>
          <w:rFonts w:ascii="Times New Roman" w:hAnsi="Times New Roman"/>
          <w:sz w:val="24"/>
        </w:rPr>
        <w:t xml:space="preserve"> утверждается отчет об исполнении бюджета </w:t>
      </w:r>
      <w:r>
        <w:rPr>
          <w:rFonts w:ascii="Times New Roman" w:hAnsi="Times New Roman"/>
          <w:sz w:val="24"/>
        </w:rPr>
        <w:t>городского поселения</w:t>
      </w:r>
      <w:r>
        <w:rPr>
          <w:rFonts w:ascii="Times New Roman" w:hAnsi="Times New Roman"/>
          <w:sz w:val="24"/>
        </w:rPr>
        <w:t xml:space="preserve"> за отчетный финансовый год с указанием общего объема доходов, расходов и дефицита (профицита) бюджета </w:t>
      </w:r>
      <w:r>
        <w:rPr>
          <w:rFonts w:ascii="Times New Roman" w:hAnsi="Times New Roman"/>
          <w:sz w:val="24"/>
        </w:rPr>
        <w:t>городского поселения</w:t>
      </w:r>
      <w:r>
        <w:rPr>
          <w:rFonts w:ascii="Times New Roman" w:hAnsi="Times New Roman"/>
          <w:sz w:val="24"/>
        </w:rPr>
        <w:t>.</w:t>
      </w:r>
    </w:p>
    <w:p w14:paraId="88000000">
      <w:pPr>
        <w:pStyle w:val="Style_1"/>
        <w:spacing w:before="220"/>
        <w:ind w:firstLine="540"/>
        <w:jc w:val="both"/>
        <w:rPr>
          <w:rFonts w:ascii="Times New Roman" w:hAnsi="Times New Roman"/>
          <w:sz w:val="24"/>
        </w:rPr>
      </w:pPr>
      <w:r>
        <w:rPr>
          <w:rFonts w:ascii="Times New Roman" w:hAnsi="Times New Roman"/>
          <w:sz w:val="24"/>
        </w:rPr>
        <w:t xml:space="preserve">Отдельными приложениями к решению об исполнении бюджета </w:t>
      </w:r>
      <w:r>
        <w:rPr>
          <w:rFonts w:ascii="Times New Roman" w:hAnsi="Times New Roman"/>
          <w:sz w:val="24"/>
        </w:rPr>
        <w:t>городского поселения</w:t>
      </w:r>
      <w:r>
        <w:rPr>
          <w:rFonts w:ascii="Times New Roman" w:hAnsi="Times New Roman"/>
          <w:sz w:val="24"/>
        </w:rPr>
        <w:t xml:space="preserve"> за отчетный финансовый год </w:t>
      </w:r>
      <w:r>
        <w:rPr>
          <w:rFonts w:ascii="Times New Roman" w:hAnsi="Times New Roman"/>
          <w:i w:val="1"/>
          <w:sz w:val="24"/>
        </w:rPr>
        <w:t>утверждаются по</w:t>
      </w:r>
      <w:r>
        <w:rPr>
          <w:rFonts w:ascii="Times New Roman" w:hAnsi="Times New Roman"/>
          <w:sz w:val="24"/>
        </w:rPr>
        <w:t>казатели:</w:t>
      </w:r>
    </w:p>
    <w:p w14:paraId="89000000">
      <w:pPr>
        <w:pStyle w:val="Style_1"/>
        <w:spacing w:before="220"/>
        <w:ind w:firstLine="540"/>
        <w:jc w:val="both"/>
        <w:rPr>
          <w:rFonts w:ascii="Times New Roman" w:hAnsi="Times New Roman"/>
          <w:sz w:val="24"/>
        </w:rPr>
      </w:pPr>
      <w:r>
        <w:rPr>
          <w:rFonts w:ascii="Times New Roman" w:hAnsi="Times New Roman"/>
          <w:sz w:val="24"/>
        </w:rPr>
        <w:t xml:space="preserve">- доходов бюджета </w:t>
      </w:r>
      <w:r>
        <w:rPr>
          <w:rFonts w:ascii="Times New Roman" w:hAnsi="Times New Roman"/>
          <w:sz w:val="24"/>
        </w:rPr>
        <w:t>городского поселения</w:t>
      </w:r>
      <w:r>
        <w:rPr>
          <w:rFonts w:ascii="Times New Roman" w:hAnsi="Times New Roman"/>
          <w:sz w:val="24"/>
        </w:rPr>
        <w:t xml:space="preserve"> по кодам классификации доходов бюджетов;</w:t>
      </w:r>
    </w:p>
    <w:p w14:paraId="8A000000">
      <w:pPr>
        <w:pStyle w:val="Style_1"/>
        <w:spacing w:before="220"/>
        <w:ind w:firstLine="540"/>
        <w:jc w:val="both"/>
        <w:rPr>
          <w:rFonts w:ascii="Times New Roman" w:hAnsi="Times New Roman"/>
          <w:sz w:val="24"/>
        </w:rPr>
      </w:pPr>
      <w:r>
        <w:rPr>
          <w:rFonts w:ascii="Times New Roman" w:hAnsi="Times New Roman"/>
          <w:sz w:val="24"/>
        </w:rPr>
        <w:t>- доходов бюджета городского поселения по кодам видов доходов, подвидов доходов,</w:t>
      </w:r>
      <w:r>
        <w:rPr>
          <w:rFonts w:ascii="Times New Roman" w:hAnsi="Times New Roman"/>
          <w:sz w:val="24"/>
        </w:rPr>
        <w:t xml:space="preserve"> </w:t>
      </w:r>
      <w:r>
        <w:rPr>
          <w:rFonts w:ascii="Times New Roman" w:hAnsi="Times New Roman"/>
          <w:sz w:val="24"/>
        </w:rPr>
        <w:t>классификации операций сектора государственного управления,</w:t>
      </w:r>
      <w:r>
        <w:rPr>
          <w:rFonts w:ascii="Times New Roman" w:hAnsi="Times New Roman"/>
          <w:sz w:val="24"/>
        </w:rPr>
        <w:t xml:space="preserve"> </w:t>
      </w:r>
      <w:r>
        <w:rPr>
          <w:rFonts w:ascii="Times New Roman" w:hAnsi="Times New Roman"/>
          <w:sz w:val="24"/>
        </w:rPr>
        <w:t xml:space="preserve">относящихся к </w:t>
      </w:r>
      <w:r>
        <w:rPr>
          <w:rFonts w:ascii="Times New Roman" w:hAnsi="Times New Roman"/>
          <w:sz w:val="24"/>
        </w:rPr>
        <w:t xml:space="preserve">доходам </w:t>
      </w:r>
      <w:r>
        <w:rPr>
          <w:rFonts w:ascii="Times New Roman" w:hAnsi="Times New Roman"/>
          <w:sz w:val="24"/>
        </w:rPr>
        <w:t xml:space="preserve"> бюджета</w:t>
      </w:r>
      <w:r>
        <w:rPr>
          <w:rFonts w:ascii="Times New Roman" w:hAnsi="Times New Roman"/>
          <w:sz w:val="24"/>
        </w:rPr>
        <w:t>;</w:t>
      </w:r>
    </w:p>
    <w:p w14:paraId="8B000000">
      <w:pPr>
        <w:pStyle w:val="Style_1"/>
        <w:spacing w:before="220"/>
        <w:ind w:firstLine="540"/>
        <w:jc w:val="both"/>
        <w:rPr>
          <w:rFonts w:ascii="Times New Roman" w:hAnsi="Times New Roman"/>
          <w:sz w:val="24"/>
        </w:rPr>
      </w:pPr>
      <w:r>
        <w:rPr>
          <w:rFonts w:ascii="Times New Roman" w:hAnsi="Times New Roman"/>
          <w:sz w:val="24"/>
        </w:rPr>
        <w:t xml:space="preserve">- расходов бюджета </w:t>
      </w:r>
      <w:r>
        <w:rPr>
          <w:rFonts w:ascii="Times New Roman" w:hAnsi="Times New Roman"/>
          <w:sz w:val="24"/>
        </w:rPr>
        <w:t>городского поселения</w:t>
      </w:r>
      <w:r>
        <w:rPr>
          <w:rFonts w:ascii="Times New Roman" w:hAnsi="Times New Roman"/>
          <w:sz w:val="24"/>
        </w:rPr>
        <w:t xml:space="preserve"> по ведомственной структуре расходов;</w:t>
      </w:r>
    </w:p>
    <w:p w14:paraId="8C000000">
      <w:pPr>
        <w:pStyle w:val="Style_1"/>
        <w:spacing w:before="220"/>
        <w:ind w:firstLine="540"/>
        <w:jc w:val="both"/>
        <w:rPr>
          <w:rFonts w:ascii="Times New Roman" w:hAnsi="Times New Roman"/>
          <w:sz w:val="24"/>
        </w:rPr>
      </w:pPr>
      <w:r>
        <w:rPr>
          <w:rFonts w:ascii="Times New Roman" w:hAnsi="Times New Roman"/>
          <w:sz w:val="24"/>
        </w:rPr>
        <w:t xml:space="preserve">- расходов бюджета </w:t>
      </w:r>
      <w:r>
        <w:rPr>
          <w:rFonts w:ascii="Times New Roman" w:hAnsi="Times New Roman"/>
          <w:sz w:val="24"/>
        </w:rPr>
        <w:t>городского поселения</w:t>
      </w:r>
      <w:r>
        <w:rPr>
          <w:rFonts w:ascii="Times New Roman" w:hAnsi="Times New Roman"/>
          <w:sz w:val="24"/>
        </w:rPr>
        <w:t xml:space="preserve"> по разделам и подразделам</w:t>
      </w:r>
      <w:r>
        <w:rPr>
          <w:rFonts w:ascii="Times New Roman" w:hAnsi="Times New Roman"/>
          <w:sz w:val="24"/>
        </w:rPr>
        <w:t xml:space="preserve"> классификации расходов бюджета</w:t>
      </w:r>
      <w:r>
        <w:rPr>
          <w:rFonts w:ascii="Times New Roman" w:hAnsi="Times New Roman"/>
          <w:sz w:val="24"/>
        </w:rPr>
        <w:t>;</w:t>
      </w:r>
    </w:p>
    <w:p w14:paraId="8D000000">
      <w:pPr>
        <w:pStyle w:val="Style_1"/>
        <w:spacing w:before="220"/>
        <w:ind w:firstLine="540"/>
        <w:jc w:val="both"/>
        <w:rPr>
          <w:rFonts w:ascii="Times New Roman" w:hAnsi="Times New Roman"/>
          <w:sz w:val="24"/>
        </w:rPr>
      </w:pPr>
      <w:r>
        <w:rPr>
          <w:rFonts w:ascii="Times New Roman" w:hAnsi="Times New Roman"/>
          <w:sz w:val="24"/>
        </w:rPr>
        <w:t xml:space="preserve">- источников финансирования дефицита бюджета </w:t>
      </w:r>
      <w:r>
        <w:rPr>
          <w:rFonts w:ascii="Times New Roman" w:hAnsi="Times New Roman"/>
          <w:sz w:val="24"/>
        </w:rPr>
        <w:t xml:space="preserve">городского поселения </w:t>
      </w:r>
      <w:r>
        <w:rPr>
          <w:rFonts w:ascii="Times New Roman" w:hAnsi="Times New Roman"/>
          <w:sz w:val="24"/>
        </w:rPr>
        <w:t xml:space="preserve">по кодам </w:t>
      </w:r>
      <w:r>
        <w:rPr>
          <w:rFonts w:ascii="Times New Roman" w:hAnsi="Times New Roman"/>
          <w:sz w:val="24"/>
        </w:rPr>
        <w:t>классификации источников финансирования дефицита бюджета</w:t>
      </w:r>
      <w:r>
        <w:rPr>
          <w:rFonts w:ascii="Times New Roman" w:hAnsi="Times New Roman"/>
          <w:sz w:val="24"/>
        </w:rPr>
        <w:t>;</w:t>
      </w:r>
    </w:p>
    <w:p w14:paraId="8E000000">
      <w:pPr>
        <w:pStyle w:val="Style_1"/>
        <w:spacing w:before="220"/>
        <w:ind w:firstLine="540"/>
        <w:jc w:val="both"/>
        <w:rPr>
          <w:rFonts w:ascii="Times New Roman" w:hAnsi="Times New Roman"/>
          <w:sz w:val="24"/>
        </w:rPr>
      </w:pPr>
      <w:r>
        <w:rPr>
          <w:rFonts w:ascii="Times New Roman" w:hAnsi="Times New Roman"/>
          <w:sz w:val="24"/>
        </w:rPr>
        <w:t>- источников финансирования дефицита бюджета городского поселения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14:paraId="8F000000">
      <w:pPr>
        <w:pStyle w:val="Style_1"/>
        <w:spacing w:before="220"/>
        <w:ind w:firstLine="540"/>
        <w:jc w:val="both"/>
        <w:rPr>
          <w:rFonts w:ascii="Times New Roman" w:hAnsi="Times New Roman"/>
          <w:sz w:val="24"/>
        </w:rPr>
      </w:pPr>
      <w:r>
        <w:rPr>
          <w:rFonts w:ascii="Times New Roman" w:hAnsi="Times New Roman"/>
          <w:sz w:val="24"/>
        </w:rPr>
        <w:t>Од</w:t>
      </w:r>
      <w:r>
        <w:rPr>
          <w:rFonts w:ascii="Times New Roman" w:hAnsi="Times New Roman"/>
          <w:sz w:val="24"/>
        </w:rPr>
        <w:t xml:space="preserve">новременно с проектом решения об исполнении бюджета </w:t>
      </w:r>
      <w:r>
        <w:rPr>
          <w:rFonts w:ascii="Times New Roman" w:hAnsi="Times New Roman"/>
          <w:sz w:val="24"/>
        </w:rPr>
        <w:t xml:space="preserve">городского поселения </w:t>
      </w:r>
      <w:r>
        <w:rPr>
          <w:rFonts w:ascii="Times New Roman" w:hAnsi="Times New Roman"/>
          <w:sz w:val="24"/>
        </w:rPr>
        <w:t>представляются иные документы, предусмотренные законодательством.</w:t>
      </w:r>
    </w:p>
    <w:p w14:paraId="90000000">
      <w:pPr>
        <w:spacing w:after="0" w:line="240" w:lineRule="auto"/>
        <w:ind/>
        <w:jc w:val="center"/>
        <w:rPr>
          <w:rFonts w:ascii="Times New Roman" w:hAnsi="Times New Roman"/>
          <w:sz w:val="24"/>
        </w:rPr>
      </w:pPr>
    </w:p>
    <w:p w14:paraId="91000000">
      <w:pPr>
        <w:spacing w:after="0" w:line="240" w:lineRule="auto"/>
        <w:ind/>
        <w:jc w:val="center"/>
        <w:rPr>
          <w:rFonts w:ascii="Times New Roman" w:hAnsi="Times New Roman"/>
          <w:sz w:val="24"/>
        </w:rPr>
      </w:pPr>
      <w:r>
        <w:rPr>
          <w:rFonts w:ascii="Times New Roman" w:hAnsi="Times New Roman"/>
          <w:sz w:val="24"/>
        </w:rPr>
        <w:t>Статья 11. </w:t>
      </w:r>
      <w:r>
        <w:rPr>
          <w:rFonts w:ascii="Times New Roman" w:hAnsi="Times New Roman"/>
          <w:b w:val="1"/>
          <w:sz w:val="24"/>
        </w:rPr>
        <w:t>Годовой отчет об исполнении  бюджета</w:t>
      </w:r>
      <w:r>
        <w:rPr>
          <w:rFonts w:ascii="Times New Roman" w:hAnsi="Times New Roman"/>
          <w:sz w:val="24"/>
        </w:rPr>
        <w:t> </w:t>
      </w:r>
      <w:r>
        <w:rPr>
          <w:rFonts w:ascii="Times New Roman" w:hAnsi="Times New Roman"/>
          <w:b w:val="1"/>
          <w:sz w:val="24"/>
        </w:rPr>
        <w:t>городского поселения «Город Мещовск»</w:t>
      </w:r>
    </w:p>
    <w:p w14:paraId="92000000">
      <w:pPr>
        <w:spacing w:after="0" w:line="240" w:lineRule="auto"/>
        <w:ind w:firstLine="705"/>
        <w:jc w:val="both"/>
        <w:rPr>
          <w:rFonts w:ascii="Times New Roman" w:hAnsi="Times New Roman"/>
          <w:sz w:val="24"/>
        </w:rPr>
      </w:pPr>
      <w:r>
        <w:rPr>
          <w:rFonts w:ascii="Times New Roman" w:hAnsi="Times New Roman"/>
          <w:sz w:val="24"/>
        </w:rPr>
        <w:t>1. Отчет об исполнении  бюджета городского поселения выносится на публичные слушания в порядке, установленном решением Городской Думы. </w:t>
      </w:r>
    </w:p>
    <w:p w14:paraId="93000000">
      <w:pPr>
        <w:spacing w:after="0" w:line="240" w:lineRule="auto"/>
        <w:ind w:firstLine="705"/>
        <w:jc w:val="both"/>
        <w:rPr>
          <w:rFonts w:ascii="Times New Roman" w:hAnsi="Times New Roman"/>
          <w:sz w:val="24"/>
        </w:rPr>
      </w:pPr>
      <w:r>
        <w:rPr>
          <w:rFonts w:ascii="Times New Roman" w:hAnsi="Times New Roman"/>
          <w:sz w:val="24"/>
        </w:rPr>
        <w:t>2. Ежегодно Глава администрации муниципального района «</w:t>
      </w:r>
      <w:r>
        <w:rPr>
          <w:rFonts w:ascii="Times New Roman" w:hAnsi="Times New Roman"/>
          <w:sz w:val="24"/>
        </w:rPr>
        <w:t>Мещовский</w:t>
      </w:r>
      <w:r>
        <w:rPr>
          <w:rFonts w:ascii="Times New Roman" w:hAnsi="Times New Roman"/>
          <w:sz w:val="24"/>
        </w:rPr>
        <w:t xml:space="preserve"> район» представляет в Городскую Думу годовой отчет об исполнении местного бюджета не позднее 1 мая текущего года. </w:t>
      </w:r>
    </w:p>
    <w:p w14:paraId="94000000">
      <w:pPr>
        <w:spacing w:after="0" w:line="240" w:lineRule="auto"/>
        <w:ind w:firstLine="705"/>
        <w:jc w:val="both"/>
        <w:rPr>
          <w:rFonts w:ascii="Times New Roman" w:hAnsi="Times New Roman"/>
          <w:sz w:val="24"/>
        </w:rPr>
      </w:pPr>
      <w:r>
        <w:rPr>
          <w:rFonts w:ascii="Times New Roman" w:hAnsi="Times New Roman"/>
          <w:sz w:val="24"/>
        </w:rPr>
        <w:t>3. Годовой отчет об исполнении местного бюджета должен быть составлен в соответствии со структурой и бюджетной классификацией, которые применялись при принятии решения о местном бюджете городского поселения. </w:t>
      </w:r>
    </w:p>
    <w:p w14:paraId="95000000">
      <w:pPr>
        <w:spacing w:after="0" w:line="240" w:lineRule="auto"/>
        <w:ind w:firstLine="705"/>
        <w:jc w:val="both"/>
        <w:rPr>
          <w:rFonts w:ascii="Times New Roman" w:hAnsi="Times New Roman"/>
          <w:sz w:val="24"/>
        </w:rPr>
      </w:pPr>
      <w:r>
        <w:rPr>
          <w:rFonts w:ascii="Times New Roman" w:hAnsi="Times New Roman"/>
          <w:sz w:val="24"/>
        </w:rPr>
        <w:t>4. Годовой отчет об исполнении местного бюджета составляется в соответствии со статьей 264.6 Бюджетного кодекса Российской Федерации с указанием общего объема доходов, расходов и дефицита (профицита) местного бюджета. </w:t>
      </w:r>
    </w:p>
    <w:p w14:paraId="96000000">
      <w:pPr>
        <w:spacing w:after="0" w:line="240" w:lineRule="auto"/>
        <w:ind w:firstLine="705"/>
        <w:jc w:val="both"/>
        <w:rPr>
          <w:rFonts w:ascii="Times New Roman" w:hAnsi="Times New Roman"/>
          <w:sz w:val="24"/>
        </w:rPr>
      </w:pPr>
      <w:r>
        <w:rPr>
          <w:rFonts w:ascii="Times New Roman" w:hAnsi="Times New Roman"/>
          <w:sz w:val="24"/>
        </w:rPr>
        <w:t>5. Порядок представления, рассмотрения и утверждения годового отчета об исполнении местного бюджета устанавливается Регламентом  Городской Думы в соответствии с Бюджетным кодексом Российской Федерации. </w:t>
      </w:r>
    </w:p>
    <w:p w14:paraId="97000000">
      <w:pPr>
        <w:spacing w:after="0" w:line="240" w:lineRule="auto"/>
        <w:ind w:firstLine="705"/>
        <w:jc w:val="both"/>
        <w:rPr>
          <w:rFonts w:ascii="Times New Roman" w:hAnsi="Times New Roman"/>
          <w:sz w:val="24"/>
        </w:rPr>
      </w:pPr>
      <w:r>
        <w:rPr>
          <w:rFonts w:ascii="Times New Roman" w:hAnsi="Times New Roman"/>
          <w:sz w:val="24"/>
        </w:rPr>
        <w:t> </w:t>
      </w:r>
    </w:p>
    <w:p w14:paraId="98000000">
      <w:pPr>
        <w:spacing w:after="0" w:line="240" w:lineRule="auto"/>
        <w:ind/>
        <w:jc w:val="center"/>
        <w:rPr>
          <w:rFonts w:ascii="Times New Roman" w:hAnsi="Times New Roman"/>
          <w:b w:val="1"/>
          <w:sz w:val="24"/>
        </w:rPr>
      </w:pPr>
      <w:r>
        <w:rPr>
          <w:rFonts w:ascii="Times New Roman" w:hAnsi="Times New Roman"/>
          <w:sz w:val="24"/>
        </w:rPr>
        <w:t>Статья 1</w:t>
      </w:r>
      <w:r>
        <w:rPr>
          <w:rFonts w:ascii="Times New Roman" w:hAnsi="Times New Roman"/>
          <w:sz w:val="24"/>
        </w:rPr>
        <w:t>2</w:t>
      </w:r>
      <w:r>
        <w:rPr>
          <w:rFonts w:ascii="Times New Roman" w:hAnsi="Times New Roman"/>
          <w:sz w:val="24"/>
        </w:rPr>
        <w:t>. </w:t>
      </w:r>
      <w:r>
        <w:rPr>
          <w:rFonts w:ascii="Times New Roman" w:hAnsi="Times New Roman"/>
          <w:b w:val="1"/>
          <w:sz w:val="24"/>
        </w:rPr>
        <w:t xml:space="preserve">Внешняя проверка годового отчета </w:t>
      </w:r>
    </w:p>
    <w:p w14:paraId="99000000">
      <w:pPr>
        <w:spacing w:after="0" w:line="240" w:lineRule="auto"/>
        <w:ind/>
        <w:jc w:val="center"/>
        <w:rPr>
          <w:rFonts w:ascii="Times New Roman" w:hAnsi="Times New Roman"/>
          <w:sz w:val="24"/>
        </w:rPr>
      </w:pPr>
      <w:r>
        <w:rPr>
          <w:rFonts w:ascii="Times New Roman" w:hAnsi="Times New Roman"/>
          <w:b w:val="1"/>
          <w:sz w:val="24"/>
        </w:rPr>
        <w:t xml:space="preserve">об исполнении </w:t>
      </w:r>
      <w:r>
        <w:rPr>
          <w:rFonts w:ascii="Times New Roman" w:hAnsi="Times New Roman"/>
          <w:b w:val="1"/>
          <w:sz w:val="24"/>
        </w:rPr>
        <w:t>бю</w:t>
      </w:r>
      <w:r>
        <w:rPr>
          <w:rFonts w:ascii="Times New Roman" w:hAnsi="Times New Roman"/>
          <w:b w:val="1"/>
          <w:sz w:val="24"/>
        </w:rPr>
        <w:t>джета</w:t>
      </w:r>
      <w:r>
        <w:rPr>
          <w:rFonts w:ascii="Times New Roman" w:hAnsi="Times New Roman"/>
          <w:sz w:val="24"/>
        </w:rPr>
        <w:t> </w:t>
      </w:r>
      <w:r>
        <w:rPr>
          <w:rFonts w:ascii="Times New Roman" w:hAnsi="Times New Roman"/>
          <w:b w:val="1"/>
          <w:sz w:val="24"/>
        </w:rPr>
        <w:t>городского поселения</w:t>
      </w:r>
    </w:p>
    <w:p w14:paraId="9A000000">
      <w:pPr>
        <w:spacing w:after="0" w:line="240" w:lineRule="auto"/>
        <w:ind w:firstLine="705"/>
        <w:jc w:val="both"/>
        <w:rPr>
          <w:rFonts w:ascii="Times New Roman" w:hAnsi="Times New Roman"/>
          <w:sz w:val="24"/>
        </w:rPr>
      </w:pPr>
      <w:r>
        <w:rPr>
          <w:rFonts w:ascii="Times New Roman" w:hAnsi="Times New Roman"/>
          <w:sz w:val="24"/>
        </w:rPr>
        <w:t>1. </w:t>
      </w:r>
      <w:r>
        <w:rPr>
          <w:rFonts w:ascii="Times New Roman" w:hAnsi="Times New Roman"/>
          <w:sz w:val="24"/>
        </w:rPr>
        <w:t>Годовой отчет об исполнении бюджета городского поселения до его рассмотрения Городской Думой подлежит внешней проверке органом внешнего муниципального финансового контроля, которая включает внешнюю проверку бюджетной отчетности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(далее - главные администраторы бюджетных средств) и подготовку заключения на годовой отчет об исполнении местного бюджета. </w:t>
      </w:r>
    </w:p>
    <w:p w14:paraId="9B000000">
      <w:pPr>
        <w:spacing w:after="0" w:line="240" w:lineRule="auto"/>
        <w:ind w:firstLine="705"/>
        <w:jc w:val="both"/>
        <w:rPr>
          <w:rFonts w:ascii="Times New Roman" w:hAnsi="Times New Roman"/>
          <w:sz w:val="24"/>
        </w:rPr>
      </w:pPr>
      <w:r>
        <w:rPr>
          <w:rFonts w:ascii="Times New Roman" w:hAnsi="Times New Roman"/>
          <w:sz w:val="24"/>
        </w:rPr>
        <w:t>2. Администрация муниципального района «</w:t>
      </w:r>
      <w:r>
        <w:rPr>
          <w:rFonts w:ascii="Times New Roman" w:hAnsi="Times New Roman"/>
          <w:sz w:val="24"/>
        </w:rPr>
        <w:t>Мещовский</w:t>
      </w:r>
      <w:r>
        <w:rPr>
          <w:rFonts w:ascii="Times New Roman" w:hAnsi="Times New Roman"/>
          <w:sz w:val="24"/>
        </w:rPr>
        <w:t xml:space="preserve"> район» не позднее 1 апреля текущего финансового года представляют годовую бюджетную отчетность органу внешнего муниципального финансового контроля для внешней проверки. </w:t>
      </w:r>
    </w:p>
    <w:p w14:paraId="9C000000">
      <w:pPr>
        <w:spacing w:after="0" w:line="240" w:lineRule="auto"/>
        <w:ind w:firstLine="705"/>
        <w:jc w:val="both"/>
        <w:rPr>
          <w:rFonts w:ascii="Times New Roman" w:hAnsi="Times New Roman"/>
          <w:sz w:val="24"/>
        </w:rPr>
      </w:pPr>
      <w:r>
        <w:rPr>
          <w:rFonts w:ascii="Times New Roman" w:hAnsi="Times New Roman"/>
          <w:sz w:val="24"/>
        </w:rPr>
        <w:t>Главные распорядители бюджетных средств  не позднее 1 апреля текущего финансового года представляют в  орган внешнего муниципального финансового контроля  для внешней проверки годовую бюджетную отчетность, предварительно согласованную с администрацией муниципального района «</w:t>
      </w:r>
      <w:r>
        <w:rPr>
          <w:rFonts w:ascii="Times New Roman" w:hAnsi="Times New Roman"/>
          <w:sz w:val="24"/>
        </w:rPr>
        <w:t>Мещовский</w:t>
      </w:r>
      <w:r>
        <w:rPr>
          <w:rFonts w:ascii="Times New Roman" w:hAnsi="Times New Roman"/>
          <w:sz w:val="24"/>
        </w:rPr>
        <w:t xml:space="preserve"> район». </w:t>
      </w:r>
    </w:p>
    <w:p w14:paraId="9D000000">
      <w:pPr>
        <w:spacing w:after="0" w:line="240" w:lineRule="auto"/>
        <w:ind w:firstLine="705"/>
        <w:jc w:val="both"/>
        <w:rPr>
          <w:rFonts w:ascii="Times New Roman" w:hAnsi="Times New Roman"/>
          <w:sz w:val="24"/>
        </w:rPr>
      </w:pPr>
      <w:r>
        <w:rPr>
          <w:rFonts w:ascii="Times New Roman" w:hAnsi="Times New Roman"/>
          <w:sz w:val="24"/>
        </w:rPr>
        <w:t>3. Результаты внешней проверки годовой бюджетной отчетности главных распорядителей бюджетных средств и годового отчета об исполнении местного бюджета оформляются заключениями в срок до 1 мая. </w:t>
      </w:r>
    </w:p>
    <w:p w14:paraId="9E000000">
      <w:pPr>
        <w:spacing w:after="0" w:line="240" w:lineRule="auto"/>
        <w:ind w:firstLine="705"/>
        <w:jc w:val="both"/>
        <w:rPr>
          <w:rFonts w:ascii="Times New Roman" w:hAnsi="Times New Roman"/>
          <w:sz w:val="24"/>
        </w:rPr>
      </w:pPr>
      <w:r>
        <w:rPr>
          <w:rFonts w:ascii="Times New Roman" w:hAnsi="Times New Roman"/>
          <w:sz w:val="24"/>
        </w:rPr>
        <w:t>4. Внешняя проверка годового отчета об исполнении местного бюджета осуществляется в порядке, установленном настоящей статьей, с соблюдением требований Бюджетного кодекса Российской Федерации. </w:t>
      </w:r>
    </w:p>
    <w:p w14:paraId="9F000000">
      <w:pPr>
        <w:spacing w:after="0" w:line="240" w:lineRule="auto"/>
        <w:ind w:firstLine="705"/>
        <w:jc w:val="both"/>
        <w:rPr>
          <w:rFonts w:ascii="Times New Roman" w:hAnsi="Times New Roman"/>
          <w:sz w:val="24"/>
        </w:rPr>
      </w:pPr>
      <w:r>
        <w:rPr>
          <w:rFonts w:ascii="Times New Roman" w:hAnsi="Times New Roman"/>
          <w:sz w:val="24"/>
        </w:rPr>
        <w:t>5. После проведения проверки годовой бюджетной отчетности главных распорядителей бюджетных средств орган внешнего муниципального финансового контроля  проводит проверку годового отчета об исполнении местного бюджета. Администрация муниципального района «</w:t>
      </w:r>
      <w:r>
        <w:rPr>
          <w:rFonts w:ascii="Times New Roman" w:hAnsi="Times New Roman"/>
          <w:sz w:val="24"/>
        </w:rPr>
        <w:t>Мещовский</w:t>
      </w:r>
      <w:r>
        <w:rPr>
          <w:rFonts w:ascii="Times New Roman" w:hAnsi="Times New Roman"/>
          <w:sz w:val="24"/>
        </w:rPr>
        <w:t xml:space="preserve"> район» представляет годовой отчет об исполнении местного бюджета в комиссию по бюджету, Городской Думы для подготовки заключения на него не позднее 1 апреля текущего года. </w:t>
      </w:r>
    </w:p>
    <w:p w14:paraId="A0000000">
      <w:pPr>
        <w:spacing w:after="0" w:line="240" w:lineRule="auto"/>
        <w:ind w:firstLine="705"/>
        <w:jc w:val="both"/>
        <w:rPr>
          <w:rFonts w:ascii="Times New Roman" w:hAnsi="Times New Roman"/>
          <w:sz w:val="24"/>
        </w:rPr>
      </w:pPr>
      <w:r>
        <w:rPr>
          <w:rFonts w:ascii="Times New Roman" w:hAnsi="Times New Roman"/>
          <w:sz w:val="24"/>
        </w:rPr>
        <w:t>6. Годовой отчет об исполнении бюджета и заключение по нему органа внешнего муниципального финансового контроля рассматриваются в комиссиях Городской Думы, которые направляют свои заключения в комиссию.</w:t>
      </w:r>
    </w:p>
    <w:p w14:paraId="A1000000">
      <w:pPr>
        <w:spacing w:after="0" w:line="240" w:lineRule="auto"/>
        <w:ind w:firstLine="705"/>
        <w:jc w:val="both"/>
        <w:rPr>
          <w:rFonts w:ascii="Times New Roman" w:hAnsi="Times New Roman"/>
          <w:sz w:val="24"/>
        </w:rPr>
      </w:pPr>
      <w:r>
        <w:rPr>
          <w:rFonts w:ascii="Times New Roman" w:hAnsi="Times New Roman"/>
          <w:sz w:val="24"/>
        </w:rPr>
        <w:t xml:space="preserve">7. Комиссия по бюджету  Городской Думы готовит заключение на годовой отчет об исполнении местного бюджета с учетом полученных заключений комиссий Городской Думы по годовому отчету об исполнении бюджета готовит сводное заключение и проект решения Городской Думы об </w:t>
      </w:r>
      <w:r>
        <w:rPr>
          <w:rFonts w:ascii="Times New Roman" w:hAnsi="Times New Roman"/>
          <w:sz w:val="24"/>
        </w:rPr>
        <w:t>отчете</w:t>
      </w:r>
      <w:r>
        <w:rPr>
          <w:rFonts w:ascii="Times New Roman" w:hAnsi="Times New Roman"/>
          <w:sz w:val="24"/>
        </w:rPr>
        <w:t xml:space="preserve"> об  исполнении местного бюджета за отчетный финансовый год. </w:t>
      </w:r>
    </w:p>
    <w:p w14:paraId="A2000000">
      <w:pPr>
        <w:spacing w:after="0" w:line="240" w:lineRule="auto"/>
        <w:ind w:firstLine="705"/>
        <w:jc w:val="both"/>
        <w:rPr>
          <w:rFonts w:ascii="Times New Roman" w:hAnsi="Times New Roman"/>
          <w:sz w:val="24"/>
        </w:rPr>
      </w:pPr>
      <w:r>
        <w:rPr>
          <w:rFonts w:ascii="Times New Roman" w:hAnsi="Times New Roman"/>
          <w:sz w:val="24"/>
        </w:rPr>
        <w:t>Подготовка данного заключения проводится в срок, не превышающий один месяц. </w:t>
      </w:r>
    </w:p>
    <w:p w14:paraId="A3000000">
      <w:pPr>
        <w:spacing w:after="0" w:line="240" w:lineRule="auto"/>
        <w:ind w:firstLine="705"/>
        <w:jc w:val="both"/>
        <w:rPr>
          <w:rFonts w:ascii="Times New Roman" w:hAnsi="Times New Roman"/>
          <w:sz w:val="24"/>
        </w:rPr>
      </w:pPr>
      <w:r>
        <w:rPr>
          <w:rFonts w:ascii="Times New Roman" w:hAnsi="Times New Roman"/>
          <w:sz w:val="24"/>
        </w:rPr>
        <w:t>8. Заключение на годовой отчет об исполнении местного бюджета представляется комиссией по бюджету Городской Думы в Городскую Думу с одновременным направлением Главе администрации муниципального района «</w:t>
      </w:r>
      <w:r>
        <w:rPr>
          <w:rFonts w:ascii="Times New Roman" w:hAnsi="Times New Roman"/>
          <w:sz w:val="24"/>
        </w:rPr>
        <w:t>Мещовский</w:t>
      </w:r>
      <w:r>
        <w:rPr>
          <w:rFonts w:ascii="Times New Roman" w:hAnsi="Times New Roman"/>
          <w:sz w:val="24"/>
        </w:rPr>
        <w:t xml:space="preserve"> район». </w:t>
      </w:r>
    </w:p>
    <w:p w14:paraId="A4000000">
      <w:pPr>
        <w:spacing w:after="0" w:line="240" w:lineRule="auto"/>
        <w:ind w:firstLine="705"/>
        <w:jc w:val="both"/>
        <w:rPr>
          <w:rFonts w:ascii="Times New Roman" w:hAnsi="Times New Roman"/>
          <w:sz w:val="24"/>
        </w:rPr>
      </w:pPr>
      <w:r>
        <w:rPr>
          <w:rFonts w:ascii="Times New Roman" w:hAnsi="Times New Roman"/>
          <w:sz w:val="24"/>
        </w:rPr>
        <w:t> 9. По результатам рассмотрения отчета об исполнении бюджета Городская дума принимает решение об утверждении либо отклонении бюджета городского поселения за отчетный финансовый год.</w:t>
      </w:r>
    </w:p>
    <w:p w14:paraId="A5000000">
      <w:pPr>
        <w:spacing w:after="0" w:line="240" w:lineRule="auto"/>
        <w:ind w:firstLine="705"/>
        <w:jc w:val="both"/>
        <w:rPr>
          <w:rFonts w:ascii="Times New Roman" w:hAnsi="Times New Roman"/>
          <w:sz w:val="24"/>
        </w:rPr>
      </w:pPr>
      <w:r>
        <w:rPr>
          <w:rFonts w:ascii="Times New Roman" w:hAnsi="Times New Roman"/>
          <w:sz w:val="24"/>
        </w:rPr>
        <w:t>В случае отклонения Городской Думой решения об исполнении бюджета городского поселения за очередной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A6000000">
      <w:pPr>
        <w:spacing w:after="0" w:line="240" w:lineRule="auto"/>
        <w:ind w:firstLine="705"/>
        <w:jc w:val="both"/>
        <w:rPr>
          <w:rFonts w:ascii="Times New Roman" w:hAnsi="Times New Roman"/>
          <w:sz w:val="24"/>
        </w:rPr>
      </w:pPr>
      <w:r>
        <w:rPr>
          <w:rFonts w:ascii="Times New Roman" w:hAnsi="Times New Roman"/>
          <w:sz w:val="24"/>
        </w:rPr>
        <w:t> </w:t>
      </w:r>
    </w:p>
    <w:p w14:paraId="A7000000">
      <w:pPr>
        <w:widowControl w:val="0"/>
        <w:spacing w:after="0" w:line="240" w:lineRule="auto"/>
        <w:ind w:firstLine="540"/>
        <w:jc w:val="both"/>
        <w:rPr>
          <w:rFonts w:ascii="Times New Roman" w:hAnsi="Times New Roman"/>
          <w:sz w:val="24"/>
        </w:rPr>
      </w:pPr>
    </w:p>
    <w:p w14:paraId="A8000000">
      <w:pPr>
        <w:pStyle w:val="Style_1"/>
        <w:spacing w:before="220"/>
        <w:ind w:firstLine="540"/>
        <w:jc w:val="both"/>
        <w:rPr>
          <w:rFonts w:ascii="Times New Roman" w:hAnsi="Times New Roman"/>
          <w:sz w:val="24"/>
        </w:rPr>
      </w:pPr>
    </w:p>
    <w:p w14:paraId="A9000000">
      <w:pPr>
        <w:pStyle w:val="Style_1"/>
        <w:spacing w:before="220"/>
        <w:ind w:firstLine="540"/>
        <w:jc w:val="both"/>
        <w:rPr>
          <w:rFonts w:ascii="Times New Roman" w:hAnsi="Times New Roman"/>
          <w:sz w:val="24"/>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Default Paragraph Font"/>
    <w:link w:val="Style_7_ch"/>
  </w:style>
  <w:style w:styleId="Style_7_ch" w:type="character">
    <w:name w:val="Default Paragraph Font"/>
    <w:link w:val="Style_7"/>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TitlePage"/>
    <w:link w:val="Style_12_ch"/>
    <w:pPr>
      <w:widowControl w:val="0"/>
      <w:spacing w:after="0" w:line="240" w:lineRule="auto"/>
      <w:ind/>
    </w:pPr>
    <w:rPr>
      <w:rFonts w:ascii="Tahoma" w:hAnsi="Tahoma"/>
      <w:sz w:val="20"/>
    </w:rPr>
  </w:style>
  <w:style w:styleId="Style_12_ch" w:type="character">
    <w:name w:val="ConsPlusTitlePage"/>
    <w:link w:val="Style_12"/>
    <w:rPr>
      <w:rFonts w:ascii="Tahoma" w:hAnsi="Tahoma"/>
      <w:sz w:val="20"/>
    </w:rPr>
  </w:style>
  <w:style w:styleId="Style_13" w:type="paragraph">
    <w:name w:val="toc 3"/>
    <w:next w:val="Style_4"/>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4"/>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 w:type="paragraph">
    <w:name w:val="ConsPlusNormal"/>
    <w:link w:val="Style_1_ch"/>
    <w:pPr>
      <w:widowControl w:val="0"/>
      <w:spacing w:after="0" w:line="240" w:lineRule="auto"/>
      <w:ind/>
    </w:pPr>
    <w:rPr>
      <w:rFonts w:ascii="Calibri" w:hAnsi="Calibri"/>
    </w:rPr>
  </w:style>
  <w:style w:styleId="Style_1_ch" w:type="character">
    <w:name w:val="ConsPlusNormal"/>
    <w:link w:val="Style_1"/>
    <w:rPr>
      <w:rFonts w:ascii="Calibri" w:hAnsi="Calibri"/>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 w:type="paragraph">
    <w:name w:val="ConsPlusTitle"/>
    <w:link w:val="Style_2_ch"/>
    <w:pPr>
      <w:widowControl w:val="0"/>
      <w:spacing w:after="0" w:line="240" w:lineRule="auto"/>
      <w:ind/>
    </w:pPr>
    <w:rPr>
      <w:rFonts w:ascii="Calibri" w:hAnsi="Calibri"/>
      <w:b w:val="1"/>
    </w:rPr>
  </w:style>
  <w:style w:styleId="Style_2_ch" w:type="character">
    <w:name w:val="ConsPlusTitle"/>
    <w:link w:val="Style_2"/>
    <w:rPr>
      <w:rFonts w:ascii="Calibri" w:hAnsi="Calibri"/>
      <w:b w:val="1"/>
    </w:rPr>
  </w:style>
  <w:style w:styleId="Style_20" w:type="paragraph">
    <w:name w:val="toc 9"/>
    <w:next w:val="Style_4"/>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4"/>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4"/>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4"/>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4"/>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4"/>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4"/>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MyOffice-CoreFramework-Windows/34-1238.862.9476.867.1@6a6f965769ddd834e814912714f1fa4bc0274a9d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2025-02-25T06:35:54Z</dcterms:modified>
</cp:coreProperties>
</file>