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4E" w:rsidRDefault="0016244E" w:rsidP="000A1673">
      <w:pPr>
        <w:ind w:left="-900" w:firstLine="900"/>
        <w:jc w:val="center"/>
        <w:rPr>
          <w:b/>
        </w:rPr>
      </w:pPr>
    </w:p>
    <w:p w:rsidR="00E41771" w:rsidRDefault="00E41771" w:rsidP="000A1673">
      <w:pPr>
        <w:ind w:left="-900" w:firstLine="900"/>
        <w:jc w:val="center"/>
        <w:rPr>
          <w:b/>
        </w:rPr>
      </w:pPr>
      <w:r>
        <w:rPr>
          <w:b/>
        </w:rPr>
        <w:t>ПОЯСНИТЕЛЬНАЯ   ЗАПИСКА</w:t>
      </w:r>
    </w:p>
    <w:p w:rsidR="00E41771" w:rsidRDefault="00E41771" w:rsidP="000A1673">
      <w:pPr>
        <w:jc w:val="center"/>
        <w:rPr>
          <w:b/>
        </w:rPr>
      </w:pPr>
      <w:r>
        <w:rPr>
          <w:b/>
        </w:rPr>
        <w:t xml:space="preserve">к </w:t>
      </w:r>
      <w:proofErr w:type="gramStart"/>
      <w:r>
        <w:rPr>
          <w:b/>
        </w:rPr>
        <w:t>отчету  об</w:t>
      </w:r>
      <w:proofErr w:type="gramEnd"/>
      <w:r>
        <w:rPr>
          <w:b/>
        </w:rPr>
        <w:t xml:space="preserve"> исполнении  бюджета </w:t>
      </w:r>
      <w:r w:rsidR="00DC5C8D">
        <w:rPr>
          <w:b/>
        </w:rPr>
        <w:t xml:space="preserve"> муниципального района</w:t>
      </w:r>
      <w:r>
        <w:rPr>
          <w:b/>
        </w:rPr>
        <w:t xml:space="preserve"> «</w:t>
      </w:r>
      <w:proofErr w:type="spellStart"/>
      <w:r>
        <w:rPr>
          <w:b/>
        </w:rPr>
        <w:t>Мещовский</w:t>
      </w:r>
      <w:proofErr w:type="spellEnd"/>
      <w:r>
        <w:rPr>
          <w:b/>
        </w:rPr>
        <w:t xml:space="preserve"> район»</w:t>
      </w:r>
    </w:p>
    <w:p w:rsidR="00E41771" w:rsidRDefault="00E41771" w:rsidP="000A1673">
      <w:pPr>
        <w:jc w:val="center"/>
        <w:rPr>
          <w:b/>
        </w:rPr>
      </w:pPr>
      <w:r>
        <w:rPr>
          <w:b/>
        </w:rPr>
        <w:t>за   20</w:t>
      </w:r>
      <w:r w:rsidR="00DC34AD">
        <w:rPr>
          <w:b/>
        </w:rPr>
        <w:t>2</w:t>
      </w:r>
      <w:r w:rsidR="003B3B04">
        <w:rPr>
          <w:b/>
        </w:rPr>
        <w:t>4</w:t>
      </w:r>
      <w:r w:rsidR="001D2FEE" w:rsidRPr="002254B3">
        <w:rPr>
          <w:b/>
        </w:rPr>
        <w:t xml:space="preserve"> </w:t>
      </w:r>
      <w:r>
        <w:rPr>
          <w:b/>
        </w:rPr>
        <w:t>год</w:t>
      </w:r>
    </w:p>
    <w:p w:rsidR="00E41771" w:rsidRDefault="00E41771">
      <w:pPr>
        <w:rPr>
          <w:b/>
        </w:rPr>
      </w:pPr>
    </w:p>
    <w:p w:rsidR="00AE6D77" w:rsidRDefault="00AE6D77" w:rsidP="000A5833">
      <w:pPr>
        <w:jc w:val="center"/>
        <w:rPr>
          <w:b/>
        </w:rPr>
      </w:pPr>
    </w:p>
    <w:p w:rsidR="00AB7768" w:rsidRDefault="00AE6D77" w:rsidP="007112B5">
      <w:pPr>
        <w:jc w:val="center"/>
        <w:rPr>
          <w:sz w:val="26"/>
          <w:szCs w:val="26"/>
        </w:rPr>
      </w:pPr>
      <w:r>
        <w:rPr>
          <w:b/>
        </w:rPr>
        <w:t>Д</w:t>
      </w:r>
      <w:r w:rsidR="00E41771">
        <w:rPr>
          <w:b/>
        </w:rPr>
        <w:t>ОХОДЫ</w:t>
      </w:r>
    </w:p>
    <w:tbl>
      <w:tblPr>
        <w:tblW w:w="16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  <w:gridCol w:w="2390"/>
        <w:gridCol w:w="2428"/>
        <w:gridCol w:w="1445"/>
      </w:tblGrid>
      <w:tr w:rsidR="00A530A1" w:rsidRPr="007E128B" w:rsidTr="007112B5">
        <w:trPr>
          <w:trHeight w:val="59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726E6C" w:rsidRDefault="00A6569D" w:rsidP="00726E6C">
            <w:r w:rsidRPr="007E128B">
              <w:t xml:space="preserve"> </w:t>
            </w:r>
            <w:r w:rsidR="00406ED1">
              <w:t xml:space="preserve">   </w:t>
            </w:r>
          </w:p>
          <w:p w:rsidR="00A24152" w:rsidRPr="007E128B" w:rsidRDefault="00674806" w:rsidP="00B87316">
            <w:pPr>
              <w:ind w:firstLine="284"/>
            </w:pPr>
            <w:r>
              <w:t xml:space="preserve"> </w:t>
            </w:r>
            <w:r w:rsidR="00DD4D59">
              <w:t>В</w:t>
            </w:r>
            <w:r w:rsidR="0022696B" w:rsidRPr="007E128B">
              <w:t xml:space="preserve"> </w:t>
            </w:r>
            <w:r w:rsidR="00E41771" w:rsidRPr="007E128B">
              <w:t>20</w:t>
            </w:r>
            <w:r w:rsidR="00DC34AD" w:rsidRPr="007E128B">
              <w:t>2</w:t>
            </w:r>
            <w:r w:rsidR="003B3B04">
              <w:t>4</w:t>
            </w:r>
            <w:r w:rsidR="006D1C2C" w:rsidRPr="007E128B">
              <w:t xml:space="preserve"> </w:t>
            </w:r>
            <w:r w:rsidR="00E41771" w:rsidRPr="007E128B">
              <w:t>год</w:t>
            </w:r>
            <w:r w:rsidR="00DD4D59">
              <w:t>у</w:t>
            </w:r>
            <w:r w:rsidR="00E41771" w:rsidRPr="007E128B">
              <w:t xml:space="preserve"> в бюджет муниципального района поступило </w:t>
            </w:r>
            <w:proofErr w:type="gramStart"/>
            <w:r w:rsidR="00E41771" w:rsidRPr="007E128B">
              <w:t>доходов  в</w:t>
            </w:r>
            <w:proofErr w:type="gramEnd"/>
            <w:r w:rsidR="00E41771" w:rsidRPr="007E128B">
              <w:t xml:space="preserve"> сумме</w:t>
            </w:r>
            <w:r w:rsidR="00A70BFD" w:rsidRPr="007E128B">
              <w:t xml:space="preserve"> </w:t>
            </w:r>
            <w:r>
              <w:t>5</w:t>
            </w:r>
            <w:r w:rsidR="00AA14C6">
              <w:t>8</w:t>
            </w:r>
            <w:r>
              <w:t>3</w:t>
            </w:r>
            <w:r w:rsidR="00AA14C6">
              <w:t xml:space="preserve"> 718</w:t>
            </w:r>
            <w:r>
              <w:t>,</w:t>
            </w:r>
            <w:r w:rsidR="00AA14C6">
              <w:t>3</w:t>
            </w:r>
            <w:r w:rsidR="00DA243F" w:rsidRPr="007E128B">
              <w:t xml:space="preserve"> </w:t>
            </w:r>
            <w:proofErr w:type="spellStart"/>
            <w:r w:rsidR="00DA243F" w:rsidRPr="007E128B">
              <w:t>тыс.рублей</w:t>
            </w:r>
            <w:proofErr w:type="spellEnd"/>
            <w:r w:rsidR="00E41771" w:rsidRPr="007E128B">
              <w:t xml:space="preserve">, </w:t>
            </w:r>
            <w:r w:rsidR="00FB3AC5" w:rsidRPr="007E128B">
              <w:t>ис</w:t>
            </w:r>
            <w:r w:rsidR="00E41771" w:rsidRPr="007E128B">
              <w:t>полнение</w:t>
            </w:r>
            <w:r w:rsidR="00FB3AC5" w:rsidRPr="007E128B">
              <w:t xml:space="preserve"> уточнённого годового плана </w:t>
            </w:r>
            <w:r w:rsidR="00E41771" w:rsidRPr="007E128B">
              <w:t xml:space="preserve"> составило  </w:t>
            </w:r>
            <w:r>
              <w:t>1</w:t>
            </w:r>
            <w:r w:rsidR="00AA14C6">
              <w:t>1</w:t>
            </w:r>
            <w:r>
              <w:t>2</w:t>
            </w:r>
            <w:r w:rsidR="00455458" w:rsidRPr="007E128B">
              <w:t>%</w:t>
            </w:r>
            <w:r>
              <w:t xml:space="preserve">, в </w:t>
            </w:r>
            <w:r w:rsidR="00FB3AC5" w:rsidRPr="007E128B">
              <w:t xml:space="preserve"> том числе налоговые и неналоговые доходы  поступили  в сумме  </w:t>
            </w:r>
            <w:r w:rsidR="00AA14C6">
              <w:t>210 3</w:t>
            </w:r>
            <w:r w:rsidR="00FC4470">
              <w:t>6</w:t>
            </w:r>
            <w:r w:rsidR="00AA14C6">
              <w:t>1,6</w:t>
            </w:r>
            <w:r w:rsidR="00FB3AC5" w:rsidRPr="007E128B">
              <w:t xml:space="preserve"> </w:t>
            </w:r>
            <w:proofErr w:type="spellStart"/>
            <w:r w:rsidR="00FB3AC5" w:rsidRPr="007E128B">
              <w:t>тыс.рублей</w:t>
            </w:r>
            <w:proofErr w:type="spellEnd"/>
            <w:r w:rsidR="00FB3AC5" w:rsidRPr="007E128B">
              <w:t xml:space="preserve">, </w:t>
            </w:r>
            <w:r w:rsidR="00B87316">
              <w:t>выполнение</w:t>
            </w:r>
            <w:r w:rsidR="00FB3AC5" w:rsidRPr="007E128B">
              <w:t xml:space="preserve"> 1</w:t>
            </w:r>
            <w:r w:rsidR="00AA14C6">
              <w:t>44</w:t>
            </w:r>
            <w:r w:rsidR="00FB3AC5" w:rsidRPr="007E128B">
              <w:t xml:space="preserve"> процента  к уточнённому годовому плану</w:t>
            </w:r>
            <w:r w:rsidR="00052F86">
              <w:t>.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A530A1" w:rsidRPr="007E128B" w:rsidRDefault="00A530A1" w:rsidP="00726E6C">
            <w:pPr>
              <w:widowControl w:val="0"/>
              <w:spacing w:line="232" w:lineRule="auto"/>
              <w:ind w:left="-4359"/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30A1" w:rsidRPr="007E128B" w:rsidRDefault="00A530A1" w:rsidP="00726E6C">
            <w:pPr>
              <w:widowControl w:val="0"/>
              <w:spacing w:line="232" w:lineRule="auto"/>
              <w:jc w:val="left"/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530A1" w:rsidRPr="007E128B" w:rsidRDefault="00A530A1" w:rsidP="00726E6C">
            <w:pPr>
              <w:widowControl w:val="0"/>
              <w:spacing w:line="232" w:lineRule="auto"/>
              <w:jc w:val="left"/>
            </w:pPr>
          </w:p>
        </w:tc>
      </w:tr>
    </w:tbl>
    <w:p w:rsidR="00674806" w:rsidRDefault="008612CD" w:rsidP="00726E6C">
      <w:pPr>
        <w:ind w:firstLine="170"/>
        <w:contextualSpacing/>
      </w:pPr>
      <w:r>
        <w:t xml:space="preserve"> </w:t>
      </w:r>
      <w:proofErr w:type="gramStart"/>
      <w:r w:rsidR="00192E95">
        <w:t xml:space="preserve">Поступление </w:t>
      </w:r>
      <w:r w:rsidR="00A530A1" w:rsidRPr="007E128B">
        <w:t xml:space="preserve"> налоговых</w:t>
      </w:r>
      <w:proofErr w:type="gramEnd"/>
      <w:r w:rsidR="00A530A1" w:rsidRPr="007E128B">
        <w:t xml:space="preserve"> доходов  составило 1</w:t>
      </w:r>
      <w:r w:rsidR="00674806">
        <w:t>9</w:t>
      </w:r>
      <w:r w:rsidR="00AA14C6">
        <w:t>2 036,2</w:t>
      </w:r>
      <w:r w:rsidR="00A530A1" w:rsidRPr="007E128B">
        <w:t>тыс. рублей</w:t>
      </w:r>
      <w:r w:rsidR="002606EE" w:rsidRPr="007E128B">
        <w:t xml:space="preserve">  или 1</w:t>
      </w:r>
      <w:r w:rsidR="00AA14C6">
        <w:t>43</w:t>
      </w:r>
      <w:r w:rsidR="00674806">
        <w:t>,</w:t>
      </w:r>
      <w:r w:rsidR="00AA14C6">
        <w:t>6</w:t>
      </w:r>
      <w:r w:rsidR="00BA442B">
        <w:t xml:space="preserve"> </w:t>
      </w:r>
      <w:r w:rsidR="002606EE" w:rsidRPr="007E128B">
        <w:t>процента</w:t>
      </w:r>
      <w:r w:rsidR="0050648C">
        <w:t xml:space="preserve"> к </w:t>
      </w:r>
      <w:r w:rsidR="004B2F24">
        <w:t>го</w:t>
      </w:r>
      <w:r w:rsidR="0050648C">
        <w:t>довому плану</w:t>
      </w:r>
      <w:r w:rsidR="002606EE" w:rsidRPr="007E128B">
        <w:t>.</w:t>
      </w:r>
    </w:p>
    <w:p w:rsidR="004C66A8" w:rsidRDefault="00674806" w:rsidP="00726E6C">
      <w:pPr>
        <w:ind w:firstLine="170"/>
        <w:contextualSpacing/>
      </w:pPr>
      <w:r>
        <w:t xml:space="preserve">В структуре налоговых </w:t>
      </w:r>
      <w:proofErr w:type="gramStart"/>
      <w:r>
        <w:t xml:space="preserve">доходов </w:t>
      </w:r>
      <w:r w:rsidR="00783204">
        <w:t xml:space="preserve"> основными</w:t>
      </w:r>
      <w:proofErr w:type="gramEnd"/>
      <w:r w:rsidR="00783204">
        <w:t xml:space="preserve"> </w:t>
      </w:r>
      <w:r w:rsidR="00B87316">
        <w:t xml:space="preserve"> </w:t>
      </w:r>
      <w:proofErr w:type="spellStart"/>
      <w:r w:rsidR="00783204">
        <w:t>бюджетообр</w:t>
      </w:r>
      <w:r w:rsidR="004B2F24">
        <w:t>а</w:t>
      </w:r>
      <w:r w:rsidR="00783204">
        <w:t>зующими</w:t>
      </w:r>
      <w:proofErr w:type="spellEnd"/>
      <w:r w:rsidR="00783204">
        <w:t xml:space="preserve">  доходами  остаются доход</w:t>
      </w:r>
      <w:r w:rsidR="000436C0">
        <w:t>ы</w:t>
      </w:r>
      <w:r w:rsidR="00783204">
        <w:t xml:space="preserve"> от налога на доходы физических лиц (</w:t>
      </w:r>
      <w:r w:rsidR="00EF07CB">
        <w:t>66</w:t>
      </w:r>
      <w:r w:rsidR="00FC4470">
        <w:t>,</w:t>
      </w:r>
      <w:r w:rsidR="00EF07CB">
        <w:t>2</w:t>
      </w:r>
      <w:r w:rsidR="00783204">
        <w:t>,%), акцизов (1</w:t>
      </w:r>
      <w:r w:rsidR="00EF07CB">
        <w:t>1,</w:t>
      </w:r>
      <w:r w:rsidR="0037528B">
        <w:t>7</w:t>
      </w:r>
      <w:r w:rsidR="00783204">
        <w:t>%),  налога, взимаемого в связи с  применением упрощённой  системы налогообложения (1</w:t>
      </w:r>
      <w:r w:rsidR="00EF07CB">
        <w:t>1,1</w:t>
      </w:r>
      <w:r w:rsidR="00783204">
        <w:t xml:space="preserve">%). Доходы от указанных налогов обеспечили </w:t>
      </w:r>
      <w:r w:rsidR="00EF07CB">
        <w:t>89</w:t>
      </w:r>
      <w:r w:rsidR="00783204">
        <w:t xml:space="preserve">% </w:t>
      </w:r>
      <w:proofErr w:type="gramStart"/>
      <w:r w:rsidR="00783204">
        <w:t>поступлений  в</w:t>
      </w:r>
      <w:proofErr w:type="gramEnd"/>
      <w:r w:rsidR="00783204">
        <w:t xml:space="preserve"> бюджет района. Основными причинами роста поступлений налоговых </w:t>
      </w:r>
      <w:proofErr w:type="gramStart"/>
      <w:r w:rsidR="00783204">
        <w:t>доходов  являются</w:t>
      </w:r>
      <w:proofErr w:type="gramEnd"/>
      <w:r w:rsidR="00783204">
        <w:t xml:space="preserve">: увеличение  фонда оплаты труда, увеличение  доли доходов от акцизов на </w:t>
      </w:r>
      <w:r w:rsidR="000436C0">
        <w:t>нефтепродукты и улучшение  финансовых результатов  деятельности по отдельным  субъектам  малого и среднего предпринимательства.</w:t>
      </w:r>
      <w:r w:rsidR="00BD6220">
        <w:t xml:space="preserve"> </w:t>
      </w:r>
    </w:p>
    <w:p w:rsidR="004C66A8" w:rsidRDefault="008612CD" w:rsidP="00726E6C">
      <w:pPr>
        <w:ind w:firstLine="170"/>
        <w:contextualSpacing/>
      </w:pPr>
      <w:r>
        <w:t xml:space="preserve"> </w:t>
      </w:r>
      <w:proofErr w:type="gramStart"/>
      <w:r w:rsidR="00BD6220">
        <w:t>И</w:t>
      </w:r>
      <w:r w:rsidR="00E8300C">
        <w:t xml:space="preserve">з </w:t>
      </w:r>
      <w:r w:rsidR="00BD6220">
        <w:t xml:space="preserve"> налоговых</w:t>
      </w:r>
      <w:proofErr w:type="gramEnd"/>
      <w:r w:rsidR="00BD6220">
        <w:t xml:space="preserve"> доходов  наибольшее </w:t>
      </w:r>
      <w:r w:rsidR="000436C0">
        <w:t>увеличение</w:t>
      </w:r>
      <w:r w:rsidR="00BD6220">
        <w:t xml:space="preserve">  сложилось</w:t>
      </w:r>
      <w:r w:rsidR="004C66A8">
        <w:t>:</w:t>
      </w:r>
    </w:p>
    <w:p w:rsidR="006D3537" w:rsidRDefault="006D3537" w:rsidP="00726E6C">
      <w:pPr>
        <w:ind w:firstLine="170"/>
        <w:contextualSpacing/>
      </w:pPr>
      <w:r>
        <w:t xml:space="preserve">   - от налога на прибыль организаций поступило 37</w:t>
      </w:r>
      <w:r w:rsidR="00FC4470">
        <w:t>1</w:t>
      </w:r>
      <w:r>
        <w:t>,</w:t>
      </w:r>
      <w:r w:rsidR="00FC4470">
        <w:t>6</w:t>
      </w:r>
      <w:r>
        <w:t xml:space="preserve"> </w:t>
      </w:r>
      <w:proofErr w:type="spellStart"/>
      <w:r>
        <w:t>тыс.руб</w:t>
      </w:r>
      <w:proofErr w:type="spellEnd"/>
      <w:r>
        <w:t>. или 1</w:t>
      </w:r>
      <w:r w:rsidR="003C48D8">
        <w:t>32</w:t>
      </w:r>
      <w:r>
        <w:t>,</w:t>
      </w:r>
      <w:r w:rsidR="003C48D8">
        <w:t>7</w:t>
      </w:r>
      <w:proofErr w:type="gramStart"/>
      <w:r>
        <w:t>%  к</w:t>
      </w:r>
      <w:proofErr w:type="gramEnd"/>
      <w:r>
        <w:t xml:space="preserve"> годовым назначениям, рост поступлений  к 202</w:t>
      </w:r>
      <w:r w:rsidR="003C48D8">
        <w:t>3</w:t>
      </w:r>
      <w:r>
        <w:t xml:space="preserve"> году </w:t>
      </w:r>
      <w:r w:rsidR="00755B26">
        <w:t xml:space="preserve"> - </w:t>
      </w:r>
      <w:r w:rsidR="003C48D8">
        <w:t>113,5%</w:t>
      </w:r>
      <w:r>
        <w:t xml:space="preserve">  или </w:t>
      </w:r>
      <w:r w:rsidR="003C48D8">
        <w:t>44,3</w:t>
      </w:r>
      <w:r>
        <w:t xml:space="preserve"> </w:t>
      </w:r>
      <w:proofErr w:type="spellStart"/>
      <w:r>
        <w:t>ты</w:t>
      </w:r>
      <w:r w:rsidR="00971EB5">
        <w:t>с</w:t>
      </w:r>
      <w:r>
        <w:t>.руб</w:t>
      </w:r>
      <w:proofErr w:type="spellEnd"/>
      <w:r>
        <w:t>.;</w:t>
      </w:r>
    </w:p>
    <w:p w:rsidR="004C66A8" w:rsidRDefault="004C66A8" w:rsidP="00726E6C">
      <w:pPr>
        <w:ind w:firstLine="170"/>
        <w:contextualSpacing/>
      </w:pPr>
      <w:r>
        <w:t xml:space="preserve"> </w:t>
      </w:r>
      <w:r w:rsidR="008612CD">
        <w:t xml:space="preserve">  </w:t>
      </w:r>
      <w:r>
        <w:t xml:space="preserve">- </w:t>
      </w:r>
      <w:r w:rsidR="00BD6220">
        <w:t xml:space="preserve"> </w:t>
      </w:r>
      <w:r w:rsidR="000436C0">
        <w:t>от</w:t>
      </w:r>
      <w:r w:rsidR="00BD6220">
        <w:t xml:space="preserve"> налог</w:t>
      </w:r>
      <w:r w:rsidR="000436C0">
        <w:t>а</w:t>
      </w:r>
      <w:r w:rsidR="00BD6220">
        <w:t xml:space="preserve"> на доходы физических </w:t>
      </w:r>
      <w:proofErr w:type="gramStart"/>
      <w:r w:rsidR="00BD6220">
        <w:t xml:space="preserve">лиц </w:t>
      </w:r>
      <w:r w:rsidR="006D3537">
        <w:t xml:space="preserve"> поступило</w:t>
      </w:r>
      <w:proofErr w:type="gramEnd"/>
      <w:r w:rsidR="006D3537">
        <w:t xml:space="preserve">  в сумме 1</w:t>
      </w:r>
      <w:r w:rsidR="003C48D8">
        <w:t>39 293,7</w:t>
      </w:r>
      <w:r w:rsidR="006D3537">
        <w:t xml:space="preserve"> тыс.</w:t>
      </w:r>
      <w:proofErr w:type="spellStart"/>
      <w:r w:rsidR="006D3537">
        <w:t>руб</w:t>
      </w:r>
      <w:proofErr w:type="spellEnd"/>
      <w:r w:rsidR="006D3537">
        <w:t>.</w:t>
      </w:r>
      <w:r w:rsidR="00EF07CB">
        <w:t>,выполнение</w:t>
      </w:r>
      <w:r w:rsidR="006D3537">
        <w:t xml:space="preserve"> 1</w:t>
      </w:r>
      <w:r w:rsidR="003C48D8">
        <w:t>52,6</w:t>
      </w:r>
      <w:r w:rsidR="006D3537">
        <w:t xml:space="preserve"> % к плану</w:t>
      </w:r>
      <w:r w:rsidR="00971EB5">
        <w:t>,</w:t>
      </w:r>
      <w:r w:rsidR="006D3537">
        <w:t xml:space="preserve"> рост к 20</w:t>
      </w:r>
      <w:r w:rsidR="003C48D8">
        <w:t>23</w:t>
      </w:r>
      <w:r w:rsidR="006D3537">
        <w:t xml:space="preserve"> году </w:t>
      </w:r>
      <w:r w:rsidR="00BD6220">
        <w:t xml:space="preserve"> на</w:t>
      </w:r>
      <w:r w:rsidR="006D3537">
        <w:t xml:space="preserve"> </w:t>
      </w:r>
      <w:r w:rsidR="003C48D8">
        <w:t>133</w:t>
      </w:r>
      <w:r w:rsidR="00C43A0E">
        <w:t>,</w:t>
      </w:r>
      <w:r w:rsidR="003C48D8">
        <w:t>5</w:t>
      </w:r>
      <w:r w:rsidR="006D3537">
        <w:t>%</w:t>
      </w:r>
      <w:r w:rsidR="00971EB5">
        <w:t xml:space="preserve"> или</w:t>
      </w:r>
      <w:r w:rsidR="003C48D8">
        <w:t xml:space="preserve"> 3</w:t>
      </w:r>
      <w:r w:rsidR="00971EB5">
        <w:t>4</w:t>
      </w:r>
      <w:r w:rsidR="003C48D8">
        <w:t> 922,5</w:t>
      </w:r>
      <w:r w:rsidR="00971EB5">
        <w:t xml:space="preserve"> </w:t>
      </w:r>
      <w:proofErr w:type="spellStart"/>
      <w:r w:rsidR="00971EB5">
        <w:t>тыс.руб</w:t>
      </w:r>
      <w:proofErr w:type="spellEnd"/>
      <w:r w:rsidR="00971EB5">
        <w:t>.;</w:t>
      </w:r>
    </w:p>
    <w:p w:rsidR="00004003" w:rsidRDefault="00971EB5" w:rsidP="00726E6C">
      <w:pPr>
        <w:ind w:firstLine="170"/>
        <w:contextualSpacing/>
      </w:pPr>
      <w:r>
        <w:t xml:space="preserve">   </w:t>
      </w:r>
      <w:r w:rsidR="008612CD">
        <w:t xml:space="preserve">   </w:t>
      </w:r>
      <w:r w:rsidR="004C66A8">
        <w:t>-</w:t>
      </w:r>
      <w:r w:rsidR="00BD6220">
        <w:t xml:space="preserve"> </w:t>
      </w:r>
      <w:r w:rsidR="00271246">
        <w:t xml:space="preserve">от </w:t>
      </w:r>
      <w:proofErr w:type="gramStart"/>
      <w:r w:rsidR="00BD6220">
        <w:t>налог</w:t>
      </w:r>
      <w:r w:rsidR="00271246">
        <w:t xml:space="preserve">ов </w:t>
      </w:r>
      <w:r w:rsidR="00BD6220">
        <w:t xml:space="preserve"> на</w:t>
      </w:r>
      <w:proofErr w:type="gramEnd"/>
      <w:r w:rsidR="00BD6220">
        <w:t xml:space="preserve"> совокупный  доход</w:t>
      </w:r>
      <w:r w:rsidR="00271246">
        <w:t xml:space="preserve"> поступило </w:t>
      </w:r>
      <w:r w:rsidR="003C48D8">
        <w:t xml:space="preserve"> 24</w:t>
      </w:r>
      <w:r w:rsidR="00B87316">
        <w:t> </w:t>
      </w:r>
      <w:r w:rsidR="00D05A31">
        <w:t>626</w:t>
      </w:r>
      <w:r w:rsidR="00B87316">
        <w:t>ты</w:t>
      </w:r>
      <w:r w:rsidR="00271246">
        <w:t>с.руб.</w:t>
      </w:r>
      <w:r w:rsidR="00EF07CB">
        <w:t>,выполнение</w:t>
      </w:r>
      <w:r w:rsidR="00271246">
        <w:t xml:space="preserve"> 1</w:t>
      </w:r>
      <w:r w:rsidR="003C48D8">
        <w:t>6</w:t>
      </w:r>
      <w:r w:rsidR="00271246">
        <w:t>2 % к плану , темп роста к 202</w:t>
      </w:r>
      <w:r w:rsidR="003C48D8">
        <w:t>3</w:t>
      </w:r>
      <w:r w:rsidR="00271246">
        <w:t xml:space="preserve"> году </w:t>
      </w:r>
      <w:r w:rsidR="003C48D8">
        <w:t>138,9</w:t>
      </w:r>
      <w:r w:rsidR="00271246">
        <w:t xml:space="preserve">%, или </w:t>
      </w:r>
      <w:r w:rsidR="003C48D8">
        <w:t>6 894,2</w:t>
      </w:r>
      <w:r w:rsidR="00271246">
        <w:t xml:space="preserve"> </w:t>
      </w:r>
      <w:proofErr w:type="spellStart"/>
      <w:r w:rsidR="00271246">
        <w:t>тыс.руб</w:t>
      </w:r>
      <w:proofErr w:type="spellEnd"/>
      <w:r w:rsidR="00271246">
        <w:t>. Наибольшую долю в общей сумме  поступлений от указанного дохода (</w:t>
      </w:r>
      <w:r w:rsidR="00004003">
        <w:t>9</w:t>
      </w:r>
      <w:r w:rsidR="003C48D8">
        <w:t>4</w:t>
      </w:r>
      <w:r w:rsidR="00004003">
        <w:t>,</w:t>
      </w:r>
      <w:r w:rsidR="003C48D8">
        <w:t>9</w:t>
      </w:r>
      <w:r w:rsidR="00004003">
        <w:t>%)  составляет налог, взимаемый в связи с применением упрощённой системы  налогообложения, который исполнен  в сумме 2</w:t>
      </w:r>
      <w:r w:rsidR="003C48D8">
        <w:t>3 373,4</w:t>
      </w:r>
      <w:r w:rsidR="00004003">
        <w:t xml:space="preserve"> </w:t>
      </w:r>
      <w:proofErr w:type="spellStart"/>
      <w:r w:rsidR="00004003">
        <w:t>тыс.руб</w:t>
      </w:r>
      <w:proofErr w:type="spellEnd"/>
      <w:r w:rsidR="00004003">
        <w:t>., темп роста к 202</w:t>
      </w:r>
      <w:r w:rsidR="003C48D8">
        <w:t>3</w:t>
      </w:r>
      <w:r w:rsidR="00004003">
        <w:t xml:space="preserve"> году </w:t>
      </w:r>
      <w:r w:rsidR="003C48D8">
        <w:t>1</w:t>
      </w:r>
      <w:r w:rsidR="0037528B">
        <w:t>3</w:t>
      </w:r>
      <w:r w:rsidR="003C48D8">
        <w:t>3,9</w:t>
      </w:r>
      <w:r w:rsidR="00004003">
        <w:t xml:space="preserve">%. </w:t>
      </w:r>
      <w:proofErr w:type="gramStart"/>
      <w:r w:rsidR="00004003">
        <w:t>Доходы  от</w:t>
      </w:r>
      <w:proofErr w:type="gramEnd"/>
      <w:r w:rsidR="00004003">
        <w:t xml:space="preserve"> налога, взимаемого  в связи с применением  патентной  системы налогообложения  составили  </w:t>
      </w:r>
      <w:r w:rsidR="003C48D8">
        <w:t>1</w:t>
      </w:r>
      <w:r w:rsidR="003D5B46">
        <w:t> </w:t>
      </w:r>
      <w:r w:rsidR="003C48D8">
        <w:t>228</w:t>
      </w:r>
      <w:r w:rsidR="003D5B46">
        <w:t>,2</w:t>
      </w:r>
      <w:r w:rsidR="00004003">
        <w:t xml:space="preserve"> тыс.</w:t>
      </w:r>
      <w:proofErr w:type="spellStart"/>
      <w:r w:rsidR="00004003">
        <w:t>руб</w:t>
      </w:r>
      <w:proofErr w:type="spellEnd"/>
      <w:r w:rsidR="00004003">
        <w:t>.,выполнение к плану</w:t>
      </w:r>
      <w:r w:rsidR="003D5B46">
        <w:t xml:space="preserve"> 153,5</w:t>
      </w:r>
      <w:r w:rsidR="00004003">
        <w:t>%</w:t>
      </w:r>
      <w:r w:rsidR="00100664">
        <w:t xml:space="preserve">, </w:t>
      </w:r>
      <w:r w:rsidR="003D5B46">
        <w:t xml:space="preserve"> выше</w:t>
      </w:r>
      <w:r w:rsidR="00100664">
        <w:t xml:space="preserve"> уровня к 202</w:t>
      </w:r>
      <w:r w:rsidR="003D5B46">
        <w:t>3</w:t>
      </w:r>
      <w:r w:rsidR="00100664">
        <w:t xml:space="preserve"> году на </w:t>
      </w:r>
      <w:r w:rsidR="003D5B46">
        <w:t>965,6</w:t>
      </w:r>
      <w:r w:rsidR="00100664">
        <w:t>тыс.руб.</w:t>
      </w:r>
      <w:r w:rsidR="00004003">
        <w:t>;</w:t>
      </w:r>
    </w:p>
    <w:p w:rsidR="00004003" w:rsidRDefault="00004003" w:rsidP="00726E6C">
      <w:pPr>
        <w:ind w:firstLine="170"/>
        <w:contextualSpacing/>
      </w:pPr>
      <w:r>
        <w:t xml:space="preserve"> - от налога на имущество </w:t>
      </w:r>
      <w:proofErr w:type="gramStart"/>
      <w:r>
        <w:t>организаций  поступило</w:t>
      </w:r>
      <w:proofErr w:type="gramEnd"/>
      <w:r>
        <w:t xml:space="preserve"> 1</w:t>
      </w:r>
      <w:r w:rsidR="003D5B46">
        <w:t> 246,3</w:t>
      </w:r>
      <w:r>
        <w:t xml:space="preserve"> </w:t>
      </w:r>
      <w:proofErr w:type="spellStart"/>
      <w:r>
        <w:t>тыс.руб</w:t>
      </w:r>
      <w:proofErr w:type="spellEnd"/>
      <w:r>
        <w:t>, или 1</w:t>
      </w:r>
      <w:r w:rsidR="003D5B46">
        <w:t>13</w:t>
      </w:r>
      <w:r>
        <w:t>,</w:t>
      </w:r>
      <w:r w:rsidR="003D5B46">
        <w:t>3</w:t>
      </w:r>
      <w:r>
        <w:t>%, темп роста к 202</w:t>
      </w:r>
      <w:r w:rsidR="003D5B46">
        <w:t>3</w:t>
      </w:r>
      <w:r>
        <w:t xml:space="preserve"> году </w:t>
      </w:r>
      <w:r w:rsidR="003D5B46">
        <w:t>106,3</w:t>
      </w:r>
      <w:r>
        <w:t xml:space="preserve">% или </w:t>
      </w:r>
      <w:r w:rsidR="003D5B46">
        <w:t>7</w:t>
      </w:r>
      <w:r>
        <w:t>4,</w:t>
      </w:r>
      <w:r w:rsidR="003D5B46">
        <w:t>4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2606EE" w:rsidRDefault="00004003" w:rsidP="00726E6C">
      <w:pPr>
        <w:ind w:firstLine="170"/>
        <w:contextualSpacing/>
      </w:pPr>
      <w:r>
        <w:t xml:space="preserve">   </w:t>
      </w:r>
      <w:r w:rsidR="00100664">
        <w:t xml:space="preserve">- </w:t>
      </w:r>
      <w:proofErr w:type="gramStart"/>
      <w:r w:rsidR="00100664">
        <w:t>поступления  доходов</w:t>
      </w:r>
      <w:proofErr w:type="gramEnd"/>
      <w:r w:rsidR="00100664">
        <w:t xml:space="preserve"> от государственной пошлины  составили 1</w:t>
      </w:r>
      <w:r w:rsidR="003D5B46">
        <w:t>98</w:t>
      </w:r>
      <w:r w:rsidR="00B87316">
        <w:t>4</w:t>
      </w:r>
      <w:r w:rsidR="003D5B46">
        <w:t>,2</w:t>
      </w:r>
      <w:r w:rsidR="00100664">
        <w:t>тыс.руб. или 1</w:t>
      </w:r>
      <w:r w:rsidR="003D5B46">
        <w:t>52</w:t>
      </w:r>
      <w:r w:rsidR="00100664">
        <w:t xml:space="preserve">,6% к плану, </w:t>
      </w:r>
      <w:r w:rsidR="003D5B46">
        <w:t>тем роста</w:t>
      </w:r>
      <w:r w:rsidR="00100664">
        <w:t xml:space="preserve"> к уровню прошлого года </w:t>
      </w:r>
      <w:r w:rsidR="003D5B46">
        <w:t>183,6%</w:t>
      </w:r>
      <w:r w:rsidR="00100664">
        <w:t xml:space="preserve">. </w:t>
      </w:r>
      <w:r>
        <w:t xml:space="preserve">   </w:t>
      </w:r>
    </w:p>
    <w:p w:rsidR="00E14221" w:rsidRDefault="00BD6220" w:rsidP="00100664">
      <w:pPr>
        <w:ind w:firstLine="170"/>
        <w:contextualSpacing/>
      </w:pPr>
      <w:r>
        <w:t xml:space="preserve"> </w:t>
      </w:r>
      <w:r w:rsidR="00E8300C">
        <w:t>Поступление неналоговых доходов</w:t>
      </w:r>
      <w:r w:rsidR="003D1FF1">
        <w:t xml:space="preserve"> в </w:t>
      </w:r>
      <w:proofErr w:type="gramStart"/>
      <w:r w:rsidR="003D1FF1">
        <w:t xml:space="preserve">целом </w:t>
      </w:r>
      <w:r w:rsidR="00100664">
        <w:t xml:space="preserve"> составили</w:t>
      </w:r>
      <w:proofErr w:type="gramEnd"/>
      <w:r w:rsidR="00100664">
        <w:t xml:space="preserve"> </w:t>
      </w:r>
      <w:r w:rsidR="003D5B46">
        <w:t>18 325,4</w:t>
      </w:r>
      <w:r w:rsidR="00100664">
        <w:t>тыс.руб.</w:t>
      </w:r>
      <w:r w:rsidR="00E8300C">
        <w:t xml:space="preserve"> по сравнению  с соответствующим периодом прошлого года </w:t>
      </w:r>
      <w:r w:rsidR="00274744">
        <w:t xml:space="preserve"> </w:t>
      </w:r>
      <w:r w:rsidR="00100664">
        <w:t xml:space="preserve">темп роста </w:t>
      </w:r>
      <w:r w:rsidR="005D6B86">
        <w:t>240,5</w:t>
      </w:r>
      <w:r w:rsidR="00100664">
        <w:t>%</w:t>
      </w:r>
      <w:r w:rsidR="0027518A">
        <w:t>,</w:t>
      </w:r>
      <w:r w:rsidR="00100664">
        <w:t xml:space="preserve"> или </w:t>
      </w:r>
      <w:r w:rsidR="005D6B86">
        <w:t xml:space="preserve"> 10705,3</w:t>
      </w:r>
      <w:r w:rsidR="00100664">
        <w:t xml:space="preserve"> </w:t>
      </w:r>
      <w:proofErr w:type="spellStart"/>
      <w:r w:rsidR="00100664">
        <w:t>тыс.руб</w:t>
      </w:r>
      <w:proofErr w:type="spellEnd"/>
      <w:r w:rsidR="00100664">
        <w:t>. больше</w:t>
      </w:r>
      <w:r w:rsidR="00E14221">
        <w:t>, в том числе:</w:t>
      </w:r>
    </w:p>
    <w:p w:rsidR="005C687F" w:rsidRDefault="00E14221" w:rsidP="00100664">
      <w:pPr>
        <w:ind w:firstLine="170"/>
        <w:contextualSpacing/>
      </w:pPr>
      <w:r>
        <w:t xml:space="preserve">    - </w:t>
      </w:r>
      <w:r w:rsidR="005C687F">
        <w:t xml:space="preserve"> </w:t>
      </w:r>
      <w:r w:rsidR="0027518A">
        <w:t>поступления</w:t>
      </w:r>
      <w:r w:rsidR="005C687F">
        <w:t xml:space="preserve"> доходов от использования имущества, находящегося в государственной и муниципальной </w:t>
      </w:r>
      <w:proofErr w:type="gramStart"/>
      <w:r w:rsidR="005C687F">
        <w:t>собственности  на</w:t>
      </w:r>
      <w:proofErr w:type="gramEnd"/>
      <w:r w:rsidR="005C687F">
        <w:t xml:space="preserve"> </w:t>
      </w:r>
      <w:r w:rsidR="005D6B86">
        <w:t xml:space="preserve"> </w:t>
      </w:r>
      <w:r>
        <w:t>6</w:t>
      </w:r>
      <w:r w:rsidR="005D6B86">
        <w:t>884,5</w:t>
      </w:r>
      <w:r w:rsidR="005C687F">
        <w:t xml:space="preserve"> </w:t>
      </w:r>
      <w:proofErr w:type="spellStart"/>
      <w:r w:rsidR="005C687F">
        <w:t>тыс.рублей</w:t>
      </w:r>
      <w:proofErr w:type="spellEnd"/>
      <w:r w:rsidR="005C687F">
        <w:t>;</w:t>
      </w:r>
    </w:p>
    <w:p w:rsidR="003D1FF1" w:rsidRDefault="003D1FF1" w:rsidP="00406ED1">
      <w:pPr>
        <w:tabs>
          <w:tab w:val="left" w:pos="720"/>
        </w:tabs>
      </w:pPr>
      <w:r>
        <w:t xml:space="preserve">- </w:t>
      </w:r>
      <w:proofErr w:type="gramStart"/>
      <w:r>
        <w:t>поступления  о</w:t>
      </w:r>
      <w:proofErr w:type="gramEnd"/>
      <w:r>
        <w:t xml:space="preserve"> т штрафов, санкций, возмещение ущерба на </w:t>
      </w:r>
      <w:r w:rsidR="00E14221">
        <w:t>2</w:t>
      </w:r>
      <w:r w:rsidR="00CB7481">
        <w:t>81</w:t>
      </w:r>
      <w:r>
        <w:t xml:space="preserve"> </w:t>
      </w:r>
      <w:proofErr w:type="spellStart"/>
      <w:r>
        <w:t>тыс.рублей</w:t>
      </w:r>
      <w:proofErr w:type="spellEnd"/>
      <w:r>
        <w:t xml:space="preserve"> </w:t>
      </w:r>
      <w:r w:rsidR="00B87316">
        <w:t>больше прошлого года, темп роста</w:t>
      </w:r>
      <w:r>
        <w:t xml:space="preserve">  </w:t>
      </w:r>
      <w:r w:rsidR="00CB7481">
        <w:t>131</w:t>
      </w:r>
      <w:r w:rsidR="00E14221">
        <w:t>%.</w:t>
      </w:r>
    </w:p>
    <w:p w:rsidR="0027518A" w:rsidRPr="00497AE7" w:rsidRDefault="003D1FF1" w:rsidP="008612CD">
      <w:pPr>
        <w:tabs>
          <w:tab w:val="left" w:pos="720"/>
        </w:tabs>
        <w:ind w:firstLine="284"/>
      </w:pPr>
      <w:proofErr w:type="gramStart"/>
      <w:r>
        <w:t>Поступления  доходов</w:t>
      </w:r>
      <w:proofErr w:type="gramEnd"/>
      <w:r>
        <w:t xml:space="preserve">  от продажи материальных и нематериальных активов увеличилось на </w:t>
      </w:r>
      <w:r w:rsidR="00CB7481">
        <w:t>4 444</w:t>
      </w:r>
      <w:r>
        <w:t xml:space="preserve"> </w:t>
      </w:r>
      <w:proofErr w:type="spellStart"/>
      <w:r>
        <w:t>тыс.рублей</w:t>
      </w:r>
      <w:proofErr w:type="spellEnd"/>
      <w:r>
        <w:t xml:space="preserve"> </w:t>
      </w:r>
      <w:r w:rsidR="00B87316">
        <w:t xml:space="preserve">,темп роста </w:t>
      </w:r>
      <w:r>
        <w:t xml:space="preserve"> </w:t>
      </w:r>
      <w:r w:rsidR="00CB7481">
        <w:t>274,7</w:t>
      </w:r>
      <w:r>
        <w:t xml:space="preserve"> процента.</w:t>
      </w:r>
      <w:r w:rsidR="0027518A">
        <w:t xml:space="preserve"> </w:t>
      </w:r>
    </w:p>
    <w:p w:rsidR="00A70D76" w:rsidRDefault="00A530A1" w:rsidP="007112B5">
      <w:pPr>
        <w:jc w:val="center"/>
        <w:rPr>
          <w:spacing w:val="-11"/>
        </w:rPr>
      </w:pPr>
      <w:r w:rsidRPr="00497AE7">
        <w:t xml:space="preserve">                                                        </w:t>
      </w:r>
      <w:r w:rsidR="00192E95">
        <w:t xml:space="preserve">                                                                            </w:t>
      </w:r>
    </w:p>
    <w:p w:rsidR="00A530A1" w:rsidRPr="00497AE7" w:rsidRDefault="00A530A1" w:rsidP="00997C77">
      <w:pPr>
        <w:widowControl w:val="0"/>
        <w:ind w:firstLine="170"/>
      </w:pPr>
      <w:proofErr w:type="gramStart"/>
      <w:r w:rsidRPr="00497AE7">
        <w:rPr>
          <w:b/>
        </w:rPr>
        <w:t xml:space="preserve">Безвозмездные </w:t>
      </w:r>
      <w:r w:rsidR="00AC46D0">
        <w:rPr>
          <w:b/>
        </w:rPr>
        <w:t xml:space="preserve"> </w:t>
      </w:r>
      <w:r w:rsidRPr="00497AE7">
        <w:rPr>
          <w:b/>
        </w:rPr>
        <w:t>поступления</w:t>
      </w:r>
      <w:proofErr w:type="gramEnd"/>
      <w:r w:rsidRPr="00497AE7">
        <w:rPr>
          <w:b/>
        </w:rPr>
        <w:t xml:space="preserve"> в  бюджет района</w:t>
      </w:r>
      <w:r w:rsidRPr="00497AE7">
        <w:t xml:space="preserve"> </w:t>
      </w:r>
      <w:r w:rsidR="00AC46D0">
        <w:t xml:space="preserve"> </w:t>
      </w:r>
      <w:r w:rsidRPr="00497AE7">
        <w:t>в 202</w:t>
      </w:r>
      <w:r w:rsidR="00CB7481">
        <w:t>4</w:t>
      </w:r>
      <w:r w:rsidRPr="00497AE7">
        <w:t xml:space="preserve"> году </w:t>
      </w:r>
      <w:r w:rsidR="00751F65">
        <w:t>получены в объёме  3</w:t>
      </w:r>
      <w:r w:rsidR="00CB7481">
        <w:t>73 356,7</w:t>
      </w:r>
      <w:r w:rsidR="00751F65">
        <w:t xml:space="preserve"> </w:t>
      </w:r>
      <w:proofErr w:type="spellStart"/>
      <w:r w:rsidR="00751F65">
        <w:t>тыс.рублей</w:t>
      </w:r>
      <w:proofErr w:type="spellEnd"/>
      <w:r w:rsidRPr="00497AE7">
        <w:t xml:space="preserve"> </w:t>
      </w:r>
      <w:r w:rsidR="00CB7481">
        <w:t xml:space="preserve">,выполнение </w:t>
      </w:r>
      <w:r w:rsidRPr="00497AE7">
        <w:t xml:space="preserve"> </w:t>
      </w:r>
      <w:r w:rsidR="005A6660">
        <w:t xml:space="preserve"> 99</w:t>
      </w:r>
      <w:r w:rsidR="00CB7481">
        <w:t>,6</w:t>
      </w:r>
      <w:r w:rsidR="002A1B81">
        <w:t xml:space="preserve"> </w:t>
      </w:r>
      <w:r w:rsidR="005A6660">
        <w:t xml:space="preserve">процента </w:t>
      </w:r>
      <w:r w:rsidR="00B4449D">
        <w:t xml:space="preserve"> </w:t>
      </w:r>
      <w:r w:rsidRPr="00497AE7">
        <w:t xml:space="preserve"> к плану </w:t>
      </w:r>
      <w:r w:rsidR="005A6660">
        <w:t>том числе:</w:t>
      </w:r>
      <w:r w:rsidRPr="00497AE7">
        <w:t xml:space="preserve">  </w:t>
      </w:r>
    </w:p>
    <w:p w:rsidR="004C66A8" w:rsidRDefault="005A6660" w:rsidP="00A530A1">
      <w:pPr>
        <w:widowControl w:val="0"/>
        <w:ind w:firstLine="709"/>
      </w:pPr>
      <w:r>
        <w:t>- д</w:t>
      </w:r>
      <w:r w:rsidR="00A530A1" w:rsidRPr="00497AE7">
        <w:t>отации поступил</w:t>
      </w:r>
      <w:r w:rsidR="006E16E0">
        <w:t>о</w:t>
      </w:r>
      <w:r w:rsidR="00A530A1" w:rsidRPr="00497AE7">
        <w:t xml:space="preserve"> в </w:t>
      </w:r>
      <w:proofErr w:type="gramStart"/>
      <w:r w:rsidR="00A530A1" w:rsidRPr="00497AE7">
        <w:t xml:space="preserve">сумме </w:t>
      </w:r>
      <w:r w:rsidR="00751F65">
        <w:t xml:space="preserve"> </w:t>
      </w:r>
      <w:r w:rsidR="00CB7481">
        <w:t>10</w:t>
      </w:r>
      <w:r w:rsidR="00751F65">
        <w:t>9</w:t>
      </w:r>
      <w:proofErr w:type="gramEnd"/>
      <w:r w:rsidR="00CB7481">
        <w:t> 808,9</w:t>
      </w:r>
      <w:r w:rsidR="00A530A1" w:rsidRPr="00497AE7">
        <w:t xml:space="preserve"> тыс. рублей </w:t>
      </w:r>
      <w:r w:rsidR="006E16E0">
        <w:t>-</w:t>
      </w:r>
      <w:r w:rsidR="00A530A1" w:rsidRPr="00497AE7">
        <w:t xml:space="preserve"> </w:t>
      </w:r>
      <w:r w:rsidR="006E16E0">
        <w:t>100</w:t>
      </w:r>
      <w:r w:rsidR="00A530A1" w:rsidRPr="00497AE7">
        <w:t xml:space="preserve"> процент</w:t>
      </w:r>
      <w:r w:rsidR="006E16E0">
        <w:t>ов</w:t>
      </w:r>
      <w:r w:rsidR="00A530A1" w:rsidRPr="00497AE7">
        <w:t xml:space="preserve"> к плану</w:t>
      </w:r>
      <w:r w:rsidR="004C66A8">
        <w:t>;</w:t>
      </w:r>
    </w:p>
    <w:p w:rsidR="004C66A8" w:rsidRDefault="004C66A8" w:rsidP="00A530A1">
      <w:pPr>
        <w:widowControl w:val="0"/>
        <w:ind w:firstLine="709"/>
      </w:pPr>
      <w:r>
        <w:t>-</w:t>
      </w:r>
      <w:r w:rsidR="009B39A4" w:rsidRPr="00497AE7">
        <w:t xml:space="preserve"> субсидии – </w:t>
      </w:r>
      <w:r w:rsidR="00CB7481">
        <w:t>22 523,7</w:t>
      </w:r>
      <w:r w:rsidR="006E16E0">
        <w:t xml:space="preserve"> </w:t>
      </w:r>
      <w:proofErr w:type="spellStart"/>
      <w:r w:rsidR="009B39A4" w:rsidRPr="00497AE7">
        <w:t>тыс.рублей</w:t>
      </w:r>
      <w:proofErr w:type="spellEnd"/>
      <w:r w:rsidR="00C97B84" w:rsidRPr="00497AE7">
        <w:t xml:space="preserve"> – 9</w:t>
      </w:r>
      <w:r w:rsidR="00CB7481">
        <w:t>9</w:t>
      </w:r>
      <w:r w:rsidR="006E16E0">
        <w:t>,</w:t>
      </w:r>
      <w:r w:rsidR="00CB7481">
        <w:t>6</w:t>
      </w:r>
      <w:r w:rsidR="00C97B84" w:rsidRPr="00497AE7">
        <w:t>%</w:t>
      </w:r>
      <w:r>
        <w:t>;</w:t>
      </w:r>
    </w:p>
    <w:p w:rsidR="004C66A8" w:rsidRDefault="004C66A8" w:rsidP="00A530A1">
      <w:pPr>
        <w:widowControl w:val="0"/>
        <w:ind w:firstLine="709"/>
      </w:pPr>
      <w:r>
        <w:t>-</w:t>
      </w:r>
      <w:r w:rsidR="00C97B84" w:rsidRPr="00497AE7">
        <w:t xml:space="preserve"> с</w:t>
      </w:r>
      <w:r w:rsidR="009B39A4" w:rsidRPr="00497AE7">
        <w:t>убвенции – 2</w:t>
      </w:r>
      <w:r w:rsidR="00751F65">
        <w:t>2</w:t>
      </w:r>
      <w:r w:rsidR="00CB7481">
        <w:t>6 </w:t>
      </w:r>
      <w:proofErr w:type="gramStart"/>
      <w:r w:rsidR="00CB7481">
        <w:t>290,7</w:t>
      </w:r>
      <w:r w:rsidR="009B39A4" w:rsidRPr="00497AE7">
        <w:t>тыс.рублей</w:t>
      </w:r>
      <w:proofErr w:type="gramEnd"/>
      <w:r w:rsidR="00C97B84" w:rsidRPr="00497AE7">
        <w:t>- 99,</w:t>
      </w:r>
      <w:r w:rsidR="00CB7481">
        <w:t>4</w:t>
      </w:r>
      <w:r w:rsidR="00C97B84" w:rsidRPr="00497AE7">
        <w:t>%</w:t>
      </w:r>
      <w:r>
        <w:t>;</w:t>
      </w:r>
    </w:p>
    <w:p w:rsidR="00D05A31" w:rsidRDefault="004C66A8" w:rsidP="00A530A1">
      <w:pPr>
        <w:widowControl w:val="0"/>
        <w:ind w:firstLine="709"/>
      </w:pPr>
      <w:r>
        <w:t>-</w:t>
      </w:r>
      <w:r w:rsidR="009B39A4" w:rsidRPr="00497AE7">
        <w:t xml:space="preserve"> иные межбюджетные трансферты в сумме –</w:t>
      </w:r>
      <w:r w:rsidR="00751F65">
        <w:t>1</w:t>
      </w:r>
      <w:r w:rsidR="00CB7481">
        <w:t>4 533,4</w:t>
      </w:r>
      <w:r w:rsidR="009B39A4" w:rsidRPr="00497AE7">
        <w:t xml:space="preserve"> </w:t>
      </w:r>
      <w:proofErr w:type="spellStart"/>
      <w:r w:rsidR="009B39A4" w:rsidRPr="00497AE7">
        <w:t>тыс.рублей</w:t>
      </w:r>
      <w:proofErr w:type="spellEnd"/>
      <w:r w:rsidR="00C97B84" w:rsidRPr="00497AE7">
        <w:t>- 9</w:t>
      </w:r>
      <w:r w:rsidR="00751F65">
        <w:t>7,9</w:t>
      </w:r>
      <w:r w:rsidR="00C97B84" w:rsidRPr="00497AE7">
        <w:t>%</w:t>
      </w:r>
      <w:r w:rsidR="00D05A31">
        <w:t>;</w:t>
      </w:r>
    </w:p>
    <w:p w:rsidR="00A530A1" w:rsidRPr="00497AE7" w:rsidRDefault="00D05A31" w:rsidP="00A530A1">
      <w:pPr>
        <w:widowControl w:val="0"/>
        <w:ind w:firstLine="709"/>
      </w:pPr>
      <w:r>
        <w:t xml:space="preserve">-прочие безвозмездные поступления – </w:t>
      </w:r>
      <w:proofErr w:type="gramStart"/>
      <w:r>
        <w:t>200,0тыс.рублей</w:t>
      </w:r>
      <w:proofErr w:type="gramEnd"/>
      <w:r>
        <w:t>.</w:t>
      </w:r>
      <w:r w:rsidR="00A530A1" w:rsidRPr="00497AE7">
        <w:t xml:space="preserve"> </w:t>
      </w:r>
    </w:p>
    <w:p w:rsidR="00ED66E1" w:rsidRPr="00497AE7" w:rsidRDefault="00ED66E1" w:rsidP="00ED66E1">
      <w:pPr>
        <w:ind w:firstLine="709"/>
        <w:rPr>
          <w:color w:val="000000"/>
        </w:rPr>
      </w:pPr>
      <w:r w:rsidRPr="00497AE7">
        <w:rPr>
          <w:color w:val="000000"/>
        </w:rPr>
        <w:t>В соответствии с Бюджетным кодексом Российской Федерации в состав безвозмездных поступлений включены доходы от возврата остатков субсидий, субвенций и иных межбюджетных трансфертов, имеющих целевое назначение, прошлых лет, которые составили</w:t>
      </w:r>
      <w:r w:rsidRPr="00497AE7">
        <w:rPr>
          <w:rFonts w:ascii="Calibri" w:hAnsi="Calibri"/>
          <w:color w:val="000000"/>
        </w:rPr>
        <w:t xml:space="preserve">   </w:t>
      </w:r>
      <w:r w:rsidR="006E16E0">
        <w:rPr>
          <w:rFonts w:ascii="Calibri" w:hAnsi="Calibri"/>
          <w:color w:val="000000"/>
        </w:rPr>
        <w:t>-</w:t>
      </w:r>
      <w:r w:rsidR="00751F65">
        <w:rPr>
          <w:rFonts w:ascii="Calibri" w:hAnsi="Calibri"/>
          <w:color w:val="000000"/>
        </w:rPr>
        <w:t>671,8</w:t>
      </w:r>
      <w:r w:rsidRPr="00497AE7">
        <w:rPr>
          <w:rFonts w:ascii="Calibri" w:hAnsi="Calibri"/>
          <w:color w:val="000000"/>
        </w:rPr>
        <w:t xml:space="preserve"> тыс.</w:t>
      </w:r>
      <w:r w:rsidRPr="00497AE7">
        <w:rPr>
          <w:color w:val="000000"/>
        </w:rPr>
        <w:t xml:space="preserve"> рублей</w:t>
      </w:r>
    </w:p>
    <w:p w:rsidR="00E41771" w:rsidRPr="00497AE7" w:rsidRDefault="00E41771" w:rsidP="00011D87">
      <w:pPr>
        <w:ind w:left="850" w:right="283"/>
      </w:pPr>
    </w:p>
    <w:p w:rsidR="00B654AA" w:rsidRPr="00497AE7" w:rsidRDefault="00C34B89" w:rsidP="00B654AA">
      <w:pPr>
        <w:rPr>
          <w:b/>
        </w:rPr>
      </w:pPr>
      <w:r w:rsidRPr="00497AE7">
        <w:t xml:space="preserve">   </w:t>
      </w:r>
    </w:p>
    <w:p w:rsidR="00E41771" w:rsidRDefault="00EE722B" w:rsidP="005A4B6D">
      <w:pPr>
        <w:rPr>
          <w:b/>
        </w:rPr>
      </w:pPr>
      <w:r>
        <w:rPr>
          <w:b/>
        </w:rPr>
        <w:t xml:space="preserve">                                                          </w:t>
      </w:r>
      <w:r w:rsidR="00E41771">
        <w:rPr>
          <w:b/>
        </w:rPr>
        <w:t xml:space="preserve"> РАСХОДЫ</w:t>
      </w:r>
    </w:p>
    <w:p w:rsidR="004F21D8" w:rsidRDefault="004F21D8" w:rsidP="005A4B6D">
      <w:pPr>
        <w:rPr>
          <w:b/>
        </w:rPr>
      </w:pPr>
    </w:p>
    <w:p w:rsidR="00527787" w:rsidRDefault="00E41771" w:rsidP="00DD4D59">
      <w:pPr>
        <w:ind w:firstLine="170"/>
      </w:pPr>
      <w:r>
        <w:t>Расход</w:t>
      </w:r>
      <w:r w:rsidR="004F21D8">
        <w:t>ы</w:t>
      </w:r>
      <w:r>
        <w:t xml:space="preserve"> </w:t>
      </w:r>
      <w:proofErr w:type="gramStart"/>
      <w:r>
        <w:t xml:space="preserve">бюджета </w:t>
      </w:r>
      <w:r w:rsidR="00E80895">
        <w:t xml:space="preserve"> муниципального</w:t>
      </w:r>
      <w:proofErr w:type="gramEnd"/>
      <w:r w:rsidR="00E80895">
        <w:t xml:space="preserve"> района </w:t>
      </w:r>
      <w:r w:rsidR="004F21D8">
        <w:t>исполнены</w:t>
      </w:r>
      <w:r>
        <w:t xml:space="preserve"> в сумм</w:t>
      </w:r>
      <w:r w:rsidR="00181A18">
        <w:t>е</w:t>
      </w:r>
      <w:r w:rsidR="008A12AA">
        <w:t xml:space="preserve"> </w:t>
      </w:r>
      <w:r w:rsidR="002E433B">
        <w:t>5</w:t>
      </w:r>
      <w:r w:rsidR="00D05A31">
        <w:t>25 003,8</w:t>
      </w:r>
      <w:r w:rsidR="004F21D8">
        <w:t xml:space="preserve"> </w:t>
      </w:r>
      <w:proofErr w:type="spellStart"/>
      <w:r w:rsidR="004F21D8">
        <w:t>тыс.руб</w:t>
      </w:r>
      <w:r w:rsidR="002A20B5">
        <w:t>лей</w:t>
      </w:r>
      <w:proofErr w:type="spellEnd"/>
      <w:r w:rsidR="004C66A8">
        <w:t>, выполнение</w:t>
      </w:r>
      <w:r w:rsidR="00492963">
        <w:t xml:space="preserve"> на 9</w:t>
      </w:r>
      <w:r w:rsidR="00D05A31">
        <w:t>8</w:t>
      </w:r>
      <w:r w:rsidR="008A12AA">
        <w:t>,</w:t>
      </w:r>
      <w:r w:rsidR="00D05A31">
        <w:t>8</w:t>
      </w:r>
      <w:r w:rsidR="00492963">
        <w:t xml:space="preserve"> процента</w:t>
      </w:r>
      <w:r w:rsidR="00036BD2">
        <w:t>, к уровню 202</w:t>
      </w:r>
      <w:r w:rsidR="00D05A31">
        <w:t>3</w:t>
      </w:r>
      <w:r w:rsidR="00036BD2">
        <w:t xml:space="preserve"> года </w:t>
      </w:r>
      <w:r w:rsidR="00D05A31">
        <w:t>105,9</w:t>
      </w:r>
      <w:r w:rsidR="00036BD2">
        <w:t>%</w:t>
      </w:r>
      <w:r w:rsidR="00492963">
        <w:t>.</w:t>
      </w:r>
      <w:r w:rsidR="00B454AB">
        <w:t xml:space="preserve"> </w:t>
      </w:r>
      <w:r w:rsidR="004F21D8">
        <w:t>Основной особенностью расходной части бюджета является расходование</w:t>
      </w:r>
      <w:r w:rsidR="00C137D5">
        <w:t xml:space="preserve"> средств</w:t>
      </w:r>
      <w:r w:rsidR="004F21D8">
        <w:t xml:space="preserve"> в </w:t>
      </w:r>
      <w:proofErr w:type="gramStart"/>
      <w:r w:rsidR="004F21D8">
        <w:t>рамках</w:t>
      </w:r>
      <w:r w:rsidR="000B772A">
        <w:t xml:space="preserve">  </w:t>
      </w:r>
      <w:r w:rsidR="004F21D8">
        <w:t>муниципальных</w:t>
      </w:r>
      <w:proofErr w:type="gramEnd"/>
      <w:r w:rsidR="004F21D8">
        <w:t xml:space="preserve">  программ. </w:t>
      </w:r>
      <w:r w:rsidR="008612CD">
        <w:t xml:space="preserve">   </w:t>
      </w:r>
      <w:r w:rsidR="004F21D8">
        <w:t xml:space="preserve">В целом программные расходы составили в </w:t>
      </w:r>
      <w:proofErr w:type="gramStart"/>
      <w:r w:rsidR="004F21D8">
        <w:t xml:space="preserve">сумме </w:t>
      </w:r>
      <w:r w:rsidR="008A12AA">
        <w:t xml:space="preserve"> </w:t>
      </w:r>
      <w:r w:rsidR="006E5205">
        <w:t>522</w:t>
      </w:r>
      <w:proofErr w:type="gramEnd"/>
      <w:r w:rsidR="006E5205">
        <w:t> 007,2</w:t>
      </w:r>
      <w:r w:rsidR="00DA211E">
        <w:t xml:space="preserve"> </w:t>
      </w:r>
      <w:proofErr w:type="spellStart"/>
      <w:r w:rsidR="00DA211E">
        <w:t>тыс.руб</w:t>
      </w:r>
      <w:r w:rsidR="00DB5FA7">
        <w:t>лей</w:t>
      </w:r>
      <w:proofErr w:type="spellEnd"/>
      <w:r w:rsidR="00DA211E">
        <w:t xml:space="preserve"> или 9</w:t>
      </w:r>
      <w:r w:rsidR="00DB5FA7">
        <w:t>9</w:t>
      </w:r>
      <w:r w:rsidR="00DA211E">
        <w:t>,</w:t>
      </w:r>
      <w:r w:rsidR="006E5205">
        <w:t>4</w:t>
      </w:r>
      <w:r w:rsidR="00441592">
        <w:t xml:space="preserve"> </w:t>
      </w:r>
      <w:r w:rsidR="00DA211E">
        <w:t>%.</w:t>
      </w:r>
    </w:p>
    <w:p w:rsidR="00E41771" w:rsidRDefault="00DA211E" w:rsidP="00DD4D59">
      <w:pPr>
        <w:ind w:firstLine="170"/>
      </w:pPr>
      <w:r>
        <w:t xml:space="preserve"> </w:t>
      </w:r>
      <w:r w:rsidR="00036BD2">
        <w:t xml:space="preserve">На </w:t>
      </w:r>
      <w:proofErr w:type="gramStart"/>
      <w:r w:rsidR="00036BD2">
        <w:t>финансирование  расходов</w:t>
      </w:r>
      <w:proofErr w:type="gramEnd"/>
      <w:r w:rsidR="00036BD2">
        <w:t xml:space="preserve"> </w:t>
      </w:r>
      <w:r>
        <w:t xml:space="preserve"> социальн</w:t>
      </w:r>
      <w:r w:rsidR="00036BD2">
        <w:t xml:space="preserve">ого характера  направлено </w:t>
      </w:r>
      <w:r>
        <w:t xml:space="preserve"> </w:t>
      </w:r>
      <w:r w:rsidR="00B87DF2">
        <w:t>32</w:t>
      </w:r>
      <w:r w:rsidR="006E5205">
        <w:t>7 781,1</w:t>
      </w:r>
      <w:r>
        <w:t xml:space="preserve"> </w:t>
      </w:r>
      <w:proofErr w:type="spellStart"/>
      <w:r>
        <w:t>тыс.руб</w:t>
      </w:r>
      <w:r w:rsidR="00DB5FA7">
        <w:t>лей</w:t>
      </w:r>
      <w:proofErr w:type="spellEnd"/>
      <w:r>
        <w:t xml:space="preserve"> или </w:t>
      </w:r>
      <w:r w:rsidR="00B87DF2">
        <w:t xml:space="preserve"> 6</w:t>
      </w:r>
      <w:r w:rsidR="006E5205">
        <w:t>2</w:t>
      </w:r>
      <w:r w:rsidR="00B87DF2">
        <w:t>,4</w:t>
      </w:r>
      <w:r>
        <w:t>% от общего объёма расходов</w:t>
      </w:r>
      <w:r w:rsidR="00A02C9F">
        <w:t xml:space="preserve"> бюджета</w:t>
      </w:r>
      <w:r w:rsidR="00104C4A">
        <w:t xml:space="preserve"> муниципального района</w:t>
      </w:r>
      <w:r>
        <w:t>.</w:t>
      </w:r>
      <w:r w:rsidR="001374DD">
        <w:t xml:space="preserve"> </w:t>
      </w:r>
    </w:p>
    <w:p w:rsidR="00307FA7" w:rsidRDefault="007F7E1F" w:rsidP="00997C77">
      <w:pPr>
        <w:ind w:firstLine="170"/>
      </w:pPr>
      <w:r w:rsidRPr="00746F6D">
        <w:t xml:space="preserve"> </w:t>
      </w:r>
      <w:r w:rsidR="00104C4A" w:rsidRPr="00746F6D">
        <w:t xml:space="preserve">Задолженность </w:t>
      </w:r>
      <w:proofErr w:type="gramStart"/>
      <w:r w:rsidR="00104C4A" w:rsidRPr="00746F6D">
        <w:t xml:space="preserve">по </w:t>
      </w:r>
      <w:r w:rsidRPr="00746F6D">
        <w:t xml:space="preserve"> бюджетны</w:t>
      </w:r>
      <w:r w:rsidR="00104C4A" w:rsidRPr="00746F6D">
        <w:t>м</w:t>
      </w:r>
      <w:proofErr w:type="gramEnd"/>
      <w:r w:rsidR="00104C4A" w:rsidRPr="00746F6D">
        <w:t xml:space="preserve"> </w:t>
      </w:r>
      <w:r w:rsidRPr="00746F6D">
        <w:t xml:space="preserve"> обязательств</w:t>
      </w:r>
      <w:r w:rsidR="00104C4A" w:rsidRPr="00746F6D">
        <w:t xml:space="preserve">ам </w:t>
      </w:r>
      <w:r w:rsidRPr="00746F6D">
        <w:t xml:space="preserve"> за счёт  средств областного бюджета и бюджета муниципального района отсутству</w:t>
      </w:r>
      <w:r w:rsidR="00104C4A" w:rsidRPr="00746F6D">
        <w:t>е</w:t>
      </w:r>
      <w:r w:rsidRPr="00746F6D">
        <w:t>т.</w:t>
      </w:r>
    </w:p>
    <w:p w:rsidR="00FE2AE4" w:rsidRDefault="00441592" w:rsidP="00997C77">
      <w:pPr>
        <w:ind w:firstLine="170"/>
      </w:pPr>
      <w:r w:rsidRPr="00EF07CB">
        <w:t>В 202</w:t>
      </w:r>
      <w:r w:rsidR="00A05757" w:rsidRPr="00EF07CB">
        <w:t>4</w:t>
      </w:r>
      <w:r w:rsidRPr="00EF07CB">
        <w:t xml:space="preserve"> году в районе продолжена </w:t>
      </w:r>
      <w:proofErr w:type="gramStart"/>
      <w:r w:rsidRPr="00EF07CB">
        <w:t xml:space="preserve">реализация </w:t>
      </w:r>
      <w:r w:rsidR="00FE2AE4" w:rsidRPr="00EF07CB">
        <w:t xml:space="preserve"> национальн</w:t>
      </w:r>
      <w:r w:rsidRPr="00EF07CB">
        <w:t>ых</w:t>
      </w:r>
      <w:proofErr w:type="gramEnd"/>
      <w:r w:rsidRPr="00EF07CB">
        <w:t xml:space="preserve"> </w:t>
      </w:r>
      <w:r w:rsidR="00FE2AE4" w:rsidRPr="00EF07CB">
        <w:t xml:space="preserve"> проект</w:t>
      </w:r>
      <w:r w:rsidRPr="00EF07CB">
        <w:t xml:space="preserve">ов. </w:t>
      </w:r>
      <w:proofErr w:type="gramStart"/>
      <w:r w:rsidRPr="00EF07CB">
        <w:t>Исполнение  расходов</w:t>
      </w:r>
      <w:proofErr w:type="gramEnd"/>
      <w:r w:rsidRPr="00EF07CB">
        <w:t xml:space="preserve"> на их реализацию составило</w:t>
      </w:r>
      <w:r w:rsidR="00FE2AE4" w:rsidRPr="00EF07CB">
        <w:t xml:space="preserve"> </w:t>
      </w:r>
      <w:r w:rsidR="00170772" w:rsidRPr="00EF07CB">
        <w:t>5216,6</w:t>
      </w:r>
      <w:r w:rsidR="00FE2AE4" w:rsidRPr="00EF07CB">
        <w:t xml:space="preserve"> </w:t>
      </w:r>
      <w:proofErr w:type="spellStart"/>
      <w:r w:rsidR="00FE2AE4" w:rsidRPr="00EF07CB">
        <w:t>тыс.рублей</w:t>
      </w:r>
      <w:proofErr w:type="spellEnd"/>
      <w:r w:rsidRPr="00EF07CB">
        <w:t xml:space="preserve">, выполнение </w:t>
      </w:r>
      <w:r w:rsidR="00EF07CB" w:rsidRPr="00EF07CB">
        <w:t>90,2</w:t>
      </w:r>
      <w:r w:rsidRPr="00EF07CB">
        <w:t xml:space="preserve"> процент</w:t>
      </w:r>
      <w:r w:rsidR="00EF07CB" w:rsidRPr="00EF07CB">
        <w:t>а</w:t>
      </w:r>
      <w:r w:rsidR="00EE0C87" w:rsidRPr="00EF07CB">
        <w:t>.</w:t>
      </w:r>
      <w:r w:rsidR="00FE2AE4">
        <w:t xml:space="preserve">  </w:t>
      </w:r>
    </w:p>
    <w:p w:rsidR="008934A6" w:rsidRDefault="008934A6" w:rsidP="00997C77">
      <w:pPr>
        <w:ind w:firstLine="170"/>
      </w:pPr>
      <w:r>
        <w:t xml:space="preserve">Наибольший удельный вес в расходах бюджета </w:t>
      </w:r>
      <w:proofErr w:type="gramStart"/>
      <w:r>
        <w:t>района  составили</w:t>
      </w:r>
      <w:proofErr w:type="gramEnd"/>
      <w:r>
        <w:t xml:space="preserve"> следующие направления:</w:t>
      </w:r>
    </w:p>
    <w:p w:rsidR="008934A6" w:rsidRDefault="008934A6" w:rsidP="005A4B6D">
      <w:r>
        <w:t xml:space="preserve">- образование – </w:t>
      </w:r>
      <w:r w:rsidR="008A12AA">
        <w:t>4</w:t>
      </w:r>
      <w:r w:rsidR="006E5205">
        <w:t>5,1</w:t>
      </w:r>
      <w:r>
        <w:t xml:space="preserve"> </w:t>
      </w:r>
      <w:proofErr w:type="gramStart"/>
      <w:r>
        <w:t>процента</w:t>
      </w:r>
      <w:r w:rsidR="006050C9">
        <w:t>,</w:t>
      </w:r>
      <w:r>
        <w:t xml:space="preserve">  социальная</w:t>
      </w:r>
      <w:proofErr w:type="gramEnd"/>
      <w:r>
        <w:t xml:space="preserve"> </w:t>
      </w:r>
      <w:r w:rsidR="0088127F">
        <w:t>политика</w:t>
      </w:r>
      <w:r w:rsidR="006050C9">
        <w:t xml:space="preserve"> – 1</w:t>
      </w:r>
      <w:r w:rsidR="006E5205">
        <w:t>1,5</w:t>
      </w:r>
      <w:r w:rsidR="006050C9">
        <w:t xml:space="preserve"> процентов</w:t>
      </w:r>
      <w:r w:rsidR="008A12AA">
        <w:t>, национальная экономика –</w:t>
      </w:r>
      <w:r w:rsidR="006E5205">
        <w:t>9,8</w:t>
      </w:r>
      <w:r w:rsidR="008A12AA">
        <w:t xml:space="preserve"> процента</w:t>
      </w:r>
      <w:r w:rsidR="006050C9">
        <w:t>.</w:t>
      </w:r>
    </w:p>
    <w:p w:rsidR="00D36507" w:rsidRDefault="00D36507" w:rsidP="00D36507">
      <w:pPr>
        <w:ind w:firstLine="170"/>
      </w:pPr>
      <w:r>
        <w:rPr>
          <w:b/>
        </w:rPr>
        <w:t xml:space="preserve">  </w:t>
      </w:r>
      <w:r w:rsidRPr="00456653">
        <w:rPr>
          <w:b/>
        </w:rPr>
        <w:t xml:space="preserve">Расходы </w:t>
      </w:r>
      <w:proofErr w:type="gramStart"/>
      <w:r w:rsidRPr="00456653">
        <w:rPr>
          <w:b/>
        </w:rPr>
        <w:t>на  общегосударственные</w:t>
      </w:r>
      <w:proofErr w:type="gramEnd"/>
      <w:r w:rsidRPr="00456653">
        <w:rPr>
          <w:b/>
        </w:rPr>
        <w:t xml:space="preserve"> вопросы  (код 0100)</w:t>
      </w:r>
      <w:r>
        <w:t xml:space="preserve"> составили  </w:t>
      </w:r>
      <w:r w:rsidR="008A12AA">
        <w:t>8</w:t>
      </w:r>
      <w:r w:rsidR="006E5205">
        <w:t>4 459,7</w:t>
      </w:r>
      <w:r w:rsidR="004C66A8">
        <w:t xml:space="preserve"> </w:t>
      </w:r>
      <w:proofErr w:type="spellStart"/>
      <w:r>
        <w:t>тыс.руб</w:t>
      </w:r>
      <w:r w:rsidR="004C66A8">
        <w:t>лей</w:t>
      </w:r>
      <w:proofErr w:type="spellEnd"/>
      <w:r w:rsidRPr="00687AE4">
        <w:rPr>
          <w:b/>
        </w:rPr>
        <w:t>,</w:t>
      </w:r>
      <w:r w:rsidRPr="003960EE">
        <w:t xml:space="preserve"> </w:t>
      </w:r>
      <w:r>
        <w:t>выполнение на 9</w:t>
      </w:r>
      <w:r w:rsidR="006E5205">
        <w:t>8</w:t>
      </w:r>
      <w:r>
        <w:t>,</w:t>
      </w:r>
      <w:r w:rsidR="006E5205">
        <w:t>4</w:t>
      </w:r>
      <w:r>
        <w:t xml:space="preserve">%, в том числе: обеспечение деятельности представительных органов муниципальных образований </w:t>
      </w:r>
      <w:r w:rsidR="00885C4B">
        <w:t xml:space="preserve"> </w:t>
      </w:r>
      <w:r>
        <w:t>-</w:t>
      </w:r>
      <w:r w:rsidR="00885C4B">
        <w:t xml:space="preserve"> </w:t>
      </w:r>
      <w:r w:rsidR="008A12AA">
        <w:t>4</w:t>
      </w:r>
      <w:r w:rsidR="006E5205">
        <w:t>83,9</w:t>
      </w:r>
      <w:r>
        <w:t>тыс.руб</w:t>
      </w:r>
      <w:r w:rsidR="00B7160D">
        <w:t>лей</w:t>
      </w:r>
      <w:r>
        <w:t>, функционирование исполнительной власти местной администрации</w:t>
      </w:r>
      <w:r w:rsidR="00B7160D">
        <w:t xml:space="preserve"> </w:t>
      </w:r>
      <w:r>
        <w:t>-</w:t>
      </w:r>
      <w:r w:rsidR="006E5205">
        <w:t>62 697,2т</w:t>
      </w:r>
      <w:r>
        <w:t>ыс.ру</w:t>
      </w:r>
      <w:r w:rsidR="00B7160D">
        <w:t>б</w:t>
      </w:r>
      <w:r w:rsidR="00094CA3">
        <w:t>лей</w:t>
      </w:r>
      <w:r>
        <w:t>, обеспечение деятельности  финансовых органов</w:t>
      </w:r>
      <w:r w:rsidR="00B7160D">
        <w:t xml:space="preserve"> </w:t>
      </w:r>
      <w:r w:rsidR="008A12AA">
        <w:t>–</w:t>
      </w:r>
      <w:r>
        <w:t xml:space="preserve"> </w:t>
      </w:r>
      <w:r w:rsidR="006E5205">
        <w:t>9 79</w:t>
      </w:r>
      <w:r w:rsidR="00206CA1">
        <w:t>7</w:t>
      </w:r>
      <w:r w:rsidR="00094CA3">
        <w:t xml:space="preserve"> </w:t>
      </w:r>
      <w:proofErr w:type="spellStart"/>
      <w:r>
        <w:t>тыс.руб</w:t>
      </w:r>
      <w:r w:rsidR="00094CA3">
        <w:t>лей</w:t>
      </w:r>
      <w:proofErr w:type="spellEnd"/>
      <w:r w:rsidR="00206CA1">
        <w:t>, обеспечение проведения выборов и референдумов -1165тыс.рублей</w:t>
      </w:r>
      <w:r w:rsidR="00B7160D">
        <w:t xml:space="preserve"> </w:t>
      </w:r>
      <w:r>
        <w:t xml:space="preserve"> и другие</w:t>
      </w:r>
      <w:r w:rsidR="00B7160D">
        <w:t xml:space="preserve"> общегосударственные </w:t>
      </w:r>
      <w:r>
        <w:t xml:space="preserve"> расходы – </w:t>
      </w:r>
      <w:r w:rsidR="008A12AA">
        <w:t>10</w:t>
      </w:r>
      <w:r w:rsidR="00206CA1">
        <w:t> 316,6</w:t>
      </w:r>
      <w:r>
        <w:t xml:space="preserve"> </w:t>
      </w:r>
      <w:proofErr w:type="spellStart"/>
      <w:r>
        <w:t>тыс.руб</w:t>
      </w:r>
      <w:r w:rsidR="00B7160D">
        <w:t>лей</w:t>
      </w:r>
      <w:proofErr w:type="spellEnd"/>
      <w:r>
        <w:t xml:space="preserve">. </w:t>
      </w:r>
    </w:p>
    <w:p w:rsidR="00D36507" w:rsidRDefault="00D36507" w:rsidP="00D36507">
      <w:pPr>
        <w:ind w:firstLine="170"/>
      </w:pPr>
    </w:p>
    <w:p w:rsidR="00D36507" w:rsidRDefault="00D36507" w:rsidP="00D36507">
      <w:r w:rsidRPr="00B044BC">
        <w:rPr>
          <w:b/>
        </w:rPr>
        <w:t xml:space="preserve">Расходы на национальную безопасность и правоохранительную </w:t>
      </w:r>
      <w:proofErr w:type="gramStart"/>
      <w:r w:rsidRPr="00B044BC">
        <w:rPr>
          <w:b/>
        </w:rPr>
        <w:t>деятельность</w:t>
      </w:r>
      <w:r>
        <w:rPr>
          <w:b/>
        </w:rPr>
        <w:t xml:space="preserve"> </w:t>
      </w:r>
      <w:r>
        <w:t xml:space="preserve"> </w:t>
      </w:r>
      <w:r w:rsidRPr="00BE6311">
        <w:rPr>
          <w:b/>
        </w:rPr>
        <w:t>(</w:t>
      </w:r>
      <w:proofErr w:type="gramEnd"/>
      <w:r w:rsidRPr="00BE6311">
        <w:rPr>
          <w:b/>
        </w:rPr>
        <w:t>код 0300)</w:t>
      </w:r>
      <w:r>
        <w:t xml:space="preserve"> в целом составили – 5</w:t>
      </w:r>
      <w:r w:rsidR="008A12AA">
        <w:t> </w:t>
      </w:r>
      <w:r w:rsidR="00206CA1">
        <w:t>594</w:t>
      </w:r>
      <w:r w:rsidR="008A12AA">
        <w:t>,</w:t>
      </w:r>
      <w:r w:rsidR="00206CA1">
        <w:t>1</w:t>
      </w:r>
      <w:r w:rsidR="00B7160D">
        <w:t xml:space="preserve"> </w:t>
      </w:r>
      <w:proofErr w:type="spellStart"/>
      <w:r>
        <w:t>тыс.руб</w:t>
      </w:r>
      <w:r w:rsidR="00B7160D">
        <w:t>лей</w:t>
      </w:r>
      <w:proofErr w:type="spellEnd"/>
      <w:r>
        <w:rPr>
          <w:b/>
        </w:rPr>
        <w:t xml:space="preserve">, </w:t>
      </w:r>
      <w:r w:rsidRPr="007166BF">
        <w:t>выполнение на</w:t>
      </w:r>
      <w:r>
        <w:rPr>
          <w:b/>
        </w:rPr>
        <w:t xml:space="preserve"> </w:t>
      </w:r>
      <w:r w:rsidR="008A12AA">
        <w:rPr>
          <w:b/>
        </w:rPr>
        <w:t>10</w:t>
      </w:r>
      <w:r w:rsidR="0020667D">
        <w:rPr>
          <w:b/>
        </w:rPr>
        <w:t>0</w:t>
      </w:r>
      <w:r>
        <w:t xml:space="preserve">%, в том числе: на осуществление переданных полномочий по государственной регистрации актов гражданского состояния </w:t>
      </w:r>
      <w:r w:rsidR="00B82A06">
        <w:t>3</w:t>
      </w:r>
      <w:r w:rsidR="00206CA1">
        <w:t>1</w:t>
      </w:r>
      <w:r w:rsidR="00B82A06">
        <w:t>6</w:t>
      </w:r>
      <w:r w:rsidR="00206CA1">
        <w:t>,9</w:t>
      </w:r>
      <w:r>
        <w:t>тыс.руб</w:t>
      </w:r>
      <w:r w:rsidR="00B7160D">
        <w:t>лей</w:t>
      </w:r>
      <w:r>
        <w:t xml:space="preserve">, на содержание работников единой диспетчерской службы при администрации района – </w:t>
      </w:r>
      <w:r w:rsidR="00B7160D">
        <w:t>5</w:t>
      </w:r>
      <w:r w:rsidR="00206CA1">
        <w:t>196</w:t>
      </w:r>
      <w:r w:rsidR="00B82A06">
        <w:t>,</w:t>
      </w:r>
      <w:r w:rsidR="00206CA1">
        <w:t>2</w:t>
      </w:r>
      <w:r w:rsidR="000B78FC">
        <w:t xml:space="preserve"> </w:t>
      </w:r>
      <w:proofErr w:type="spellStart"/>
      <w:r>
        <w:t>тыс.руб</w:t>
      </w:r>
      <w:r w:rsidR="00B7160D">
        <w:t>лей</w:t>
      </w:r>
      <w:proofErr w:type="spellEnd"/>
      <w:r w:rsidR="00B7160D">
        <w:t xml:space="preserve"> </w:t>
      </w:r>
      <w:r w:rsidR="00007EC2">
        <w:t xml:space="preserve"> </w:t>
      </w:r>
      <w:r>
        <w:t>и другие</w:t>
      </w:r>
      <w:r w:rsidR="00B7160D">
        <w:t xml:space="preserve"> вопросы в области национальной безопасности и правоохранительной </w:t>
      </w:r>
      <w:r w:rsidR="000B78FC">
        <w:t>деятельности</w:t>
      </w:r>
      <w:r>
        <w:t xml:space="preserve"> – </w:t>
      </w:r>
      <w:r w:rsidR="00206CA1">
        <w:t>81</w:t>
      </w:r>
      <w:r w:rsidR="000B78FC">
        <w:t xml:space="preserve">,0 </w:t>
      </w:r>
      <w:proofErr w:type="spellStart"/>
      <w:r>
        <w:t>тыс.руб</w:t>
      </w:r>
      <w:r w:rsidR="000B78FC">
        <w:t>лей</w:t>
      </w:r>
      <w:proofErr w:type="spellEnd"/>
      <w:r w:rsidR="000B78FC">
        <w:t>.</w:t>
      </w:r>
    </w:p>
    <w:p w:rsidR="00D36507" w:rsidRDefault="00D36507" w:rsidP="00D36507">
      <w:r>
        <w:t xml:space="preserve"> </w:t>
      </w:r>
    </w:p>
    <w:p w:rsidR="00D36507" w:rsidRDefault="00D36507" w:rsidP="00D36507">
      <w:r w:rsidRPr="00B044BC">
        <w:rPr>
          <w:b/>
        </w:rPr>
        <w:t>Расходы по национальной экономике (код</w:t>
      </w:r>
      <w:r>
        <w:rPr>
          <w:b/>
        </w:rPr>
        <w:t xml:space="preserve"> </w:t>
      </w:r>
      <w:r w:rsidRPr="00B044BC">
        <w:rPr>
          <w:b/>
        </w:rPr>
        <w:t>0400</w:t>
      </w:r>
      <w:r>
        <w:t xml:space="preserve">) составили  </w:t>
      </w:r>
      <w:r w:rsidRPr="00B07C51">
        <w:t xml:space="preserve">- </w:t>
      </w:r>
      <w:r w:rsidR="00B82A06">
        <w:t>5</w:t>
      </w:r>
      <w:r w:rsidR="00206CA1">
        <w:t>1 372,4</w:t>
      </w:r>
      <w:r>
        <w:t xml:space="preserve"> </w:t>
      </w:r>
      <w:proofErr w:type="spellStart"/>
      <w:r>
        <w:t>тыс.руб</w:t>
      </w:r>
      <w:r w:rsidR="000B78FC">
        <w:t>лей</w:t>
      </w:r>
      <w:proofErr w:type="spellEnd"/>
      <w:r w:rsidRPr="00B07C51">
        <w:t>,</w:t>
      </w:r>
      <w:r>
        <w:t xml:space="preserve"> выполнение – на </w:t>
      </w:r>
      <w:r w:rsidR="00206CA1">
        <w:t>95,9</w:t>
      </w:r>
      <w:r>
        <w:t xml:space="preserve">%, в том числе: по МЦП «Развитие  сельского хозяйства и рынков  сельскохозяйственной продукции  в Мещовском районе» – </w:t>
      </w:r>
      <w:r w:rsidR="00206CA1">
        <w:t>1244</w:t>
      </w:r>
      <w:r>
        <w:t>,</w:t>
      </w:r>
      <w:r w:rsidR="00206CA1">
        <w:t>2</w:t>
      </w:r>
      <w:r>
        <w:t>тыс.руб</w:t>
      </w:r>
      <w:r w:rsidR="000B78FC">
        <w:t>лей</w:t>
      </w:r>
      <w:r>
        <w:t>,</w:t>
      </w:r>
      <w:r w:rsidR="000B78FC">
        <w:t xml:space="preserve"> </w:t>
      </w:r>
      <w:r w:rsidR="00210A55">
        <w:t xml:space="preserve">из них: </w:t>
      </w:r>
      <w:r>
        <w:t xml:space="preserve"> организация  и проведение мероприятий по отлову и содержанию безнадзорных животных –</w:t>
      </w:r>
      <w:r w:rsidR="00A36492">
        <w:t>280,5</w:t>
      </w:r>
      <w:r>
        <w:t>тыс.руб</w:t>
      </w:r>
      <w:r w:rsidR="000B78FC">
        <w:t>лей</w:t>
      </w:r>
      <w:r>
        <w:t xml:space="preserve">, </w:t>
      </w:r>
      <w:r w:rsidR="00D6011F">
        <w:t xml:space="preserve">возмещение части затрат </w:t>
      </w:r>
      <w:r>
        <w:t xml:space="preserve"> потребкооперации</w:t>
      </w:r>
      <w:r w:rsidR="00D6011F">
        <w:t xml:space="preserve"> по доставке товаров первой необходимости в отдалённые населённые пункты  на расстоянии 11 км. от пунктов их получения</w:t>
      </w:r>
      <w:r>
        <w:t xml:space="preserve"> </w:t>
      </w:r>
      <w:r w:rsidR="00D6011F">
        <w:t xml:space="preserve"> в объёме </w:t>
      </w:r>
      <w:r>
        <w:t xml:space="preserve"> </w:t>
      </w:r>
      <w:r w:rsidR="00A36492">
        <w:t>7</w:t>
      </w:r>
      <w:r>
        <w:t xml:space="preserve">00,0 </w:t>
      </w:r>
      <w:proofErr w:type="spellStart"/>
      <w:r>
        <w:t>тыс.руб</w:t>
      </w:r>
      <w:r w:rsidR="000B78FC">
        <w:t>лей</w:t>
      </w:r>
      <w:proofErr w:type="spellEnd"/>
      <w:r>
        <w:t xml:space="preserve">, поддержка  кадрового потенциала – </w:t>
      </w:r>
      <w:r w:rsidR="0020667D">
        <w:t>2</w:t>
      </w:r>
      <w:r w:rsidR="00A36492">
        <w:t>13,8</w:t>
      </w:r>
      <w:r>
        <w:t xml:space="preserve"> </w:t>
      </w:r>
      <w:proofErr w:type="spellStart"/>
      <w:r>
        <w:t>тыс.руб</w:t>
      </w:r>
      <w:r w:rsidR="000B78FC">
        <w:t>лей</w:t>
      </w:r>
      <w:proofErr w:type="spellEnd"/>
      <w:r>
        <w:t xml:space="preserve">, проведение выставок, ярмарок и других мероприятий- </w:t>
      </w:r>
      <w:r w:rsidR="0020667D">
        <w:t>4</w:t>
      </w:r>
      <w:r w:rsidR="00A36492">
        <w:t>9</w:t>
      </w:r>
      <w:r w:rsidR="0020667D">
        <w:t>,</w:t>
      </w:r>
      <w:r w:rsidR="00A36492">
        <w:t>9</w:t>
      </w:r>
      <w:r>
        <w:t>тыс.руб</w:t>
      </w:r>
      <w:r w:rsidR="000B78FC">
        <w:t>лей.</w:t>
      </w:r>
    </w:p>
    <w:p w:rsidR="00A84BCD" w:rsidRDefault="00D36507" w:rsidP="00D36507">
      <w:pPr>
        <w:ind w:firstLine="170"/>
      </w:pPr>
      <w:r>
        <w:t>На</w:t>
      </w:r>
      <w:r w:rsidR="00257B1C">
        <w:t xml:space="preserve"> водное </w:t>
      </w:r>
      <w:proofErr w:type="gramStart"/>
      <w:r w:rsidR="00257B1C">
        <w:t>хозяйство  произведено</w:t>
      </w:r>
      <w:proofErr w:type="gramEnd"/>
      <w:r w:rsidR="00257B1C">
        <w:t xml:space="preserve"> расходов в сумме </w:t>
      </w:r>
      <w:r w:rsidR="00206CA1">
        <w:t>4</w:t>
      </w:r>
      <w:r w:rsidR="00B82A06">
        <w:t>1</w:t>
      </w:r>
      <w:r w:rsidR="00257B1C">
        <w:t>,</w:t>
      </w:r>
      <w:r w:rsidR="00206CA1">
        <w:t>8</w:t>
      </w:r>
      <w:r w:rsidR="00257B1C">
        <w:t xml:space="preserve"> </w:t>
      </w:r>
      <w:proofErr w:type="spellStart"/>
      <w:r w:rsidR="00257B1C">
        <w:t>тыс.рублей</w:t>
      </w:r>
      <w:proofErr w:type="spellEnd"/>
      <w:r w:rsidR="00210A55">
        <w:t xml:space="preserve"> -</w:t>
      </w:r>
      <w:r w:rsidR="00257B1C">
        <w:t xml:space="preserve"> </w:t>
      </w:r>
      <w:r>
        <w:t xml:space="preserve"> обеспечение безопасности гидротехнических сооружений. </w:t>
      </w:r>
    </w:p>
    <w:p w:rsidR="00A84BCD" w:rsidRDefault="00D6011F" w:rsidP="00D36507">
      <w:pPr>
        <w:ind w:firstLine="170"/>
      </w:pPr>
      <w:r>
        <w:t xml:space="preserve">Расходы по </w:t>
      </w:r>
      <w:proofErr w:type="gramStart"/>
      <w:r>
        <w:t>транспорту  составили</w:t>
      </w:r>
      <w:proofErr w:type="gramEnd"/>
      <w:r>
        <w:t xml:space="preserve"> в сумме </w:t>
      </w:r>
      <w:r w:rsidR="000B78FC">
        <w:t>3</w:t>
      </w:r>
      <w:r w:rsidR="0020667D">
        <w:t> 4</w:t>
      </w:r>
      <w:r w:rsidR="00206CA1">
        <w:t>79</w:t>
      </w:r>
      <w:r w:rsidR="0020667D">
        <w:t>,</w:t>
      </w:r>
      <w:r w:rsidR="00206CA1">
        <w:t>1</w:t>
      </w:r>
      <w:r>
        <w:t xml:space="preserve"> </w:t>
      </w:r>
      <w:proofErr w:type="spellStart"/>
      <w:r>
        <w:t>тыс.рублей</w:t>
      </w:r>
      <w:proofErr w:type="spellEnd"/>
      <w:r>
        <w:t>,</w:t>
      </w:r>
      <w:r w:rsidR="00D36507">
        <w:t xml:space="preserve"> возмещение части затрат по</w:t>
      </w:r>
      <w:r w:rsidR="00A84BCD">
        <w:t xml:space="preserve"> оказываемым услугам по перевозки</w:t>
      </w:r>
      <w:r w:rsidR="00D36507">
        <w:t xml:space="preserve"> пассажир</w:t>
      </w:r>
      <w:r w:rsidR="00A84BCD">
        <w:t>ов автомобильным транспортом общего пользования  по маршрутам  межмуниципального сообщения.</w:t>
      </w:r>
    </w:p>
    <w:p w:rsidR="00A84BCD" w:rsidRDefault="00A84BCD" w:rsidP="00D36507">
      <w:pPr>
        <w:ind w:firstLine="170"/>
      </w:pPr>
      <w:r w:rsidRPr="00BA15B9">
        <w:t>Н</w:t>
      </w:r>
      <w:r w:rsidR="00D36507" w:rsidRPr="00BA15B9">
        <w:t>а</w:t>
      </w:r>
      <w:r w:rsidR="00C54A27" w:rsidRPr="00BA15B9">
        <w:t xml:space="preserve"> дорожное  хозяйство израсходовано всего  </w:t>
      </w:r>
      <w:r w:rsidR="00206CA1" w:rsidRPr="00BA15B9">
        <w:t>44 </w:t>
      </w:r>
      <w:r w:rsidR="00A05757" w:rsidRPr="00BA15B9">
        <w:t>201</w:t>
      </w:r>
      <w:r w:rsidR="00206CA1" w:rsidRPr="00BA15B9">
        <w:t>,</w:t>
      </w:r>
      <w:r w:rsidR="00A05757" w:rsidRPr="00BA15B9">
        <w:t>7</w:t>
      </w:r>
      <w:r w:rsidR="00C54A27" w:rsidRPr="00BA15B9">
        <w:t xml:space="preserve"> </w:t>
      </w:r>
      <w:proofErr w:type="spellStart"/>
      <w:r w:rsidR="00C54A27" w:rsidRPr="00BA15B9">
        <w:t>тыс.рублей</w:t>
      </w:r>
      <w:proofErr w:type="spellEnd"/>
      <w:r w:rsidR="00C54A27" w:rsidRPr="00BA15B9">
        <w:t>, в том числе:</w:t>
      </w:r>
      <w:r w:rsidR="00D36507" w:rsidRPr="00BA15B9">
        <w:t xml:space="preserve"> содержание автомобильных дорог общего пользования </w:t>
      </w:r>
      <w:r w:rsidR="00D33868" w:rsidRPr="00BA15B9">
        <w:t xml:space="preserve"> муниципального значения и искусственных дорожных сооружений на них </w:t>
      </w:r>
      <w:r w:rsidR="00D36507" w:rsidRPr="00BA15B9">
        <w:t xml:space="preserve">– </w:t>
      </w:r>
      <w:r w:rsidR="00DF09D6" w:rsidRPr="00BA15B9">
        <w:t>1</w:t>
      </w:r>
      <w:r w:rsidR="00A36492" w:rsidRPr="00BA15B9">
        <w:t>5670,7</w:t>
      </w:r>
      <w:r w:rsidR="00D36507" w:rsidRPr="00BA15B9">
        <w:t>тыс.руб</w:t>
      </w:r>
      <w:r w:rsidR="00DF09D6" w:rsidRPr="00BA15B9">
        <w:t>лей</w:t>
      </w:r>
      <w:r w:rsidR="00D36507" w:rsidRPr="00BA15B9">
        <w:t>,</w:t>
      </w:r>
      <w:r w:rsidR="0039268B" w:rsidRPr="00BA15B9">
        <w:t xml:space="preserve"> повышение безопасности дорожных условий – 14</w:t>
      </w:r>
      <w:r w:rsidR="00BA15B9" w:rsidRPr="00BA15B9">
        <w:t>1</w:t>
      </w:r>
      <w:r w:rsidR="0039268B" w:rsidRPr="00BA15B9">
        <w:t>,</w:t>
      </w:r>
      <w:r w:rsidR="00BA15B9" w:rsidRPr="00BA15B9">
        <w:t>6</w:t>
      </w:r>
      <w:r w:rsidR="0039268B" w:rsidRPr="00BA15B9">
        <w:t xml:space="preserve"> </w:t>
      </w:r>
      <w:proofErr w:type="spellStart"/>
      <w:r w:rsidR="0039268B" w:rsidRPr="00BA15B9">
        <w:t>тыс.руб</w:t>
      </w:r>
      <w:proofErr w:type="spellEnd"/>
      <w:r w:rsidR="0039268B" w:rsidRPr="00BA15B9">
        <w:t>.,</w:t>
      </w:r>
      <w:r w:rsidR="00D36507" w:rsidRPr="00BA15B9">
        <w:t xml:space="preserve"> капитальный ремонт и ремонт автомобильных дорог</w:t>
      </w:r>
      <w:r w:rsidR="00D33868" w:rsidRPr="00BA15B9">
        <w:t xml:space="preserve"> общего пользования муниципального значения и искусственных дорожных сооружений на них </w:t>
      </w:r>
      <w:r w:rsidR="00DF09D6" w:rsidRPr="00BA15B9">
        <w:t>–</w:t>
      </w:r>
      <w:r w:rsidR="00D36507" w:rsidRPr="00BA15B9">
        <w:t xml:space="preserve"> </w:t>
      </w:r>
      <w:r w:rsidR="00A36492" w:rsidRPr="00BA15B9">
        <w:t>28</w:t>
      </w:r>
      <w:r w:rsidR="00BA15B9" w:rsidRPr="00BA15B9">
        <w:t> 389,4</w:t>
      </w:r>
      <w:r w:rsidR="00D36507" w:rsidRPr="00BA15B9">
        <w:t>тыс.руб</w:t>
      </w:r>
      <w:r w:rsidR="00DF09D6" w:rsidRPr="00BA15B9">
        <w:t>лей</w:t>
      </w:r>
      <w:r w:rsidR="0020667D" w:rsidRPr="00BA15B9">
        <w:t xml:space="preserve">, в том числе за счёт средств областного бюджета выделена субсидия  на осуществление дорожной деятельности в сумме </w:t>
      </w:r>
      <w:r w:rsidR="00BD6CED" w:rsidRPr="00BA15B9">
        <w:t>8698,7</w:t>
      </w:r>
      <w:r w:rsidR="00A36492" w:rsidRPr="00BA15B9">
        <w:t>т</w:t>
      </w:r>
      <w:r w:rsidR="0020667D" w:rsidRPr="00BA15B9">
        <w:t>ыс.руб</w:t>
      </w:r>
      <w:r w:rsidR="002A1B81" w:rsidRPr="00BA15B9">
        <w:t>лей</w:t>
      </w:r>
      <w:r w:rsidR="0020667D" w:rsidRPr="00BA15B9">
        <w:t>.</w:t>
      </w:r>
      <w:r w:rsidR="0020667D">
        <w:t xml:space="preserve"> </w:t>
      </w:r>
    </w:p>
    <w:p w:rsidR="00A84BCD" w:rsidRDefault="00D36507" w:rsidP="00D36507">
      <w:pPr>
        <w:ind w:firstLine="170"/>
      </w:pPr>
      <w:r>
        <w:t xml:space="preserve"> </w:t>
      </w:r>
      <w:r w:rsidR="00D6011F">
        <w:t xml:space="preserve">Расходы на связь и информатику направлено </w:t>
      </w:r>
      <w:r w:rsidR="00206CA1">
        <w:t>874</w:t>
      </w:r>
      <w:r w:rsidR="00D6011F">
        <w:t xml:space="preserve"> </w:t>
      </w:r>
      <w:proofErr w:type="spellStart"/>
      <w:r w:rsidR="00D6011F">
        <w:t>тыс.рублей</w:t>
      </w:r>
      <w:proofErr w:type="spellEnd"/>
      <w:r w:rsidR="00D6011F">
        <w:t xml:space="preserve"> - это</w:t>
      </w:r>
      <w:r w:rsidR="00D33868">
        <w:t xml:space="preserve"> формирование современной информационной инфраструктуры и </w:t>
      </w:r>
      <w:proofErr w:type="gramStart"/>
      <w:r w:rsidR="00D33868">
        <w:t>обеспечение  безопасности</w:t>
      </w:r>
      <w:proofErr w:type="gramEnd"/>
      <w:r w:rsidR="00D33868">
        <w:t xml:space="preserve"> информации в локальной сети</w:t>
      </w:r>
      <w:r w:rsidR="00D6011F">
        <w:t>.</w:t>
      </w:r>
    </w:p>
    <w:p w:rsidR="00D36507" w:rsidRDefault="00D36507" w:rsidP="00D36507">
      <w:pPr>
        <w:ind w:firstLine="170"/>
      </w:pPr>
      <w:r>
        <w:t xml:space="preserve"> </w:t>
      </w:r>
      <w:r w:rsidR="00D6011F">
        <w:t xml:space="preserve">Расходы на другие  вопросы в области  национальной экономики  составили – </w:t>
      </w:r>
      <w:r w:rsidR="00206CA1">
        <w:t>1531,6</w:t>
      </w:r>
      <w:r w:rsidR="00D6011F">
        <w:t xml:space="preserve"> </w:t>
      </w:r>
      <w:proofErr w:type="spellStart"/>
      <w:r w:rsidR="00D6011F">
        <w:t>тыс.рублей</w:t>
      </w:r>
      <w:proofErr w:type="spellEnd"/>
      <w:r w:rsidR="00D6011F">
        <w:t xml:space="preserve">, </w:t>
      </w:r>
      <w:r w:rsidR="00210A55">
        <w:t>в том числе</w:t>
      </w:r>
      <w:r w:rsidR="00D6011F">
        <w:t>: на</w:t>
      </w:r>
      <w:r>
        <w:t xml:space="preserve"> реализацию мероприятий в сфере управления имущественным комплексом и в области </w:t>
      </w:r>
      <w:r w:rsidR="007B6D53">
        <w:t xml:space="preserve">имущественных отношений  921,2тыс.рублей  и </w:t>
      </w:r>
      <w:r>
        <w:t xml:space="preserve">земельных отношений – </w:t>
      </w:r>
      <w:r w:rsidR="009B31C1">
        <w:t>150,0</w:t>
      </w:r>
      <w:r>
        <w:t xml:space="preserve"> </w:t>
      </w:r>
      <w:proofErr w:type="spellStart"/>
      <w:r>
        <w:t>тыс.руб</w:t>
      </w:r>
      <w:r w:rsidR="0041404B">
        <w:t>лей</w:t>
      </w:r>
      <w:proofErr w:type="spellEnd"/>
      <w:r>
        <w:t xml:space="preserve">, </w:t>
      </w:r>
      <w:r>
        <w:lastRenderedPageBreak/>
        <w:t xml:space="preserve">выполнение кадастровых работ по внесению изменений в документы территориального планирования и градостроительного зонирования </w:t>
      </w:r>
      <w:r w:rsidR="0041404B">
        <w:t>и</w:t>
      </w:r>
      <w:r>
        <w:t xml:space="preserve"> проведение комплексных кадастровых работ – </w:t>
      </w:r>
      <w:r w:rsidR="009B31C1">
        <w:t>460,4</w:t>
      </w:r>
      <w:r w:rsidR="0041404B">
        <w:t>т</w:t>
      </w:r>
      <w:r>
        <w:t>ыс.рублей</w:t>
      </w:r>
      <w:r w:rsidR="009B31C1">
        <w:t>, в том числе 373,2тыс.рублей за счёт средств бюджета</w:t>
      </w:r>
      <w:r w:rsidR="0041404B">
        <w:t>.</w:t>
      </w:r>
    </w:p>
    <w:p w:rsidR="00D36507" w:rsidRDefault="00D36507" w:rsidP="00D36507">
      <w:pPr>
        <w:ind w:firstLine="170"/>
      </w:pPr>
    </w:p>
    <w:p w:rsidR="00D36507" w:rsidRDefault="00D36507" w:rsidP="00D36507">
      <w:pPr>
        <w:ind w:firstLine="170"/>
      </w:pPr>
      <w:r w:rsidRPr="00B044BC">
        <w:rPr>
          <w:b/>
        </w:rPr>
        <w:t>На содержание жилищно-коммунального хозяйства (код 0500)</w:t>
      </w:r>
      <w:r>
        <w:t xml:space="preserve"> расходы составили – </w:t>
      </w:r>
      <w:r w:rsidR="00BD6CED">
        <w:t>11260,3</w:t>
      </w:r>
      <w:r>
        <w:t xml:space="preserve"> </w:t>
      </w:r>
      <w:proofErr w:type="spellStart"/>
      <w:r>
        <w:t>тыс.рублей</w:t>
      </w:r>
      <w:proofErr w:type="spellEnd"/>
      <w:r>
        <w:t>, выполнение –</w:t>
      </w:r>
      <w:r w:rsidR="00BD6CED">
        <w:t>92,7</w:t>
      </w:r>
      <w:r>
        <w:t>%, в том числе:</w:t>
      </w:r>
    </w:p>
    <w:p w:rsidR="00D36507" w:rsidRDefault="00D36507" w:rsidP="00D36507">
      <w:r>
        <w:t xml:space="preserve"> - </w:t>
      </w:r>
      <w:r w:rsidR="00C67D04">
        <w:t xml:space="preserve">взнос на капитальный </w:t>
      </w:r>
      <w:proofErr w:type="gramStart"/>
      <w:r w:rsidR="00C67D04">
        <w:t>ремонт  общего</w:t>
      </w:r>
      <w:proofErr w:type="gramEnd"/>
      <w:r w:rsidR="00C67D04">
        <w:t xml:space="preserve"> имущества в многоквартирных домах</w:t>
      </w:r>
      <w:r>
        <w:t xml:space="preserve"> – </w:t>
      </w:r>
      <w:r w:rsidR="0041404B">
        <w:t>2</w:t>
      </w:r>
      <w:r w:rsidR="002C280C">
        <w:t>6</w:t>
      </w:r>
      <w:r w:rsidR="00BD6CED">
        <w:t>1,5</w:t>
      </w:r>
      <w:r>
        <w:t>тыс.рублей</w:t>
      </w:r>
      <w:r w:rsidR="00BD6CED">
        <w:t>;</w:t>
      </w:r>
    </w:p>
    <w:p w:rsidR="00D36507" w:rsidRDefault="00D36507" w:rsidP="00D36507">
      <w:r>
        <w:t xml:space="preserve"> - на коммунальное хозяйство –</w:t>
      </w:r>
      <w:r w:rsidR="002C280C">
        <w:t>9</w:t>
      </w:r>
      <w:r w:rsidR="00BD6CED">
        <w:t>745,5</w:t>
      </w:r>
      <w:r>
        <w:t>тыс.руб</w:t>
      </w:r>
      <w:r w:rsidR="007F24CD">
        <w:t>лей</w:t>
      </w:r>
      <w:r>
        <w:t xml:space="preserve">, </w:t>
      </w:r>
      <w:r w:rsidR="00210A55">
        <w:t>в том числе</w:t>
      </w:r>
      <w:r>
        <w:t>: на мероприятия, направленные на развитие</w:t>
      </w:r>
      <w:r w:rsidR="00F27095">
        <w:t xml:space="preserve"> во</w:t>
      </w:r>
      <w:r w:rsidR="002C280C">
        <w:t>до</w:t>
      </w:r>
      <w:r w:rsidR="00F27095">
        <w:t>хозяйственного</w:t>
      </w:r>
      <w:r w:rsidR="00BF1A26">
        <w:t xml:space="preserve">  комплекса</w:t>
      </w:r>
      <w:r w:rsidR="00FA4A33">
        <w:t xml:space="preserve"> </w:t>
      </w:r>
      <w:r w:rsidR="00BF1A26">
        <w:t>–</w:t>
      </w:r>
      <w:r w:rsidR="00FA4A33">
        <w:t xml:space="preserve"> </w:t>
      </w:r>
      <w:r w:rsidR="00BF1A26">
        <w:t>5</w:t>
      </w:r>
      <w:r w:rsidR="00F27095">
        <w:t>58,1</w:t>
      </w:r>
      <w:r w:rsidR="00BF1A26">
        <w:t>т</w:t>
      </w:r>
      <w:r>
        <w:t>ыс.руб</w:t>
      </w:r>
      <w:r w:rsidR="00FA4A33">
        <w:t>лей</w:t>
      </w:r>
      <w:r>
        <w:t>,</w:t>
      </w:r>
      <w:r w:rsidR="00FA4A33">
        <w:t xml:space="preserve"> </w:t>
      </w:r>
      <w:r>
        <w:t xml:space="preserve">содержание газораспределительных сетей – </w:t>
      </w:r>
      <w:r w:rsidR="002C280C">
        <w:t>7</w:t>
      </w:r>
      <w:r w:rsidR="00F27095">
        <w:t>2</w:t>
      </w:r>
      <w:r w:rsidR="002C280C">
        <w:t>,</w:t>
      </w:r>
      <w:r w:rsidR="00F27095">
        <w:t>3</w:t>
      </w:r>
      <w:r>
        <w:t>тыс.руб.,</w:t>
      </w:r>
      <w:r w:rsidR="00F02DBD">
        <w:t xml:space="preserve"> обеспечение </w:t>
      </w:r>
      <w:r>
        <w:t xml:space="preserve">на мероприятия, направленные на энергосбережение и повышение  </w:t>
      </w:r>
      <w:proofErr w:type="spellStart"/>
      <w:r>
        <w:t>энергоэффективности</w:t>
      </w:r>
      <w:proofErr w:type="spellEnd"/>
      <w:r>
        <w:t xml:space="preserve"> и закупке оборудования в сфере  жилищно-коммунального хозяйства </w:t>
      </w:r>
      <w:r w:rsidR="00FA4A33">
        <w:t>–</w:t>
      </w:r>
      <w:r>
        <w:t xml:space="preserve"> </w:t>
      </w:r>
      <w:r w:rsidR="001E2445">
        <w:t>401,8</w:t>
      </w:r>
      <w:r>
        <w:t>тыс.руб</w:t>
      </w:r>
      <w:r w:rsidR="00FA4A33">
        <w:t>лей</w:t>
      </w:r>
      <w:r>
        <w:t>,</w:t>
      </w:r>
      <w:r w:rsidR="00F02DBD">
        <w:t>обеспечение мероприятий по строительству, реконструкции и модернизации систем коммунальной инфраструктуры муниципального района – 6313,3тыс</w:t>
      </w:r>
      <w:r w:rsidR="001E2445">
        <w:t>.рублей,</w:t>
      </w:r>
      <w:r>
        <w:t xml:space="preserve"> мероприятия по подготовке объектов ЖКХ к осенне-зимнему периоду -1</w:t>
      </w:r>
      <w:r w:rsidR="00375B81">
        <w:t> </w:t>
      </w:r>
      <w:r w:rsidR="00F27095">
        <w:t>100</w:t>
      </w:r>
      <w:r w:rsidR="00375B81">
        <w:t>,</w:t>
      </w:r>
      <w:r w:rsidR="00BF1A26">
        <w:t>0</w:t>
      </w:r>
      <w:r>
        <w:t>тыс.руб</w:t>
      </w:r>
      <w:r w:rsidR="0055392E">
        <w:t>лей</w:t>
      </w:r>
      <w:r>
        <w:t xml:space="preserve">, возмещение затрат или недополученных доходов в связи с  оказанием </w:t>
      </w:r>
      <w:r w:rsidR="00C67D04">
        <w:t xml:space="preserve">банных </w:t>
      </w:r>
      <w:r>
        <w:t>услуг организациям, находящимся  в муниципальной собственности- 1</w:t>
      </w:r>
      <w:r w:rsidR="00F27095">
        <w:t>300</w:t>
      </w:r>
      <w:r>
        <w:t>тыс.руб</w:t>
      </w:r>
      <w:r w:rsidR="00C67D04">
        <w:t>лей</w:t>
      </w:r>
      <w:r>
        <w:t>.</w:t>
      </w:r>
    </w:p>
    <w:p w:rsidR="00D36507" w:rsidRDefault="00D36507" w:rsidP="00D36507">
      <w:pPr>
        <w:ind w:firstLine="170"/>
      </w:pPr>
      <w:r>
        <w:t xml:space="preserve"> На благоустройство израсходовано</w:t>
      </w:r>
      <w:r w:rsidR="009E5946">
        <w:t xml:space="preserve"> – </w:t>
      </w:r>
      <w:proofErr w:type="gramStart"/>
      <w:r w:rsidR="00F27095">
        <w:t>1253,3</w:t>
      </w:r>
      <w:r>
        <w:t>тыс.руб</w:t>
      </w:r>
      <w:r w:rsidR="007F24CD">
        <w:t>лей</w:t>
      </w:r>
      <w:proofErr w:type="gramEnd"/>
      <w:r w:rsidR="00F27095">
        <w:t>, в том числе:</w:t>
      </w:r>
      <w:r w:rsidR="009E5946">
        <w:t xml:space="preserve"> -</w:t>
      </w:r>
      <w:r w:rsidR="007F24CD">
        <w:t xml:space="preserve"> </w:t>
      </w:r>
      <w:r>
        <w:t>организация ритуальных услуг и мест захоронения</w:t>
      </w:r>
      <w:r w:rsidR="00F27095">
        <w:t xml:space="preserve"> -300,0тыс.рублей, мероприятия организации и обслуживанию мест сбора и вывоза твёрдых коммунальных отходов и мусора – </w:t>
      </w:r>
      <w:r w:rsidR="00F02DBD">
        <w:t>4</w:t>
      </w:r>
      <w:r w:rsidR="00C3747C">
        <w:t>45</w:t>
      </w:r>
      <w:r w:rsidR="00F27095">
        <w:t>тыс.рублей, реал</w:t>
      </w:r>
      <w:r w:rsidR="00C3747C">
        <w:t>иза</w:t>
      </w:r>
      <w:r w:rsidR="00F27095">
        <w:t>ция мероприятий федеральной целевой программы «Увековечение памяти погибших при защите Отечества» -508,3тыс.рублей.</w:t>
      </w:r>
    </w:p>
    <w:p w:rsidR="001E2445" w:rsidRPr="00B044BC" w:rsidRDefault="001E2445" w:rsidP="00D36507">
      <w:pPr>
        <w:ind w:firstLine="170"/>
      </w:pPr>
    </w:p>
    <w:p w:rsidR="00CF5DB6" w:rsidRDefault="009B39A4" w:rsidP="00997C77">
      <w:pPr>
        <w:ind w:firstLine="170"/>
      </w:pPr>
      <w:r>
        <w:rPr>
          <w:b/>
        </w:rPr>
        <w:t xml:space="preserve">  </w:t>
      </w:r>
      <w:r w:rsidR="00011D87" w:rsidRPr="00B044BC">
        <w:rPr>
          <w:b/>
        </w:rPr>
        <w:t xml:space="preserve">Расходы на </w:t>
      </w:r>
      <w:proofErr w:type="gramStart"/>
      <w:r w:rsidR="00011D87" w:rsidRPr="00B044BC">
        <w:rPr>
          <w:b/>
        </w:rPr>
        <w:t>образование  в</w:t>
      </w:r>
      <w:proofErr w:type="gramEnd"/>
      <w:r w:rsidR="00011D87" w:rsidRPr="00B044BC">
        <w:rPr>
          <w:b/>
        </w:rPr>
        <w:t xml:space="preserve"> целом по (коду 0700)</w:t>
      </w:r>
      <w:r w:rsidR="00011D87">
        <w:t xml:space="preserve">  профинансированы на  сумму </w:t>
      </w:r>
      <w:r w:rsidR="005C0AA8">
        <w:t>2</w:t>
      </w:r>
      <w:r w:rsidR="00A90DA0">
        <w:t>36 570,2</w:t>
      </w:r>
      <w:r w:rsidR="00011D87">
        <w:t xml:space="preserve"> </w:t>
      </w:r>
      <w:proofErr w:type="spellStart"/>
      <w:r w:rsidR="00011D87">
        <w:t>тыс.руб</w:t>
      </w:r>
      <w:r w:rsidR="00ED66E1">
        <w:t>лей</w:t>
      </w:r>
      <w:proofErr w:type="spellEnd"/>
      <w:r w:rsidR="00011D87" w:rsidRPr="00687AE4">
        <w:rPr>
          <w:b/>
        </w:rPr>
        <w:t>,</w:t>
      </w:r>
      <w:r w:rsidR="00011D87">
        <w:t xml:space="preserve"> выполнение  9</w:t>
      </w:r>
      <w:r w:rsidR="00A90DA0">
        <w:t>9</w:t>
      </w:r>
      <w:r w:rsidR="00011D87">
        <w:t>,</w:t>
      </w:r>
      <w:r w:rsidR="005C0AA8">
        <w:t>7</w:t>
      </w:r>
      <w:r w:rsidR="00011D87">
        <w:t>%</w:t>
      </w:r>
      <w:r w:rsidR="0057042E">
        <w:t>.</w:t>
      </w:r>
    </w:p>
    <w:p w:rsidR="00011D87" w:rsidRDefault="0057042E" w:rsidP="00997C77">
      <w:pPr>
        <w:ind w:firstLine="170"/>
      </w:pPr>
      <w:r>
        <w:t>Н</w:t>
      </w:r>
      <w:r w:rsidR="00011D87">
        <w:t xml:space="preserve">а содержание  </w:t>
      </w:r>
      <w:r w:rsidR="00F02DBD">
        <w:t xml:space="preserve"> </w:t>
      </w:r>
      <w:r w:rsidR="00011D87">
        <w:t>учреждений дошкольного образования</w:t>
      </w:r>
      <w:r>
        <w:t xml:space="preserve"> </w:t>
      </w:r>
      <w:proofErr w:type="gramStart"/>
      <w:r>
        <w:t xml:space="preserve">расходы </w:t>
      </w:r>
      <w:r w:rsidR="00011D87">
        <w:t xml:space="preserve"> составили</w:t>
      </w:r>
      <w:proofErr w:type="gramEnd"/>
      <w:r w:rsidR="00011D87">
        <w:t xml:space="preserve"> – </w:t>
      </w:r>
      <w:r w:rsidR="005C0AA8">
        <w:t>3</w:t>
      </w:r>
      <w:r w:rsidR="00A90DA0">
        <w:t>2 405</w:t>
      </w:r>
      <w:r w:rsidR="005C0AA8">
        <w:t>,</w:t>
      </w:r>
      <w:r w:rsidR="00A90DA0">
        <w:t>1</w:t>
      </w:r>
      <w:r w:rsidR="00011D87">
        <w:t>тыс.руб</w:t>
      </w:r>
      <w:r w:rsidR="007F24CD">
        <w:t>лей</w:t>
      </w:r>
      <w:r w:rsidR="00011D87">
        <w:t>, выполнение</w:t>
      </w:r>
      <w:r w:rsidR="00417C8F">
        <w:t xml:space="preserve"> </w:t>
      </w:r>
      <w:r w:rsidR="00011D87">
        <w:t xml:space="preserve"> </w:t>
      </w:r>
      <w:r w:rsidR="00A90DA0">
        <w:t>100</w:t>
      </w:r>
      <w:r w:rsidR="00011D87">
        <w:t>%</w:t>
      </w:r>
      <w:r w:rsidR="009E5946">
        <w:t>.</w:t>
      </w:r>
      <w:r>
        <w:t xml:space="preserve"> На</w:t>
      </w:r>
      <w:r w:rsidR="00011D87">
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счёт средств областного бюджета </w:t>
      </w:r>
      <w:r>
        <w:t xml:space="preserve">выделено </w:t>
      </w:r>
      <w:r w:rsidR="00011D87">
        <w:t>1</w:t>
      </w:r>
      <w:r w:rsidR="00A90DA0">
        <w:t>7 902,8</w:t>
      </w:r>
      <w:r w:rsidR="009E5946">
        <w:t>т</w:t>
      </w:r>
      <w:r w:rsidR="00011D87">
        <w:t>ыс.руб</w:t>
      </w:r>
      <w:r w:rsidR="00ED66E1">
        <w:t>лей</w:t>
      </w:r>
      <w:r w:rsidR="00011D87">
        <w:t>, субсиди</w:t>
      </w:r>
      <w:r>
        <w:t>й</w:t>
      </w:r>
      <w:r w:rsidR="00011D87">
        <w:t xml:space="preserve"> на реализацию мероприятий по созданию условий для осуществления присмотра и ухода за детьми в муниципальных дошкольных образовательных организациях – </w:t>
      </w:r>
      <w:r w:rsidR="002B6E8D">
        <w:t>3</w:t>
      </w:r>
      <w:r w:rsidR="00A90DA0">
        <w:t> 396,1</w:t>
      </w:r>
      <w:r w:rsidR="00011D87">
        <w:t>тыс.руб</w:t>
      </w:r>
      <w:r w:rsidR="00ED66E1">
        <w:t>лей</w:t>
      </w:r>
      <w:r w:rsidR="00B02108">
        <w:t>,</w:t>
      </w:r>
      <w:r w:rsidR="00EC3454">
        <w:t xml:space="preserve"> на </w:t>
      </w:r>
      <w:r w:rsidR="00B02108">
        <w:t>питание</w:t>
      </w:r>
      <w:r w:rsidR="00EC3454">
        <w:t xml:space="preserve"> детей</w:t>
      </w:r>
      <w:r w:rsidR="00B02108">
        <w:t xml:space="preserve"> </w:t>
      </w:r>
      <w:r w:rsidR="00A90DA0">
        <w:t xml:space="preserve"> 3830,9</w:t>
      </w:r>
      <w:r w:rsidR="00B02108">
        <w:t>тыс.рублей</w:t>
      </w:r>
      <w:r w:rsidR="002B6E8D">
        <w:t xml:space="preserve"> и </w:t>
      </w:r>
      <w:r w:rsidR="00746F6D">
        <w:t>72</w:t>
      </w:r>
      <w:r w:rsidR="00A90DA0">
        <w:t>75,3</w:t>
      </w:r>
      <w:r w:rsidR="00F23502">
        <w:t xml:space="preserve"> </w:t>
      </w:r>
      <w:proofErr w:type="spellStart"/>
      <w:r w:rsidR="00F23502">
        <w:t>тыс.рублей</w:t>
      </w:r>
      <w:proofErr w:type="spellEnd"/>
      <w:r>
        <w:t xml:space="preserve"> на </w:t>
      </w:r>
      <w:r w:rsidR="00011D87">
        <w:t>коммунальные услуги</w:t>
      </w:r>
      <w:r w:rsidR="00F23502">
        <w:t xml:space="preserve"> </w:t>
      </w:r>
      <w:r w:rsidR="00011D87">
        <w:t>и</w:t>
      </w:r>
      <w:r w:rsidR="00F23502">
        <w:t xml:space="preserve"> другие </w:t>
      </w:r>
      <w:r w:rsidR="005542B9">
        <w:t xml:space="preserve">расходы </w:t>
      </w:r>
      <w:r w:rsidR="00F23502">
        <w:t>по</w:t>
      </w:r>
      <w:r w:rsidR="00011D87">
        <w:t xml:space="preserve"> содержанию зданий.  </w:t>
      </w:r>
    </w:p>
    <w:p w:rsidR="00011D87" w:rsidRDefault="00011D87" w:rsidP="00997C77">
      <w:pPr>
        <w:ind w:left="-11" w:hanging="170"/>
      </w:pPr>
      <w:r>
        <w:t xml:space="preserve">      </w:t>
      </w:r>
      <w:r w:rsidR="00406ED1">
        <w:t xml:space="preserve">   </w:t>
      </w:r>
      <w:r>
        <w:t xml:space="preserve">Расходы на общее образование составили </w:t>
      </w:r>
      <w:proofErr w:type="gramStart"/>
      <w:r>
        <w:t>–  1</w:t>
      </w:r>
      <w:r w:rsidR="002B6E8D">
        <w:t>7</w:t>
      </w:r>
      <w:r w:rsidR="00A90DA0">
        <w:t>1</w:t>
      </w:r>
      <w:proofErr w:type="gramEnd"/>
      <w:r w:rsidR="00A90DA0">
        <w:t xml:space="preserve"> 147</w:t>
      </w:r>
      <w:r w:rsidR="002B6E8D">
        <w:t>,</w:t>
      </w:r>
      <w:r w:rsidR="00A90DA0">
        <w:t>2</w:t>
      </w:r>
      <w:r>
        <w:t xml:space="preserve"> </w:t>
      </w:r>
      <w:proofErr w:type="spellStart"/>
      <w:r>
        <w:t>тыс.руб</w:t>
      </w:r>
      <w:r w:rsidR="005542B9">
        <w:t>лей</w:t>
      </w:r>
      <w:proofErr w:type="spellEnd"/>
      <w:r>
        <w:t>, выполнение на 9</w:t>
      </w:r>
      <w:r w:rsidR="00A90DA0">
        <w:t>9,</w:t>
      </w:r>
      <w:r w:rsidR="002B6E8D">
        <w:t>6</w:t>
      </w:r>
      <w:r w:rsidRPr="00A86F7E">
        <w:t>%</w:t>
      </w:r>
      <w:r>
        <w:t xml:space="preserve"> </w:t>
      </w:r>
      <w:r w:rsidR="005138B4">
        <w:t>, темп роста к 202</w:t>
      </w:r>
      <w:r w:rsidR="00A90DA0">
        <w:t>3</w:t>
      </w:r>
      <w:r w:rsidR="005138B4">
        <w:t xml:space="preserve"> году 1</w:t>
      </w:r>
      <w:r w:rsidR="00A90DA0">
        <w:t>0</w:t>
      </w:r>
      <w:r w:rsidR="002B6E8D">
        <w:t>7</w:t>
      </w:r>
      <w:r w:rsidR="00D47962">
        <w:t>,</w:t>
      </w:r>
      <w:r w:rsidR="00A90DA0">
        <w:t>5</w:t>
      </w:r>
      <w:r w:rsidR="005138B4">
        <w:t xml:space="preserve">% , </w:t>
      </w:r>
      <w:r>
        <w:t xml:space="preserve">из них:  за счет 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на общую сумму – </w:t>
      </w:r>
      <w:r w:rsidR="00A90DA0">
        <w:t>111 581,7</w:t>
      </w:r>
      <w:r>
        <w:t>тыс.руб</w:t>
      </w:r>
      <w:r w:rsidR="005542B9">
        <w:t>лей</w:t>
      </w:r>
      <w:r>
        <w:t xml:space="preserve">, что составляет </w:t>
      </w:r>
      <w:r w:rsidR="00D47962">
        <w:t>6</w:t>
      </w:r>
      <w:r w:rsidR="00A90DA0">
        <w:t>5</w:t>
      </w:r>
      <w:r w:rsidR="00D47962">
        <w:t>,</w:t>
      </w:r>
      <w:r w:rsidR="00A90DA0">
        <w:t>2</w:t>
      </w:r>
      <w:r>
        <w:t xml:space="preserve">% общего объема расходов на общее образование. Средства субвенции направлялись на оплату труда работников общеобразовательных учреждений, на учебные пособия, технические средства обучения, расходные материалы и хозяйственные нужды. Кроме того, педагогическим </w:t>
      </w:r>
      <w:proofErr w:type="gramStart"/>
      <w:r>
        <w:t>работникам  осуществлялись</w:t>
      </w:r>
      <w:proofErr w:type="gramEnd"/>
      <w:r>
        <w:t xml:space="preserve"> ежемесячные денежные выплаты отдельным категориям работников образовательных учреждений, реализующих программы начального общего, основного общего, среднего общего образования в сумме 2</w:t>
      </w:r>
      <w:r w:rsidR="002B6E8D">
        <w:t>2</w:t>
      </w:r>
      <w:r w:rsidR="00A90DA0">
        <w:t>6</w:t>
      </w:r>
      <w:r w:rsidR="002B6E8D">
        <w:t>,6</w:t>
      </w:r>
      <w:r>
        <w:t>тыс.руб</w:t>
      </w:r>
      <w:r w:rsidR="003C6558">
        <w:t>лей</w:t>
      </w:r>
      <w:r w:rsidR="00135297">
        <w:t xml:space="preserve">. </w:t>
      </w:r>
      <w:r>
        <w:t xml:space="preserve">Из бюджета муниципального района выделено – </w:t>
      </w:r>
      <w:proofErr w:type="gramStart"/>
      <w:r>
        <w:t>2</w:t>
      </w:r>
      <w:r w:rsidR="00820592">
        <w:t>5569,6</w:t>
      </w:r>
      <w:r>
        <w:t>тыс.руб</w:t>
      </w:r>
      <w:r w:rsidR="003C6558">
        <w:t>лей</w:t>
      </w:r>
      <w:proofErr w:type="gramEnd"/>
      <w:r>
        <w:t>(содержание зданий)</w:t>
      </w:r>
      <w:r w:rsidR="00796A64">
        <w:t>. На</w:t>
      </w:r>
      <w:r>
        <w:t xml:space="preserve"> капитальный ремонт и </w:t>
      </w:r>
      <w:proofErr w:type="gramStart"/>
      <w:r>
        <w:t>подготовку  образовательных</w:t>
      </w:r>
      <w:proofErr w:type="gramEnd"/>
      <w:r>
        <w:t xml:space="preserve"> </w:t>
      </w:r>
      <w:r w:rsidR="00EC3454">
        <w:t xml:space="preserve"> организаций к учебному году</w:t>
      </w:r>
      <w:r>
        <w:t xml:space="preserve"> </w:t>
      </w:r>
      <w:r w:rsidR="00796A64">
        <w:t xml:space="preserve"> выделено</w:t>
      </w:r>
      <w:r>
        <w:t xml:space="preserve"> – </w:t>
      </w:r>
      <w:r w:rsidR="0056552C">
        <w:t>5 445,2</w:t>
      </w:r>
      <w:r>
        <w:t xml:space="preserve"> </w:t>
      </w:r>
      <w:proofErr w:type="spellStart"/>
      <w:r>
        <w:t>тыс.руб</w:t>
      </w:r>
      <w:r w:rsidR="003C6558">
        <w:t>лей</w:t>
      </w:r>
      <w:proofErr w:type="spellEnd"/>
      <w:r w:rsidR="0056552C">
        <w:t xml:space="preserve">. Повышение уровня комплексной безопасности образовательных учреждений – 2150,4 </w:t>
      </w:r>
      <w:proofErr w:type="spellStart"/>
      <w:r w:rsidR="0056552C">
        <w:t>тыс.рублей</w:t>
      </w:r>
      <w:proofErr w:type="spellEnd"/>
      <w:r w:rsidR="0056552C">
        <w:t xml:space="preserve">. </w:t>
      </w:r>
      <w:r w:rsidR="00796A64">
        <w:t xml:space="preserve"> </w:t>
      </w:r>
      <w:proofErr w:type="gramStart"/>
      <w:r w:rsidR="00796A64">
        <w:t>На</w:t>
      </w:r>
      <w:r w:rsidR="00EC3454">
        <w:t xml:space="preserve"> </w:t>
      </w:r>
      <w:r w:rsidR="003C6558">
        <w:t xml:space="preserve"> </w:t>
      </w:r>
      <w:r>
        <w:t>питание</w:t>
      </w:r>
      <w:proofErr w:type="gramEnd"/>
      <w:r>
        <w:t xml:space="preserve"> учащихся </w:t>
      </w:r>
      <w:r w:rsidR="002F5F60">
        <w:t>–</w:t>
      </w:r>
      <w:r>
        <w:t xml:space="preserve"> </w:t>
      </w:r>
      <w:r w:rsidR="0056552C">
        <w:t>11 473,5</w:t>
      </w:r>
      <w:r>
        <w:t>ыс.руб</w:t>
      </w:r>
      <w:r w:rsidR="003C6558">
        <w:t>лей:</w:t>
      </w:r>
      <w:r>
        <w:t xml:space="preserve"> из них организация бесплатного горячего питания обучающихся – </w:t>
      </w:r>
      <w:r w:rsidR="0056552C">
        <w:t>5486,2</w:t>
      </w:r>
      <w:r>
        <w:t>тыс.руб</w:t>
      </w:r>
      <w:r w:rsidR="006C4221">
        <w:t>лей</w:t>
      </w:r>
      <w:r w:rsidR="00796A64">
        <w:t xml:space="preserve">. </w:t>
      </w:r>
      <w:proofErr w:type="gramStart"/>
      <w:r w:rsidR="00796A64">
        <w:t>Дополнительная  мера</w:t>
      </w:r>
      <w:proofErr w:type="gramEnd"/>
      <w:r w:rsidR="00796A64">
        <w:t xml:space="preserve"> социальной </w:t>
      </w:r>
      <w:r w:rsidR="006C4221">
        <w:t xml:space="preserve"> поддержк</w:t>
      </w:r>
      <w:r w:rsidR="00796A64">
        <w:t>и</w:t>
      </w:r>
      <w:r w:rsidR="006C4221">
        <w:t xml:space="preserve">  детей военнослужащих </w:t>
      </w:r>
      <w:r w:rsidR="00796A64">
        <w:t>составила</w:t>
      </w:r>
      <w:r w:rsidR="006C4221">
        <w:t xml:space="preserve"> </w:t>
      </w:r>
      <w:r w:rsidR="0056552C">
        <w:t>547,4</w:t>
      </w:r>
      <w:r w:rsidR="006C4221">
        <w:t>тыс.рублей</w:t>
      </w:r>
      <w:r w:rsidR="00796A64">
        <w:t>.  Е</w:t>
      </w:r>
      <w:r>
        <w:t xml:space="preserve">жемесячного </w:t>
      </w:r>
      <w:r w:rsidR="00796A64">
        <w:t xml:space="preserve">денежное </w:t>
      </w:r>
      <w:r>
        <w:t>вознаграждени</w:t>
      </w:r>
      <w:r w:rsidR="00796A64">
        <w:t>е</w:t>
      </w:r>
      <w:r>
        <w:t xml:space="preserve"> за классное руководство педагогическим работникам</w:t>
      </w:r>
      <w:r w:rsidR="00796A64">
        <w:t xml:space="preserve"> муниципальных образовательных организаций</w:t>
      </w:r>
      <w:r>
        <w:t xml:space="preserve"> </w:t>
      </w:r>
      <w:r w:rsidR="00796A64">
        <w:t xml:space="preserve">составило </w:t>
      </w:r>
      <w:proofErr w:type="gramStart"/>
      <w:r w:rsidR="0056552C">
        <w:t>11507,8</w:t>
      </w:r>
      <w:r>
        <w:t>тыс.руб</w:t>
      </w:r>
      <w:r w:rsidR="006C4221">
        <w:t>лей</w:t>
      </w:r>
      <w:proofErr w:type="gramEnd"/>
      <w:r w:rsidR="00796A64">
        <w:t>.</w:t>
      </w:r>
      <w:r>
        <w:t xml:space="preserve"> </w:t>
      </w:r>
      <w:r w:rsidR="00796A64">
        <w:t xml:space="preserve">На </w:t>
      </w:r>
      <w:r w:rsidR="00820592">
        <w:t xml:space="preserve">организацию школьных инициатив – </w:t>
      </w:r>
      <w:proofErr w:type="gramStart"/>
      <w:r w:rsidR="00820592">
        <w:t>2439,6тыс.рублей</w:t>
      </w:r>
      <w:proofErr w:type="gramEnd"/>
      <w:r w:rsidR="00820592">
        <w:t xml:space="preserve">, </w:t>
      </w:r>
      <w:r>
        <w:t>организацию временного трудоустройства несовершеннолетних граждан в возрасте от 14 до 18лет в свободное от учёбы время</w:t>
      </w:r>
      <w:r w:rsidR="00796A64">
        <w:t xml:space="preserve"> расходы составили </w:t>
      </w:r>
      <w:r>
        <w:t xml:space="preserve"> в сумме </w:t>
      </w:r>
      <w:r w:rsidR="002B460F">
        <w:t>205,4</w:t>
      </w:r>
      <w:r>
        <w:t>тыс.руб</w:t>
      </w:r>
      <w:r w:rsidR="002C5E2F">
        <w:t>лей.</w:t>
      </w:r>
    </w:p>
    <w:p w:rsidR="00011D87" w:rsidRDefault="00011D87" w:rsidP="00997C77">
      <w:pPr>
        <w:ind w:left="-11" w:hanging="170"/>
      </w:pPr>
      <w:r>
        <w:t xml:space="preserve">        На дополнительное образование детей – расходы произведены в </w:t>
      </w:r>
      <w:proofErr w:type="gramStart"/>
      <w:r>
        <w:t xml:space="preserve">сумме </w:t>
      </w:r>
      <w:r w:rsidR="00796A64">
        <w:t xml:space="preserve"> 17</w:t>
      </w:r>
      <w:proofErr w:type="gramEnd"/>
      <w:r w:rsidR="004B3F68">
        <w:t> 1</w:t>
      </w:r>
      <w:r w:rsidR="00796A64">
        <w:t>7</w:t>
      </w:r>
      <w:r w:rsidR="004B3F68">
        <w:t>6,1</w:t>
      </w:r>
      <w:r>
        <w:t>тыс.руб</w:t>
      </w:r>
      <w:r w:rsidR="003C6558">
        <w:t>лей</w:t>
      </w:r>
      <w:r>
        <w:t xml:space="preserve">- </w:t>
      </w:r>
      <w:r w:rsidR="004B3F68">
        <w:t>100</w:t>
      </w:r>
      <w:r>
        <w:t>%, в том числе: расходы по МКОУ</w:t>
      </w:r>
      <w:r w:rsidR="005B6744">
        <w:t xml:space="preserve"> </w:t>
      </w:r>
      <w:r>
        <w:t>ДО «</w:t>
      </w:r>
      <w:proofErr w:type="spellStart"/>
      <w:r>
        <w:t>Мещовская</w:t>
      </w:r>
      <w:proofErr w:type="spellEnd"/>
      <w:r>
        <w:t xml:space="preserve"> детская школа искусств» </w:t>
      </w:r>
      <w:r w:rsidR="00871890">
        <w:t>из них: содержание  и развитие дополнительного образования  в сфере культуры -</w:t>
      </w:r>
      <w:r w:rsidR="004B3F68">
        <w:t>6 979,5т</w:t>
      </w:r>
      <w:r w:rsidR="00871890">
        <w:t xml:space="preserve">ыс.рублей. </w:t>
      </w:r>
      <w:r w:rsidR="00F47B3D">
        <w:t xml:space="preserve">    </w:t>
      </w:r>
      <w:proofErr w:type="gramStart"/>
      <w:r w:rsidR="005B6744">
        <w:t xml:space="preserve">Расходы </w:t>
      </w:r>
      <w:r>
        <w:t xml:space="preserve"> МКОУ</w:t>
      </w:r>
      <w:proofErr w:type="gramEnd"/>
      <w:r w:rsidR="005B6744">
        <w:t xml:space="preserve"> </w:t>
      </w:r>
      <w:r>
        <w:t xml:space="preserve">ДО </w:t>
      </w:r>
      <w:r>
        <w:lastRenderedPageBreak/>
        <w:t xml:space="preserve">«Центр творческого развития и гуманитарного образования «Воспитание» и обеспечение психологического сопровождения участников образовательного процесса </w:t>
      </w:r>
      <w:r w:rsidR="005B6744">
        <w:t xml:space="preserve"> составили </w:t>
      </w:r>
      <w:r w:rsidR="00F47B3D">
        <w:t>–</w:t>
      </w:r>
      <w:r>
        <w:t xml:space="preserve"> </w:t>
      </w:r>
      <w:r w:rsidR="004B3F68">
        <w:t>10196,6</w:t>
      </w:r>
      <w:r>
        <w:t>тыс.руб</w:t>
      </w:r>
      <w:r w:rsidR="003C6558">
        <w:t>лей</w:t>
      </w:r>
      <w:r w:rsidR="005B6744">
        <w:t>.</w:t>
      </w:r>
    </w:p>
    <w:p w:rsidR="00011D87" w:rsidRDefault="00011D87" w:rsidP="00011D87">
      <w:r>
        <w:t xml:space="preserve">На профессиональную подготовку, переподготовку и повышение квалификации </w:t>
      </w:r>
      <w:r w:rsidR="005B6744">
        <w:t xml:space="preserve">муниципальных служащих органов местного самоуправления </w:t>
      </w:r>
      <w:r>
        <w:t xml:space="preserve">израсходовано- </w:t>
      </w:r>
      <w:proofErr w:type="gramStart"/>
      <w:r w:rsidR="004B3F68">
        <w:t>8</w:t>
      </w:r>
      <w:r w:rsidR="00D53C64">
        <w:t>5</w:t>
      </w:r>
      <w:r w:rsidR="00F47B3D">
        <w:t>,</w:t>
      </w:r>
      <w:r w:rsidR="004B3F68">
        <w:t>9</w:t>
      </w:r>
      <w:r>
        <w:t>тыс.руб.</w:t>
      </w:r>
      <w:proofErr w:type="gramEnd"/>
      <w:r w:rsidR="005B6744">
        <w:t xml:space="preserve"> </w:t>
      </w:r>
      <w:r>
        <w:t>- 100%</w:t>
      </w:r>
      <w:r w:rsidR="005B6744">
        <w:t>.</w:t>
      </w:r>
      <w:r>
        <w:t xml:space="preserve">  </w:t>
      </w:r>
    </w:p>
    <w:p w:rsidR="00011D87" w:rsidRDefault="00011D87" w:rsidP="00011D87">
      <w:r>
        <w:t xml:space="preserve">Расходы на молодежную политику составили – </w:t>
      </w:r>
      <w:proofErr w:type="gramStart"/>
      <w:r w:rsidR="004B3F68">
        <w:t>264,9</w:t>
      </w:r>
      <w:r>
        <w:t>тыс.руб</w:t>
      </w:r>
      <w:r w:rsidR="00804845">
        <w:t>лей</w:t>
      </w:r>
      <w:proofErr w:type="gramEnd"/>
      <w:r>
        <w:t xml:space="preserve">, выполнение на </w:t>
      </w:r>
      <w:r w:rsidR="004B3F68">
        <w:t>100</w:t>
      </w:r>
      <w:r>
        <w:t xml:space="preserve">%, в том числе:  </w:t>
      </w:r>
      <w:r w:rsidR="00F47B3D">
        <w:t xml:space="preserve">поддержка  молодёжных инициатив и организация досуга молодёжи – </w:t>
      </w:r>
      <w:r w:rsidR="00B725C4">
        <w:t>222,5</w:t>
      </w:r>
      <w:r w:rsidR="00F47B3D">
        <w:t xml:space="preserve">тыс.руб. и обеспечение  информационно- пропагандистского сопровождения профилактики наркомании среди населения – </w:t>
      </w:r>
      <w:r w:rsidR="00B725C4">
        <w:t>42,4</w:t>
      </w:r>
      <w:r w:rsidR="00F47B3D">
        <w:t xml:space="preserve">тыс.руб. </w:t>
      </w:r>
      <w:r>
        <w:t xml:space="preserve"> </w:t>
      </w:r>
    </w:p>
    <w:p w:rsidR="0012757A" w:rsidRDefault="00011D87" w:rsidP="00011D87">
      <w:r>
        <w:t>На другие вопросы в области образования расходы составили -1</w:t>
      </w:r>
      <w:r w:rsidR="004B3F68">
        <w:t>5 491</w:t>
      </w:r>
      <w:r>
        <w:t>тыс.руб</w:t>
      </w:r>
      <w:r w:rsidR="007F24CD">
        <w:t>лей</w:t>
      </w:r>
      <w:r>
        <w:t xml:space="preserve">, выполнение на </w:t>
      </w:r>
      <w:r w:rsidR="004B3F68">
        <w:t>100</w:t>
      </w:r>
      <w:r>
        <w:t>% - расходы на содержание аппарата, централизованной бухгалтерии и группы хозяйственного обслуживания отдела образования</w:t>
      </w:r>
      <w:r w:rsidR="00C67D04">
        <w:t xml:space="preserve"> муниципального района</w:t>
      </w:r>
      <w:r w:rsidR="006458A2">
        <w:t xml:space="preserve">, обеспечение </w:t>
      </w:r>
      <w:proofErr w:type="gramStart"/>
      <w:r w:rsidR="006458A2">
        <w:t>деятельности  по</w:t>
      </w:r>
      <w:proofErr w:type="gramEnd"/>
      <w:r w:rsidR="006458A2">
        <w:t xml:space="preserve"> воспитанию и взаимодействию с детскими общественными  объединениями в общеобразовательных организациях- 1664,0 </w:t>
      </w:r>
      <w:proofErr w:type="spellStart"/>
      <w:r w:rsidR="006458A2">
        <w:t>тыс.рублей</w:t>
      </w:r>
      <w:proofErr w:type="spellEnd"/>
      <w:r w:rsidR="006458A2">
        <w:t xml:space="preserve"> и  организация и оздоровление детей – 939,4 </w:t>
      </w:r>
      <w:proofErr w:type="spellStart"/>
      <w:r w:rsidR="006458A2">
        <w:t>тыс.рублей</w:t>
      </w:r>
      <w:proofErr w:type="spellEnd"/>
      <w:r>
        <w:t>.</w:t>
      </w:r>
    </w:p>
    <w:p w:rsidR="00D36507" w:rsidRDefault="00D36507" w:rsidP="00011D87"/>
    <w:p w:rsidR="00D36507" w:rsidRDefault="00D36507" w:rsidP="00D36507">
      <w:r>
        <w:t xml:space="preserve">  </w:t>
      </w:r>
      <w:proofErr w:type="gramStart"/>
      <w:r w:rsidRPr="00B76DD2">
        <w:rPr>
          <w:b/>
        </w:rPr>
        <w:t>Расходы  на</w:t>
      </w:r>
      <w:proofErr w:type="gramEnd"/>
      <w:r w:rsidRPr="00B76DD2">
        <w:rPr>
          <w:b/>
        </w:rPr>
        <w:t xml:space="preserve"> содержание учреждений культуры, кинематографии</w:t>
      </w:r>
      <w:r>
        <w:rPr>
          <w:b/>
        </w:rPr>
        <w:t xml:space="preserve"> (</w:t>
      </w:r>
      <w:r w:rsidRPr="00B76DD2">
        <w:rPr>
          <w:b/>
        </w:rPr>
        <w:t>код 0800)</w:t>
      </w:r>
      <w:r>
        <w:t xml:space="preserve">  составили –  </w:t>
      </w:r>
      <w:r w:rsidR="00544DF3">
        <w:t>2</w:t>
      </w:r>
      <w:r w:rsidR="00606709">
        <w:t>1 </w:t>
      </w:r>
      <w:r w:rsidR="005B36FB">
        <w:t>214</w:t>
      </w:r>
      <w:r w:rsidR="00606709">
        <w:t>,</w:t>
      </w:r>
      <w:r w:rsidR="005B36FB">
        <w:t>3</w:t>
      </w:r>
      <w:r w:rsidRPr="00104C4A">
        <w:t xml:space="preserve"> </w:t>
      </w:r>
      <w:proofErr w:type="spellStart"/>
      <w:r w:rsidRPr="00104C4A">
        <w:t>тыс.руб</w:t>
      </w:r>
      <w:r w:rsidR="00C13E7E">
        <w:t>лей</w:t>
      </w:r>
      <w:proofErr w:type="spellEnd"/>
      <w:r w:rsidRPr="00104C4A">
        <w:t>,</w:t>
      </w:r>
      <w:r w:rsidR="00C13E7E">
        <w:t xml:space="preserve"> </w:t>
      </w:r>
      <w:r>
        <w:t xml:space="preserve"> выполнение  </w:t>
      </w:r>
      <w:r w:rsidR="005B36FB">
        <w:t>100</w:t>
      </w:r>
      <w:r>
        <w:t>%</w:t>
      </w:r>
      <w:r w:rsidR="00606709">
        <w:t>.</w:t>
      </w:r>
    </w:p>
    <w:p w:rsidR="00D36507" w:rsidRDefault="00D36507" w:rsidP="00D36507">
      <w:r>
        <w:t xml:space="preserve">Расходы </w:t>
      </w:r>
      <w:proofErr w:type="gramStart"/>
      <w:r>
        <w:t>по  МП</w:t>
      </w:r>
      <w:proofErr w:type="gramEnd"/>
      <w:r>
        <w:t xml:space="preserve"> «Содействие занятости населения </w:t>
      </w:r>
      <w:proofErr w:type="spellStart"/>
      <w:r>
        <w:t>Мещовского</w:t>
      </w:r>
      <w:proofErr w:type="spellEnd"/>
      <w:r>
        <w:t xml:space="preserve"> района» - 1</w:t>
      </w:r>
      <w:r w:rsidR="006470BB">
        <w:t>4</w:t>
      </w:r>
      <w:r w:rsidR="00EB6E7A">
        <w:t>2</w:t>
      </w:r>
      <w:r w:rsidR="006470BB">
        <w:t>,6</w:t>
      </w:r>
      <w:r>
        <w:t>тыс.руб</w:t>
      </w:r>
      <w:r w:rsidR="007F24CD">
        <w:t xml:space="preserve">лей </w:t>
      </w:r>
      <w:r>
        <w:t>(</w:t>
      </w:r>
      <w:r w:rsidR="001767EC">
        <w:t xml:space="preserve">расходы на </w:t>
      </w:r>
      <w:r>
        <w:t>оплат</w:t>
      </w:r>
      <w:r w:rsidR="001767EC">
        <w:t>у</w:t>
      </w:r>
      <w:r>
        <w:t xml:space="preserve"> труда вожатых).</w:t>
      </w:r>
    </w:p>
    <w:p w:rsidR="00D36507" w:rsidRDefault="00D36507" w:rsidP="00D36507">
      <w:r>
        <w:t xml:space="preserve">Расходы </w:t>
      </w:r>
      <w:r w:rsidR="00BE3912">
        <w:t>по</w:t>
      </w:r>
      <w:r>
        <w:t xml:space="preserve"> МКУ «</w:t>
      </w:r>
      <w:proofErr w:type="spellStart"/>
      <w:r>
        <w:t>Мещовский</w:t>
      </w:r>
      <w:proofErr w:type="spellEnd"/>
      <w:r>
        <w:t xml:space="preserve"> районный Дом </w:t>
      </w:r>
      <w:proofErr w:type="gramStart"/>
      <w:r>
        <w:t>культуры»-</w:t>
      </w:r>
      <w:proofErr w:type="gramEnd"/>
      <w:r>
        <w:t xml:space="preserve"> </w:t>
      </w:r>
      <w:r w:rsidR="006470BB">
        <w:t>7011</w:t>
      </w:r>
      <w:r>
        <w:t>тыс.руб</w:t>
      </w:r>
      <w:r w:rsidR="007F24CD">
        <w:t>лей</w:t>
      </w:r>
      <w:r>
        <w:t xml:space="preserve">, </w:t>
      </w:r>
      <w:r w:rsidR="00BE3912">
        <w:t>в том числе: на содержание</w:t>
      </w:r>
      <w:r w:rsidR="00942EAA">
        <w:t xml:space="preserve"> и развитие учреждения  </w:t>
      </w:r>
      <w:r w:rsidR="00BE3912">
        <w:t xml:space="preserve">  </w:t>
      </w:r>
      <w:r w:rsidR="00DA02CE">
        <w:t>-</w:t>
      </w:r>
      <w:r w:rsidR="00942EAA">
        <w:t xml:space="preserve"> </w:t>
      </w:r>
      <w:r w:rsidR="006470BB">
        <w:t>5288,3</w:t>
      </w:r>
      <w:r w:rsidR="00942EAA">
        <w:t>тыс.рублей,</w:t>
      </w:r>
      <w:r w:rsidR="00DA02CE">
        <w:t xml:space="preserve"> </w:t>
      </w:r>
      <w:r w:rsidR="00BE3912">
        <w:t xml:space="preserve"> </w:t>
      </w:r>
      <w:r>
        <w:t xml:space="preserve">организация, проведение мероприятий в сфере культуры, искусства и кинематографии – </w:t>
      </w:r>
      <w:r w:rsidR="006470BB">
        <w:t>1323,7</w:t>
      </w:r>
      <w:r>
        <w:t>тыс.руб</w:t>
      </w:r>
      <w:r w:rsidR="00942EAA">
        <w:t>лей</w:t>
      </w:r>
      <w:r w:rsidR="00EB6E7A">
        <w:t>. З</w:t>
      </w:r>
      <w:r w:rsidR="00942EAA">
        <w:t xml:space="preserve">а </w:t>
      </w:r>
      <w:r>
        <w:t>счёт средств областного бюджета</w:t>
      </w:r>
      <w:r w:rsidR="00942EAA">
        <w:t xml:space="preserve"> </w:t>
      </w:r>
      <w:proofErr w:type="gramStart"/>
      <w:r w:rsidR="00942EAA">
        <w:t xml:space="preserve">на </w:t>
      </w:r>
      <w:r>
        <w:t xml:space="preserve"> проведение</w:t>
      </w:r>
      <w:proofErr w:type="gramEnd"/>
      <w:r w:rsidR="00EB6E7A">
        <w:t xml:space="preserve"> научно – практической конференции  «У истоков </w:t>
      </w:r>
      <w:proofErr w:type="spellStart"/>
      <w:r w:rsidR="00EB6E7A">
        <w:t>Российско</w:t>
      </w:r>
      <w:proofErr w:type="spellEnd"/>
      <w:r w:rsidR="00EB6E7A">
        <w:t xml:space="preserve"> государственности» - </w:t>
      </w:r>
      <w:r w:rsidR="006470BB">
        <w:t>399,0</w:t>
      </w:r>
      <w:r w:rsidR="00EB6E7A">
        <w:t>тыс.руб.</w:t>
      </w:r>
      <w:r w:rsidR="00837027">
        <w:t xml:space="preserve"> </w:t>
      </w:r>
    </w:p>
    <w:p w:rsidR="00B355CD" w:rsidRDefault="00D36507" w:rsidP="00D36507">
      <w:r>
        <w:t>Расходы на содержание МКУ «</w:t>
      </w:r>
      <w:proofErr w:type="spellStart"/>
      <w:r>
        <w:t>Мещовская</w:t>
      </w:r>
      <w:proofErr w:type="spellEnd"/>
      <w:r>
        <w:t xml:space="preserve"> централизованная библиотечная система» - </w:t>
      </w:r>
      <w:proofErr w:type="gramStart"/>
      <w:r w:rsidR="006470BB">
        <w:t>9289,0</w:t>
      </w:r>
      <w:r>
        <w:t>тыс.руб</w:t>
      </w:r>
      <w:r w:rsidR="00420399">
        <w:t>лей</w:t>
      </w:r>
      <w:proofErr w:type="gramEnd"/>
      <w:r w:rsidR="00420399">
        <w:t xml:space="preserve">, в том числе: расходы  на выплаты </w:t>
      </w:r>
      <w:r w:rsidR="009503F3">
        <w:t>заработной плату</w:t>
      </w:r>
      <w:r w:rsidR="00420399">
        <w:t xml:space="preserve"> </w:t>
      </w:r>
      <w:r w:rsidR="009503F3">
        <w:t xml:space="preserve">работникам </w:t>
      </w:r>
      <w:r w:rsidR="00420399">
        <w:t xml:space="preserve"> – </w:t>
      </w:r>
      <w:r w:rsidR="003D3488">
        <w:t>8216,3</w:t>
      </w:r>
      <w:r w:rsidR="00420399">
        <w:t>тыс.рублей,</w:t>
      </w:r>
      <w:r>
        <w:t xml:space="preserve"> содержание учреждения</w:t>
      </w:r>
      <w:r w:rsidR="00420399">
        <w:t xml:space="preserve"> – </w:t>
      </w:r>
      <w:r w:rsidR="00B56D37">
        <w:t>1</w:t>
      </w:r>
      <w:r w:rsidR="003D3488">
        <w:t> </w:t>
      </w:r>
      <w:r w:rsidR="003A7CA3">
        <w:t>0</w:t>
      </w:r>
      <w:r w:rsidR="003D3488">
        <w:t>72,7</w:t>
      </w:r>
      <w:r w:rsidR="00420399">
        <w:t xml:space="preserve"> </w:t>
      </w:r>
      <w:proofErr w:type="spellStart"/>
      <w:r w:rsidR="00420399">
        <w:t>тыс.рублей</w:t>
      </w:r>
      <w:proofErr w:type="spellEnd"/>
      <w:r w:rsidR="00D130EB">
        <w:t xml:space="preserve">. </w:t>
      </w:r>
      <w:proofErr w:type="gramStart"/>
      <w:r w:rsidR="00D130EB">
        <w:t>Н</w:t>
      </w:r>
      <w:r w:rsidR="00D61466">
        <w:t xml:space="preserve">а </w:t>
      </w:r>
      <w:r w:rsidR="00B56D37">
        <w:t xml:space="preserve"> комплектование</w:t>
      </w:r>
      <w:proofErr w:type="gramEnd"/>
      <w:r w:rsidR="00B56D37">
        <w:t xml:space="preserve"> книжных фондов</w:t>
      </w:r>
      <w:r w:rsidR="00D61466">
        <w:t xml:space="preserve"> за счёт областного бюджета выделено </w:t>
      </w:r>
      <w:r w:rsidR="006470BB">
        <w:t>145,4</w:t>
      </w:r>
      <w:r w:rsidR="00B56D37">
        <w:t xml:space="preserve"> </w:t>
      </w:r>
      <w:proofErr w:type="spellStart"/>
      <w:r w:rsidR="00B56D37">
        <w:t>тыс.рублей</w:t>
      </w:r>
      <w:proofErr w:type="spellEnd"/>
      <w:r w:rsidR="00AE75D3">
        <w:t xml:space="preserve">. </w:t>
      </w:r>
    </w:p>
    <w:p w:rsidR="00D130EB" w:rsidRDefault="00D130EB" w:rsidP="00D36507">
      <w:r>
        <w:t xml:space="preserve">Государственная поддержка лучших учреждений культуры -105,0 </w:t>
      </w:r>
      <w:proofErr w:type="spellStart"/>
      <w:r>
        <w:t>тыс.рублей</w:t>
      </w:r>
      <w:proofErr w:type="spellEnd"/>
      <w:r>
        <w:t>.</w:t>
      </w:r>
    </w:p>
    <w:p w:rsidR="00D36507" w:rsidRDefault="00D36507" w:rsidP="00D36507">
      <w:r>
        <w:t xml:space="preserve">Расходы на другие вопросы в области  культуры, кинематографии </w:t>
      </w:r>
      <w:r w:rsidR="00942EAA">
        <w:t xml:space="preserve"> составили </w:t>
      </w:r>
      <w:r>
        <w:t xml:space="preserve">– </w:t>
      </w:r>
      <w:r w:rsidR="006470BB">
        <w:t>4521,3</w:t>
      </w:r>
      <w:r>
        <w:t>тыс.руб</w:t>
      </w:r>
      <w:r w:rsidR="007F24CD">
        <w:t>лей</w:t>
      </w:r>
      <w:r>
        <w:t>- расходы</w:t>
      </w:r>
      <w:r w:rsidR="006470BB">
        <w:t xml:space="preserve"> на </w:t>
      </w:r>
      <w:r>
        <w:t xml:space="preserve"> содержание аппарата</w:t>
      </w:r>
      <w:r w:rsidR="00AC408E">
        <w:t xml:space="preserve"> </w:t>
      </w:r>
      <w:r>
        <w:t xml:space="preserve"> и централизованной бухгалтерии  отдела культуры</w:t>
      </w:r>
      <w:r w:rsidR="00C67D04">
        <w:t xml:space="preserve"> муниципального района</w:t>
      </w:r>
      <w:r>
        <w:t>.</w:t>
      </w:r>
    </w:p>
    <w:p w:rsidR="00011D87" w:rsidRDefault="00011D87" w:rsidP="00011D87">
      <w:r>
        <w:t xml:space="preserve"> </w:t>
      </w:r>
    </w:p>
    <w:p w:rsidR="006F71C7" w:rsidRDefault="0012757A" w:rsidP="0012757A">
      <w:r w:rsidRPr="00BC2061">
        <w:rPr>
          <w:b/>
        </w:rPr>
        <w:t>Расходы по социальной политике (код 1000)</w:t>
      </w:r>
      <w:r>
        <w:t xml:space="preserve"> </w:t>
      </w:r>
      <w:proofErr w:type="gramStart"/>
      <w:r>
        <w:t>составили  в</w:t>
      </w:r>
      <w:proofErr w:type="gramEnd"/>
      <w:r>
        <w:t xml:space="preserve"> целом   </w:t>
      </w:r>
      <w:r w:rsidR="003D3488">
        <w:t>60 507,4</w:t>
      </w:r>
      <w:r>
        <w:t xml:space="preserve"> </w:t>
      </w:r>
      <w:proofErr w:type="spellStart"/>
      <w:r>
        <w:t>тыс.руб</w:t>
      </w:r>
      <w:r w:rsidR="00450C2D">
        <w:t>лей</w:t>
      </w:r>
      <w:proofErr w:type="spellEnd"/>
      <w:r w:rsidR="00B82DCC">
        <w:t>, выполнение</w:t>
      </w:r>
      <w:r>
        <w:t xml:space="preserve"> 98</w:t>
      </w:r>
      <w:r w:rsidR="003D3488">
        <w:t>,3</w:t>
      </w:r>
      <w:r>
        <w:t>%</w:t>
      </w:r>
      <w:r w:rsidR="006F71C7">
        <w:t>,</w:t>
      </w:r>
      <w:r w:rsidR="00B82DCC">
        <w:t xml:space="preserve"> </w:t>
      </w:r>
      <w:r w:rsidR="006F71C7">
        <w:t>в</w:t>
      </w:r>
      <w:r w:rsidR="00B82DCC">
        <w:t xml:space="preserve"> том числе:</w:t>
      </w:r>
    </w:p>
    <w:p w:rsidR="0012757A" w:rsidRDefault="006F71C7" w:rsidP="0012757A">
      <w:r>
        <w:t xml:space="preserve">- </w:t>
      </w:r>
      <w:r w:rsidR="00B82DCC">
        <w:t xml:space="preserve"> на</w:t>
      </w:r>
      <w:r w:rsidR="0012757A">
        <w:t xml:space="preserve"> социальное обеспечение населения  </w:t>
      </w:r>
      <w:r w:rsidR="00B82DCC">
        <w:t xml:space="preserve">израсходовано </w:t>
      </w:r>
      <w:r w:rsidR="0012757A">
        <w:t>2</w:t>
      </w:r>
      <w:r w:rsidR="003D3488">
        <w:t>4 083,4</w:t>
      </w:r>
      <w:r w:rsidR="0012757A">
        <w:t>тыс.руб</w:t>
      </w:r>
      <w:r w:rsidR="00450C2D">
        <w:t>лей</w:t>
      </w:r>
      <w:r w:rsidR="0012757A">
        <w:t>,из них:  организация предоставления денежных выплат, пособий компенсаций отдельным категориям граждан в соответствии с региональным законодательством- 1</w:t>
      </w:r>
      <w:r w:rsidR="00D139EE">
        <w:t>5 265,8</w:t>
      </w:r>
      <w:r w:rsidR="0012757A">
        <w:t xml:space="preserve">тыс.руб., осуществление деятельности по образованию патронатных семей для граждан пожилого возраста и инвалидов – </w:t>
      </w:r>
      <w:r w:rsidR="00D139EE">
        <w:t>61,2</w:t>
      </w:r>
      <w:r w:rsidR="0012757A">
        <w:t xml:space="preserve"> </w:t>
      </w:r>
      <w:proofErr w:type="spellStart"/>
      <w:r w:rsidR="0012757A">
        <w:t>тыс.руб</w:t>
      </w:r>
      <w:proofErr w:type="spellEnd"/>
      <w:r w:rsidR="0012757A">
        <w:t>. и  социальная поддержка по предоставлению субсидий на оплату жилого помещения и коммунальных услуг -</w:t>
      </w:r>
      <w:r w:rsidR="009E45F4">
        <w:t>63</w:t>
      </w:r>
      <w:r w:rsidR="007A76C4">
        <w:t>9,</w:t>
      </w:r>
      <w:r w:rsidR="006E775A">
        <w:t>3</w:t>
      </w:r>
      <w:r w:rsidR="0012757A">
        <w:t>тыс.руб., оказание мер социальной поддержки специалистам сельской местности, работникам культуры- 4</w:t>
      </w:r>
      <w:r w:rsidR="007A76C4">
        <w:t>38,6</w:t>
      </w:r>
      <w:r w:rsidR="0012757A">
        <w:t>тыс.руб</w:t>
      </w:r>
      <w:r w:rsidR="00E766B5">
        <w:t>лей</w:t>
      </w:r>
      <w:r w:rsidR="0012757A">
        <w:t>, обеспечение мер социальной поддержки лиц, награжденных знаком «Почетный донор России» - 1</w:t>
      </w:r>
      <w:r w:rsidR="009E45F4">
        <w:t>6</w:t>
      </w:r>
      <w:r w:rsidR="007A76C4">
        <w:t>7</w:t>
      </w:r>
      <w:r w:rsidR="009E45F4">
        <w:t>2</w:t>
      </w:r>
      <w:r w:rsidR="007A76C4">
        <w:t>,</w:t>
      </w:r>
      <w:r w:rsidR="009E45F4">
        <w:t>6</w:t>
      </w:r>
      <w:r w:rsidR="0012757A">
        <w:t>тыс.руб.,  оплата жилищно-коммунальных услуг отдельным категориям граждан – 3</w:t>
      </w:r>
      <w:r w:rsidR="007A76C4">
        <w:t>559,5ты</w:t>
      </w:r>
      <w:r w:rsidR="0012757A">
        <w:t>с.руб.,</w:t>
      </w:r>
      <w:r w:rsidR="00D139EE">
        <w:t xml:space="preserve"> оплата жилищно-коммунальных услуг отдельным категориям граждан за счёт средств резервного фонда Правительства Российской Федерации-191,7тыс.рублей,</w:t>
      </w:r>
      <w:r w:rsidR="0012757A">
        <w:t xml:space="preserve"> компенсация отдельным категориям граждан оплаты взноса на капремонт общего имущества в многоквартирном доме – </w:t>
      </w:r>
      <w:r w:rsidR="007A76C4">
        <w:t>65,9</w:t>
      </w:r>
      <w:r w:rsidR="0012757A">
        <w:t>тыс.руб</w:t>
      </w:r>
      <w:r w:rsidR="007A76C4">
        <w:t>,возмещение расходов на установку внутридомового газового оборудования -878,8тыс.рублей, социальная поддержка гражданам  поступившим на военную службу по контракту -1310тыс.рублей</w:t>
      </w:r>
      <w:r w:rsidR="0012757A">
        <w:t xml:space="preserve">. </w:t>
      </w:r>
    </w:p>
    <w:p w:rsidR="0032523B" w:rsidRDefault="0012757A" w:rsidP="0012757A">
      <w:r>
        <w:t xml:space="preserve">Охрана семьи и детства – </w:t>
      </w:r>
      <w:r w:rsidR="003D3488">
        <w:t>2</w:t>
      </w:r>
      <w:r w:rsidR="009E45F4">
        <w:t>1 </w:t>
      </w:r>
      <w:r w:rsidR="003D3488">
        <w:t>140</w:t>
      </w:r>
      <w:r>
        <w:t xml:space="preserve"> </w:t>
      </w:r>
      <w:proofErr w:type="spellStart"/>
      <w:r>
        <w:t>тыс.руб</w:t>
      </w:r>
      <w:r w:rsidR="007F24CD">
        <w:t>лей</w:t>
      </w:r>
      <w:proofErr w:type="spellEnd"/>
      <w:r>
        <w:t xml:space="preserve">, в том числе: предоставление денежных выплат, пособий и компенсаций отдельным категориям граждан области в соответствии с региональным законодательством – </w:t>
      </w:r>
      <w:r w:rsidR="006E775A">
        <w:t>7 331,1</w:t>
      </w:r>
      <w:r>
        <w:t>тыс.руб</w:t>
      </w:r>
      <w:r w:rsidR="00881186">
        <w:t>лей</w:t>
      </w:r>
      <w:r>
        <w:t>, обеспечение мер государственной  поддержки молодых семей, нуждающихся в улучшении жилищных условий –</w:t>
      </w:r>
      <w:r w:rsidR="006E775A">
        <w:t>2646</w:t>
      </w:r>
      <w:r w:rsidR="00F32D68">
        <w:t>,0</w:t>
      </w:r>
      <w:r>
        <w:t xml:space="preserve">тыс.руб.,выплата компенсации родительской платы за присмотр и уход за детьми, посещающими образовательные организации и реализующие  программу дошкольного образования – </w:t>
      </w:r>
      <w:r w:rsidR="006E775A">
        <w:t>21</w:t>
      </w:r>
      <w:r w:rsidR="00881186">
        <w:t>,</w:t>
      </w:r>
      <w:r w:rsidR="006E775A">
        <w:t>5</w:t>
      </w:r>
      <w:r>
        <w:t>тыс.руб., обеспечение социальных выплат, пособий, компенсаций детям, семьям с детьми</w:t>
      </w:r>
      <w:r w:rsidR="00E079FA">
        <w:t xml:space="preserve"> –</w:t>
      </w:r>
      <w:r w:rsidR="0032523B">
        <w:t>8501</w:t>
      </w:r>
      <w:r w:rsidR="006E775A">
        <w:t>,0</w:t>
      </w:r>
      <w:r>
        <w:t>тыс.руб</w:t>
      </w:r>
      <w:r w:rsidR="00E079FA">
        <w:t>лей</w:t>
      </w:r>
      <w:r>
        <w:t>,</w:t>
      </w:r>
      <w:r w:rsidR="00F409D8">
        <w:t>о</w:t>
      </w:r>
      <w:r>
        <w:t xml:space="preserve">существление  ежемесячной </w:t>
      </w:r>
      <w:r>
        <w:lastRenderedPageBreak/>
        <w:t xml:space="preserve">выплаты </w:t>
      </w:r>
      <w:r w:rsidR="006E775A">
        <w:t>в  случае рождения  третьего ребёнка или последующих детей до достижения  ребёнком  возраста  трёх лет –</w:t>
      </w:r>
      <w:r>
        <w:t xml:space="preserve"> </w:t>
      </w:r>
      <w:r w:rsidR="006E775A">
        <w:t>2640,3</w:t>
      </w:r>
      <w:r>
        <w:t>тыс.руб</w:t>
      </w:r>
    </w:p>
    <w:p w:rsidR="0012757A" w:rsidRDefault="0012757A" w:rsidP="0012757A">
      <w:r>
        <w:t>Другие вопросы в области социальной политики</w:t>
      </w:r>
      <w:r w:rsidR="005D1A6C">
        <w:t xml:space="preserve"> составили</w:t>
      </w:r>
      <w:r>
        <w:t xml:space="preserve"> </w:t>
      </w:r>
      <w:r w:rsidR="003D3488">
        <w:t>1</w:t>
      </w:r>
      <w:r w:rsidR="00C91C58">
        <w:t>5</w:t>
      </w:r>
      <w:r w:rsidR="003D3488">
        <w:t xml:space="preserve"> 284</w:t>
      </w:r>
      <w:r>
        <w:t>тыс.руб</w:t>
      </w:r>
      <w:r w:rsidR="00450C2D">
        <w:t>лей</w:t>
      </w:r>
      <w:r w:rsidR="005D1A6C">
        <w:t>, в том числе: на</w:t>
      </w:r>
      <w:r>
        <w:t xml:space="preserve"> исполнени</w:t>
      </w:r>
      <w:r w:rsidR="005D1A6C">
        <w:t>е</w:t>
      </w:r>
      <w:r>
        <w:t xml:space="preserve"> переданных </w:t>
      </w:r>
      <w:proofErr w:type="gramStart"/>
      <w:r>
        <w:t xml:space="preserve">полномочий </w:t>
      </w:r>
      <w:r w:rsidR="005D1A6C">
        <w:t xml:space="preserve"> израсходовано</w:t>
      </w:r>
      <w:proofErr w:type="gramEnd"/>
      <w:r w:rsidR="005D1A6C">
        <w:t xml:space="preserve"> </w:t>
      </w:r>
      <w:r>
        <w:t xml:space="preserve">– </w:t>
      </w:r>
      <w:r w:rsidR="00132AA7">
        <w:t>9258,9</w:t>
      </w:r>
      <w:r>
        <w:t>тыс.руб</w:t>
      </w:r>
      <w:r w:rsidR="009343DF">
        <w:t>лей, подд</w:t>
      </w:r>
      <w:r w:rsidR="00847815">
        <w:t>е</w:t>
      </w:r>
      <w:r w:rsidR="009343DF">
        <w:t xml:space="preserve">ржка добровольческого (волонтёрского ) движения – </w:t>
      </w:r>
      <w:r w:rsidR="00CD305E">
        <w:t>1368,0</w:t>
      </w:r>
      <w:r w:rsidR="009343DF">
        <w:t xml:space="preserve"> </w:t>
      </w:r>
      <w:proofErr w:type="spellStart"/>
      <w:r w:rsidR="009343DF">
        <w:t>тыс.рублей</w:t>
      </w:r>
      <w:proofErr w:type="spellEnd"/>
      <w:r w:rsidR="009343DF">
        <w:t>,</w:t>
      </w:r>
      <w:r w:rsidR="00847815">
        <w:t xml:space="preserve"> </w:t>
      </w:r>
      <w:r w:rsidR="009343DF">
        <w:t>оказание социальной помощи на основании социального контракта – 4</w:t>
      </w:r>
      <w:r w:rsidR="00CD305E">
        <w:t>084,6</w:t>
      </w:r>
      <w:r w:rsidR="009343DF">
        <w:t xml:space="preserve"> </w:t>
      </w:r>
      <w:proofErr w:type="spellStart"/>
      <w:r w:rsidR="009343DF">
        <w:t>тыс.рублей</w:t>
      </w:r>
      <w:proofErr w:type="spellEnd"/>
      <w:r w:rsidR="009343DF">
        <w:t>, организация  адресного предоставления отдельным категориям граждан социальных выпл</w:t>
      </w:r>
      <w:r w:rsidR="00847815">
        <w:t>а</w:t>
      </w:r>
      <w:r w:rsidR="009343DF">
        <w:t xml:space="preserve">т – </w:t>
      </w:r>
      <w:r w:rsidR="005C6515">
        <w:t>365,1</w:t>
      </w:r>
      <w:r w:rsidR="009343DF">
        <w:t xml:space="preserve"> </w:t>
      </w:r>
      <w:proofErr w:type="spellStart"/>
      <w:r w:rsidR="009343DF">
        <w:t>тыс.рублей</w:t>
      </w:r>
      <w:proofErr w:type="spellEnd"/>
      <w:r w:rsidR="009343DF">
        <w:t xml:space="preserve">.  </w:t>
      </w:r>
      <w:r>
        <w:t xml:space="preserve"> и социальная поддержка граждан пожилого возраста и инвалидов, иные выплаты –</w:t>
      </w:r>
      <w:r w:rsidR="00E85905">
        <w:t>207,4</w:t>
      </w:r>
      <w:r>
        <w:t>тыс. руб</w:t>
      </w:r>
      <w:r w:rsidR="00847815">
        <w:t>лей</w:t>
      </w:r>
      <w:r>
        <w:t>.</w:t>
      </w:r>
    </w:p>
    <w:p w:rsidR="006B1C48" w:rsidRDefault="006B1C48" w:rsidP="0012757A"/>
    <w:p w:rsidR="00072804" w:rsidRDefault="0012757A" w:rsidP="00072804">
      <w:r>
        <w:t xml:space="preserve">  </w:t>
      </w:r>
      <w:r w:rsidR="00104C4A" w:rsidRPr="000C7377">
        <w:rPr>
          <w:b/>
        </w:rPr>
        <w:t>Расходы по физической культуре и спорту (код 1100)</w:t>
      </w:r>
      <w:r w:rsidR="00104C4A">
        <w:t xml:space="preserve"> составили в сумме </w:t>
      </w:r>
      <w:r w:rsidR="006455D6">
        <w:t xml:space="preserve"> </w:t>
      </w:r>
      <w:r w:rsidR="002E433B">
        <w:t>9</w:t>
      </w:r>
      <w:r w:rsidR="004562AD">
        <w:t xml:space="preserve"> </w:t>
      </w:r>
      <w:bookmarkStart w:id="0" w:name="_GoBack"/>
      <w:bookmarkEnd w:id="0"/>
      <w:r w:rsidR="006458A2">
        <w:t>489,2</w:t>
      </w:r>
      <w:r w:rsidR="00104C4A">
        <w:t>тыс.руб</w:t>
      </w:r>
      <w:r w:rsidR="007F24CD">
        <w:t>лей</w:t>
      </w:r>
      <w:r w:rsidR="00104C4A">
        <w:t xml:space="preserve">, выполнение – </w:t>
      </w:r>
      <w:r w:rsidR="006458A2">
        <w:t>100</w:t>
      </w:r>
      <w:r w:rsidR="00104C4A">
        <w:t xml:space="preserve">% (оплата труда, коммунальные расходы, услуги по содержанию зданий – </w:t>
      </w:r>
      <w:r w:rsidR="006470BB">
        <w:t>8 8848,2</w:t>
      </w:r>
      <w:r w:rsidR="00104C4A">
        <w:t>тыс.руб</w:t>
      </w:r>
      <w:r w:rsidR="0016244E">
        <w:t>лей</w:t>
      </w:r>
      <w:r w:rsidR="00104C4A">
        <w:t>, организация и проведение спортивных мероприятий, спортивно-массовых, физкультурно-оздоровительных мероприятий –</w:t>
      </w:r>
      <w:r w:rsidR="006455D6">
        <w:t xml:space="preserve"> </w:t>
      </w:r>
      <w:r w:rsidR="006470BB">
        <w:t>556,6</w:t>
      </w:r>
      <w:r w:rsidR="00104C4A">
        <w:t>тыс.руб</w:t>
      </w:r>
      <w:r w:rsidR="0016244E">
        <w:t>лей</w:t>
      </w:r>
      <w:r w:rsidR="00104C4A">
        <w:t>,</w:t>
      </w:r>
      <w:r w:rsidR="0016244E">
        <w:t xml:space="preserve"> </w:t>
      </w:r>
      <w:r w:rsidR="00104C4A">
        <w:t xml:space="preserve">укрепление материально-технической базы муниципального учреждения спортивной направленности – </w:t>
      </w:r>
      <w:r w:rsidR="006470BB">
        <w:t>84,4</w:t>
      </w:r>
      <w:r w:rsidR="00104C4A">
        <w:t>тыс.руб</w:t>
      </w:r>
      <w:r w:rsidR="0016244E">
        <w:t>лей.</w:t>
      </w:r>
      <w:r w:rsidR="00104C4A">
        <w:t xml:space="preserve"> </w:t>
      </w:r>
      <w:r w:rsidR="00072804">
        <w:t xml:space="preserve">         </w:t>
      </w:r>
    </w:p>
    <w:p w:rsidR="007827D7" w:rsidRDefault="00D879F2" w:rsidP="00D36507">
      <w:r>
        <w:t xml:space="preserve"> </w:t>
      </w:r>
      <w:r w:rsidR="007827D7">
        <w:t xml:space="preserve"> </w:t>
      </w:r>
      <w:proofErr w:type="gramStart"/>
      <w:r w:rsidR="007827D7" w:rsidRPr="00326B05">
        <w:rPr>
          <w:b/>
        </w:rPr>
        <w:t>Расходы  по</w:t>
      </w:r>
      <w:proofErr w:type="gramEnd"/>
      <w:r w:rsidR="007827D7" w:rsidRPr="00326B05">
        <w:rPr>
          <w:b/>
        </w:rPr>
        <w:t xml:space="preserve"> средствам массовой информации (код 1200)</w:t>
      </w:r>
      <w:r w:rsidR="007827D7">
        <w:t xml:space="preserve"> составили </w:t>
      </w:r>
      <w:r w:rsidR="002965D0">
        <w:t xml:space="preserve"> </w:t>
      </w:r>
      <w:r w:rsidR="00BA6C7B">
        <w:t>4</w:t>
      </w:r>
      <w:r w:rsidR="006458A2">
        <w:t>73</w:t>
      </w:r>
      <w:r w:rsidR="00BA6C7B">
        <w:t>2</w:t>
      </w:r>
      <w:r w:rsidR="00484688">
        <w:t xml:space="preserve">,0 </w:t>
      </w:r>
      <w:proofErr w:type="spellStart"/>
      <w:r w:rsidR="00484688">
        <w:t>тыс.руб</w:t>
      </w:r>
      <w:r w:rsidR="007F24CD">
        <w:t>лей</w:t>
      </w:r>
      <w:proofErr w:type="spellEnd"/>
      <w:r w:rsidR="007827D7">
        <w:t>, выполнение 100%</w:t>
      </w:r>
      <w:r w:rsidR="00C83816">
        <w:t xml:space="preserve"> - за выполненные работы по своевременному информационному обеспечению населения</w:t>
      </w:r>
      <w:r w:rsidR="003A0757">
        <w:t xml:space="preserve"> района</w:t>
      </w:r>
      <w:r w:rsidR="00C83816">
        <w:t>.</w:t>
      </w:r>
    </w:p>
    <w:p w:rsidR="006B1C48" w:rsidRDefault="006B1C48" w:rsidP="00997C77">
      <w:pPr>
        <w:ind w:firstLine="170"/>
      </w:pPr>
    </w:p>
    <w:p w:rsidR="009A1932" w:rsidRDefault="007827D7" w:rsidP="00997C77">
      <w:pPr>
        <w:ind w:firstLine="170"/>
      </w:pPr>
      <w:r w:rsidRPr="00326B05">
        <w:rPr>
          <w:b/>
        </w:rPr>
        <w:t xml:space="preserve"> </w:t>
      </w:r>
      <w:r w:rsidR="00E41771" w:rsidRPr="00326B05">
        <w:rPr>
          <w:b/>
        </w:rPr>
        <w:t xml:space="preserve">Межбюджетные </w:t>
      </w:r>
      <w:proofErr w:type="gramStart"/>
      <w:r w:rsidR="00E41771" w:rsidRPr="00326B05">
        <w:rPr>
          <w:b/>
        </w:rPr>
        <w:t xml:space="preserve">трансферты  </w:t>
      </w:r>
      <w:r w:rsidR="00E41771">
        <w:t>–</w:t>
      </w:r>
      <w:proofErr w:type="gramEnd"/>
      <w:r w:rsidR="00E41771">
        <w:t xml:space="preserve"> </w:t>
      </w:r>
      <w:r w:rsidR="006B1C48">
        <w:t xml:space="preserve"> на выравнивание бюджетной обеспеченности муниципальных образований в 202</w:t>
      </w:r>
      <w:r w:rsidR="003B3B04">
        <w:t>4</w:t>
      </w:r>
      <w:r w:rsidR="006B1C48">
        <w:t xml:space="preserve"> году выделено дотаций в сумме </w:t>
      </w:r>
      <w:r w:rsidR="0016244E">
        <w:t>3</w:t>
      </w:r>
      <w:r w:rsidR="003B3B04">
        <w:t>9 804,3</w:t>
      </w:r>
      <w:r w:rsidR="006B1C48">
        <w:t xml:space="preserve"> </w:t>
      </w:r>
      <w:proofErr w:type="spellStart"/>
      <w:r w:rsidR="006B1C48">
        <w:t>тыс.рублей</w:t>
      </w:r>
      <w:proofErr w:type="spellEnd"/>
      <w:r w:rsidR="006B1C48">
        <w:t>, с ростом к уровню 202</w:t>
      </w:r>
      <w:r w:rsidR="003B3B04">
        <w:t>3</w:t>
      </w:r>
      <w:r w:rsidR="006B1C48">
        <w:t xml:space="preserve"> года  на  </w:t>
      </w:r>
      <w:r w:rsidR="0016244E">
        <w:t>1</w:t>
      </w:r>
      <w:r w:rsidR="00BA6C7B">
        <w:t>919,2</w:t>
      </w:r>
      <w:r w:rsidR="006B1C48">
        <w:t xml:space="preserve"> </w:t>
      </w:r>
      <w:proofErr w:type="spellStart"/>
      <w:r w:rsidR="006B1C48">
        <w:t>тыс.рублей</w:t>
      </w:r>
      <w:proofErr w:type="spellEnd"/>
      <w:r w:rsidR="006B1C48">
        <w:t xml:space="preserve">  или 1</w:t>
      </w:r>
      <w:r w:rsidR="006458A2">
        <w:t>10,2</w:t>
      </w:r>
      <w:r w:rsidR="006B1C48">
        <w:t xml:space="preserve"> процента.</w:t>
      </w:r>
    </w:p>
    <w:p w:rsidR="00E41771" w:rsidRDefault="009A1932" w:rsidP="009A1932">
      <w:r>
        <w:t xml:space="preserve"> </w:t>
      </w:r>
      <w:r w:rsidR="00EF0321">
        <w:t xml:space="preserve">Бюджет </w:t>
      </w:r>
      <w:r w:rsidR="00E41771">
        <w:t>муниципального района за</w:t>
      </w:r>
      <w:r w:rsidR="00763555">
        <w:t xml:space="preserve"> </w:t>
      </w:r>
      <w:r w:rsidR="00011BE5">
        <w:t>20</w:t>
      </w:r>
      <w:r w:rsidR="00FF3250">
        <w:t>2</w:t>
      </w:r>
      <w:r w:rsidR="003B3B04">
        <w:t>4</w:t>
      </w:r>
      <w:proofErr w:type="gramStart"/>
      <w:r w:rsidR="00181A18">
        <w:t>г</w:t>
      </w:r>
      <w:r w:rsidR="00011BE5">
        <w:t>од</w:t>
      </w:r>
      <w:r w:rsidR="00E41771">
        <w:t xml:space="preserve"> </w:t>
      </w:r>
      <w:r w:rsidR="00A26B82">
        <w:t xml:space="preserve"> выполнен</w:t>
      </w:r>
      <w:proofErr w:type="gramEnd"/>
      <w:r w:rsidR="00A26B82">
        <w:t xml:space="preserve"> </w:t>
      </w:r>
      <w:r w:rsidR="00E41771">
        <w:t xml:space="preserve">с </w:t>
      </w:r>
      <w:r w:rsidR="00BA6C7B">
        <w:t>про</w:t>
      </w:r>
      <w:r w:rsidR="0016244E">
        <w:t>ф</w:t>
      </w:r>
      <w:r w:rsidR="00A30947">
        <w:t>и</w:t>
      </w:r>
      <w:r w:rsidR="0016244E">
        <w:t>ци</w:t>
      </w:r>
      <w:r w:rsidR="00A30947">
        <w:t>том</w:t>
      </w:r>
      <w:r w:rsidR="00E41771">
        <w:t xml:space="preserve">  в сумме</w:t>
      </w:r>
      <w:r w:rsidR="00135FA0">
        <w:t xml:space="preserve"> </w:t>
      </w:r>
      <w:r w:rsidR="00BA6C7B">
        <w:t xml:space="preserve"> </w:t>
      </w:r>
      <w:r w:rsidR="003B3B04">
        <w:t>58 714,5</w:t>
      </w:r>
      <w:r w:rsidR="00484688">
        <w:t xml:space="preserve"> </w:t>
      </w:r>
      <w:proofErr w:type="spellStart"/>
      <w:r w:rsidR="00484688">
        <w:t>тыс.руб</w:t>
      </w:r>
      <w:r w:rsidR="007F24CD">
        <w:t>лей</w:t>
      </w:r>
      <w:proofErr w:type="spellEnd"/>
      <w:r w:rsidR="00135FA0">
        <w:t>.</w:t>
      </w:r>
    </w:p>
    <w:p w:rsidR="00E41771" w:rsidRDefault="00E41771" w:rsidP="00484688">
      <w:r>
        <w:t xml:space="preserve">   </w:t>
      </w:r>
    </w:p>
    <w:p w:rsidR="00E41771" w:rsidRDefault="00E41771" w:rsidP="009A1932"/>
    <w:p w:rsidR="00E41771" w:rsidRDefault="00E41771" w:rsidP="009A1932"/>
    <w:p w:rsidR="00E41771" w:rsidRDefault="00E41771" w:rsidP="009A1932"/>
    <w:p w:rsidR="00E41771" w:rsidRDefault="00E41771" w:rsidP="005A4B6D"/>
    <w:p w:rsidR="00E41771" w:rsidRDefault="00E41771" w:rsidP="005A4B6D">
      <w:r>
        <w:t xml:space="preserve"> </w:t>
      </w:r>
    </w:p>
    <w:p w:rsidR="00E41771" w:rsidRDefault="00E41771" w:rsidP="005A4B6D">
      <w:r>
        <w:t xml:space="preserve">   </w:t>
      </w:r>
    </w:p>
    <w:sectPr w:rsidR="00E41771" w:rsidSect="002037EC">
      <w:pgSz w:w="11906" w:h="16838"/>
      <w:pgMar w:top="1038" w:right="624" w:bottom="284" w:left="85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A44D0"/>
    <w:multiLevelType w:val="hybridMultilevel"/>
    <w:tmpl w:val="5B924E06"/>
    <w:lvl w:ilvl="0" w:tplc="0419000F">
      <w:start w:val="1"/>
      <w:numFmt w:val="decimal"/>
      <w:lvlText w:val="%1."/>
      <w:lvlJc w:val="left"/>
      <w:pPr>
        <w:tabs>
          <w:tab w:val="num" w:pos="2348"/>
        </w:tabs>
        <w:ind w:left="23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8"/>
        </w:tabs>
        <w:ind w:left="3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8"/>
        </w:tabs>
        <w:ind w:left="3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8"/>
        </w:tabs>
        <w:ind w:left="4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8"/>
        </w:tabs>
        <w:ind w:left="5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8"/>
        </w:tabs>
        <w:ind w:left="5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8"/>
        </w:tabs>
        <w:ind w:left="6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8"/>
        </w:tabs>
        <w:ind w:left="7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8"/>
        </w:tabs>
        <w:ind w:left="8108" w:hanging="180"/>
      </w:pPr>
    </w:lvl>
  </w:abstractNum>
  <w:abstractNum w:abstractNumId="1">
    <w:nsid w:val="454642A9"/>
    <w:multiLevelType w:val="hybridMultilevel"/>
    <w:tmpl w:val="30860354"/>
    <w:lvl w:ilvl="0" w:tplc="04190001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8"/>
        </w:tabs>
        <w:ind w:left="4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8"/>
        </w:tabs>
        <w:ind w:left="4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8"/>
        </w:tabs>
        <w:ind w:left="6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8"/>
        </w:tabs>
        <w:ind w:left="7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</w:rPr>
    </w:lvl>
  </w:abstractNum>
  <w:abstractNum w:abstractNumId="2">
    <w:nsid w:val="7E960AA3"/>
    <w:multiLevelType w:val="multilevel"/>
    <w:tmpl w:val="30860354"/>
    <w:lvl w:ilvl="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8"/>
        </w:tabs>
        <w:ind w:left="4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8"/>
        </w:tabs>
        <w:ind w:left="4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8"/>
        </w:tabs>
        <w:ind w:left="6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8"/>
        </w:tabs>
        <w:ind w:left="7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EE"/>
    <w:rsid w:val="000010BF"/>
    <w:rsid w:val="00002B34"/>
    <w:rsid w:val="00004003"/>
    <w:rsid w:val="00005DC9"/>
    <w:rsid w:val="00007EC2"/>
    <w:rsid w:val="00011BE5"/>
    <w:rsid w:val="00011D87"/>
    <w:rsid w:val="00015D2C"/>
    <w:rsid w:val="00022CAB"/>
    <w:rsid w:val="00027D6A"/>
    <w:rsid w:val="00035195"/>
    <w:rsid w:val="00036BD2"/>
    <w:rsid w:val="000436C0"/>
    <w:rsid w:val="00044E6D"/>
    <w:rsid w:val="00045AF0"/>
    <w:rsid w:val="00051CD7"/>
    <w:rsid w:val="00051D63"/>
    <w:rsid w:val="00052F86"/>
    <w:rsid w:val="00057933"/>
    <w:rsid w:val="0006215C"/>
    <w:rsid w:val="000633BC"/>
    <w:rsid w:val="000636ED"/>
    <w:rsid w:val="000640CE"/>
    <w:rsid w:val="0006499C"/>
    <w:rsid w:val="00065A08"/>
    <w:rsid w:val="0007090B"/>
    <w:rsid w:val="00072804"/>
    <w:rsid w:val="00077857"/>
    <w:rsid w:val="000863F2"/>
    <w:rsid w:val="00087510"/>
    <w:rsid w:val="00091190"/>
    <w:rsid w:val="00092987"/>
    <w:rsid w:val="00094CA3"/>
    <w:rsid w:val="000967D8"/>
    <w:rsid w:val="000A1673"/>
    <w:rsid w:val="000A5833"/>
    <w:rsid w:val="000A74BB"/>
    <w:rsid w:val="000B3010"/>
    <w:rsid w:val="000B4D20"/>
    <w:rsid w:val="000B6375"/>
    <w:rsid w:val="000B772A"/>
    <w:rsid w:val="000B78FC"/>
    <w:rsid w:val="000C0020"/>
    <w:rsid w:val="000C2B5A"/>
    <w:rsid w:val="000C594A"/>
    <w:rsid w:val="000C7377"/>
    <w:rsid w:val="000C7595"/>
    <w:rsid w:val="000D1233"/>
    <w:rsid w:val="000E04EE"/>
    <w:rsid w:val="000E2CD2"/>
    <w:rsid w:val="000E45D1"/>
    <w:rsid w:val="000E56C3"/>
    <w:rsid w:val="000F6B79"/>
    <w:rsid w:val="00100664"/>
    <w:rsid w:val="001029A8"/>
    <w:rsid w:val="00104673"/>
    <w:rsid w:val="001048B0"/>
    <w:rsid w:val="00104A0D"/>
    <w:rsid w:val="00104C4A"/>
    <w:rsid w:val="00104DC8"/>
    <w:rsid w:val="00106EAD"/>
    <w:rsid w:val="00113CA9"/>
    <w:rsid w:val="00114D0F"/>
    <w:rsid w:val="001156BF"/>
    <w:rsid w:val="0012198D"/>
    <w:rsid w:val="00123625"/>
    <w:rsid w:val="00125ABB"/>
    <w:rsid w:val="001271D6"/>
    <w:rsid w:val="0012757A"/>
    <w:rsid w:val="00132AA7"/>
    <w:rsid w:val="00135297"/>
    <w:rsid w:val="001354E3"/>
    <w:rsid w:val="00135D69"/>
    <w:rsid w:val="00135FA0"/>
    <w:rsid w:val="001374DD"/>
    <w:rsid w:val="00137E24"/>
    <w:rsid w:val="00147E71"/>
    <w:rsid w:val="0016244E"/>
    <w:rsid w:val="0016290B"/>
    <w:rsid w:val="00164AF3"/>
    <w:rsid w:val="00167A0F"/>
    <w:rsid w:val="00170772"/>
    <w:rsid w:val="001718B2"/>
    <w:rsid w:val="00171C74"/>
    <w:rsid w:val="001739FA"/>
    <w:rsid w:val="0017494E"/>
    <w:rsid w:val="00174ABC"/>
    <w:rsid w:val="00175BE1"/>
    <w:rsid w:val="001767EC"/>
    <w:rsid w:val="00177E4D"/>
    <w:rsid w:val="00181A18"/>
    <w:rsid w:val="0018375D"/>
    <w:rsid w:val="00192E95"/>
    <w:rsid w:val="001944A4"/>
    <w:rsid w:val="00194572"/>
    <w:rsid w:val="001A072C"/>
    <w:rsid w:val="001A21A4"/>
    <w:rsid w:val="001A6743"/>
    <w:rsid w:val="001A7396"/>
    <w:rsid w:val="001C1764"/>
    <w:rsid w:val="001C3EE6"/>
    <w:rsid w:val="001C712F"/>
    <w:rsid w:val="001D2FEE"/>
    <w:rsid w:val="001D34C2"/>
    <w:rsid w:val="001D5EC6"/>
    <w:rsid w:val="001E1896"/>
    <w:rsid w:val="001E2445"/>
    <w:rsid w:val="001E3FA1"/>
    <w:rsid w:val="001E42C3"/>
    <w:rsid w:val="001F2C6C"/>
    <w:rsid w:val="001F5DDC"/>
    <w:rsid w:val="002037EC"/>
    <w:rsid w:val="0020401F"/>
    <w:rsid w:val="00204334"/>
    <w:rsid w:val="0020667D"/>
    <w:rsid w:val="00206CA1"/>
    <w:rsid w:val="00207549"/>
    <w:rsid w:val="00207F07"/>
    <w:rsid w:val="00210008"/>
    <w:rsid w:val="00210A55"/>
    <w:rsid w:val="00215575"/>
    <w:rsid w:val="00216D41"/>
    <w:rsid w:val="002216D8"/>
    <w:rsid w:val="00221943"/>
    <w:rsid w:val="00224057"/>
    <w:rsid w:val="002242DA"/>
    <w:rsid w:val="002246BA"/>
    <w:rsid w:val="002254B3"/>
    <w:rsid w:val="0022696B"/>
    <w:rsid w:val="0022742F"/>
    <w:rsid w:val="0023118E"/>
    <w:rsid w:val="002326BC"/>
    <w:rsid w:val="00237EB9"/>
    <w:rsid w:val="00240FA0"/>
    <w:rsid w:val="002411DA"/>
    <w:rsid w:val="00245566"/>
    <w:rsid w:val="00257B1C"/>
    <w:rsid w:val="002606EE"/>
    <w:rsid w:val="0026180C"/>
    <w:rsid w:val="00266D5B"/>
    <w:rsid w:val="0027078A"/>
    <w:rsid w:val="00271246"/>
    <w:rsid w:val="00271B0A"/>
    <w:rsid w:val="00274744"/>
    <w:rsid w:val="0027518A"/>
    <w:rsid w:val="00275AE4"/>
    <w:rsid w:val="00277909"/>
    <w:rsid w:val="0028108F"/>
    <w:rsid w:val="0028397C"/>
    <w:rsid w:val="0028435F"/>
    <w:rsid w:val="00285DFD"/>
    <w:rsid w:val="0029659E"/>
    <w:rsid w:val="002965D0"/>
    <w:rsid w:val="0029757E"/>
    <w:rsid w:val="002A1B81"/>
    <w:rsid w:val="002A20B5"/>
    <w:rsid w:val="002A7A47"/>
    <w:rsid w:val="002A7AC7"/>
    <w:rsid w:val="002B460F"/>
    <w:rsid w:val="002B4E4C"/>
    <w:rsid w:val="002B5176"/>
    <w:rsid w:val="002B5628"/>
    <w:rsid w:val="002B6088"/>
    <w:rsid w:val="002B6E8D"/>
    <w:rsid w:val="002C280C"/>
    <w:rsid w:val="002C332B"/>
    <w:rsid w:val="002C4E7A"/>
    <w:rsid w:val="002C5E2F"/>
    <w:rsid w:val="002D2671"/>
    <w:rsid w:val="002D3DF9"/>
    <w:rsid w:val="002D3E11"/>
    <w:rsid w:val="002E07D2"/>
    <w:rsid w:val="002E1602"/>
    <w:rsid w:val="002E4324"/>
    <w:rsid w:val="002E433B"/>
    <w:rsid w:val="002E4A42"/>
    <w:rsid w:val="002E600C"/>
    <w:rsid w:val="002E704A"/>
    <w:rsid w:val="002E7B3F"/>
    <w:rsid w:val="002E7BFB"/>
    <w:rsid w:val="002F3E08"/>
    <w:rsid w:val="002F5F60"/>
    <w:rsid w:val="00302018"/>
    <w:rsid w:val="00303EC3"/>
    <w:rsid w:val="00307062"/>
    <w:rsid w:val="00307FA7"/>
    <w:rsid w:val="00310717"/>
    <w:rsid w:val="00312E9F"/>
    <w:rsid w:val="0032523B"/>
    <w:rsid w:val="00325324"/>
    <w:rsid w:val="003262EA"/>
    <w:rsid w:val="00326B05"/>
    <w:rsid w:val="003272C2"/>
    <w:rsid w:val="0032796B"/>
    <w:rsid w:val="003319CB"/>
    <w:rsid w:val="0033300E"/>
    <w:rsid w:val="0033737C"/>
    <w:rsid w:val="003504FB"/>
    <w:rsid w:val="00352241"/>
    <w:rsid w:val="00362856"/>
    <w:rsid w:val="00364A65"/>
    <w:rsid w:val="003666FA"/>
    <w:rsid w:val="003700CA"/>
    <w:rsid w:val="00373907"/>
    <w:rsid w:val="0037528B"/>
    <w:rsid w:val="00375B81"/>
    <w:rsid w:val="00376879"/>
    <w:rsid w:val="00381D3C"/>
    <w:rsid w:val="00386EF7"/>
    <w:rsid w:val="00390BB5"/>
    <w:rsid w:val="0039268B"/>
    <w:rsid w:val="003936ED"/>
    <w:rsid w:val="003960EE"/>
    <w:rsid w:val="003A0757"/>
    <w:rsid w:val="003A2814"/>
    <w:rsid w:val="003A336F"/>
    <w:rsid w:val="003A681D"/>
    <w:rsid w:val="003A7CA3"/>
    <w:rsid w:val="003B0AFD"/>
    <w:rsid w:val="003B1D64"/>
    <w:rsid w:val="003B28E7"/>
    <w:rsid w:val="003B3B04"/>
    <w:rsid w:val="003B70E8"/>
    <w:rsid w:val="003B7329"/>
    <w:rsid w:val="003C0185"/>
    <w:rsid w:val="003C04DA"/>
    <w:rsid w:val="003C1D69"/>
    <w:rsid w:val="003C389C"/>
    <w:rsid w:val="003C48D8"/>
    <w:rsid w:val="003C6558"/>
    <w:rsid w:val="003D12AA"/>
    <w:rsid w:val="003D1FF1"/>
    <w:rsid w:val="003D2717"/>
    <w:rsid w:val="003D3488"/>
    <w:rsid w:val="003D47D8"/>
    <w:rsid w:val="003D5B46"/>
    <w:rsid w:val="003E20D0"/>
    <w:rsid w:val="003E23A6"/>
    <w:rsid w:val="003E4695"/>
    <w:rsid w:val="00406ED1"/>
    <w:rsid w:val="004070EA"/>
    <w:rsid w:val="00411053"/>
    <w:rsid w:val="00413E05"/>
    <w:rsid w:val="0041404B"/>
    <w:rsid w:val="0041434E"/>
    <w:rsid w:val="00417C8F"/>
    <w:rsid w:val="00420399"/>
    <w:rsid w:val="0042235B"/>
    <w:rsid w:val="00424A21"/>
    <w:rsid w:val="00425137"/>
    <w:rsid w:val="0042530B"/>
    <w:rsid w:val="00431254"/>
    <w:rsid w:val="00441592"/>
    <w:rsid w:val="00446BAA"/>
    <w:rsid w:val="00450C2D"/>
    <w:rsid w:val="00455458"/>
    <w:rsid w:val="004554CF"/>
    <w:rsid w:val="004562AD"/>
    <w:rsid w:val="00456653"/>
    <w:rsid w:val="00456FD4"/>
    <w:rsid w:val="00462515"/>
    <w:rsid w:val="0046388E"/>
    <w:rsid w:val="00465B32"/>
    <w:rsid w:val="00467EA0"/>
    <w:rsid w:val="00471EC8"/>
    <w:rsid w:val="004779ED"/>
    <w:rsid w:val="00483E96"/>
    <w:rsid w:val="00484688"/>
    <w:rsid w:val="00484C51"/>
    <w:rsid w:val="00485DA0"/>
    <w:rsid w:val="004912AD"/>
    <w:rsid w:val="00492963"/>
    <w:rsid w:val="00493872"/>
    <w:rsid w:val="00494BCD"/>
    <w:rsid w:val="00497273"/>
    <w:rsid w:val="00497AE7"/>
    <w:rsid w:val="004A6185"/>
    <w:rsid w:val="004A6E80"/>
    <w:rsid w:val="004B2B3E"/>
    <w:rsid w:val="004B2F24"/>
    <w:rsid w:val="004B3F68"/>
    <w:rsid w:val="004C3839"/>
    <w:rsid w:val="004C4772"/>
    <w:rsid w:val="004C66A8"/>
    <w:rsid w:val="004C7DE1"/>
    <w:rsid w:val="004D0077"/>
    <w:rsid w:val="004D0120"/>
    <w:rsid w:val="004D10AF"/>
    <w:rsid w:val="004D163F"/>
    <w:rsid w:val="004D19B7"/>
    <w:rsid w:val="004D20FB"/>
    <w:rsid w:val="004D2162"/>
    <w:rsid w:val="004D4631"/>
    <w:rsid w:val="004D4A77"/>
    <w:rsid w:val="004D4ABF"/>
    <w:rsid w:val="004E0FF6"/>
    <w:rsid w:val="004E11C5"/>
    <w:rsid w:val="004E74FC"/>
    <w:rsid w:val="004E76D0"/>
    <w:rsid w:val="004F21D8"/>
    <w:rsid w:val="005017F7"/>
    <w:rsid w:val="0050481C"/>
    <w:rsid w:val="0050626F"/>
    <w:rsid w:val="0050648C"/>
    <w:rsid w:val="00512893"/>
    <w:rsid w:val="00512910"/>
    <w:rsid w:val="005138B4"/>
    <w:rsid w:val="005168F7"/>
    <w:rsid w:val="005249F4"/>
    <w:rsid w:val="00526479"/>
    <w:rsid w:val="00527787"/>
    <w:rsid w:val="00532B37"/>
    <w:rsid w:val="00537EC2"/>
    <w:rsid w:val="00544DF3"/>
    <w:rsid w:val="00551FE3"/>
    <w:rsid w:val="0055392E"/>
    <w:rsid w:val="00553CEA"/>
    <w:rsid w:val="005542B9"/>
    <w:rsid w:val="00560577"/>
    <w:rsid w:val="00562298"/>
    <w:rsid w:val="0056552C"/>
    <w:rsid w:val="00565B19"/>
    <w:rsid w:val="00566545"/>
    <w:rsid w:val="0056775F"/>
    <w:rsid w:val="0057042E"/>
    <w:rsid w:val="005733A1"/>
    <w:rsid w:val="0057502A"/>
    <w:rsid w:val="00577376"/>
    <w:rsid w:val="0058073F"/>
    <w:rsid w:val="00582467"/>
    <w:rsid w:val="005832BF"/>
    <w:rsid w:val="005860FF"/>
    <w:rsid w:val="00595A6E"/>
    <w:rsid w:val="005A073D"/>
    <w:rsid w:val="005A1CBA"/>
    <w:rsid w:val="005A308B"/>
    <w:rsid w:val="005A4B6D"/>
    <w:rsid w:val="005A6660"/>
    <w:rsid w:val="005B1E38"/>
    <w:rsid w:val="005B36FB"/>
    <w:rsid w:val="005B5864"/>
    <w:rsid w:val="005B6744"/>
    <w:rsid w:val="005C0AA8"/>
    <w:rsid w:val="005C1306"/>
    <w:rsid w:val="005C28A4"/>
    <w:rsid w:val="005C4617"/>
    <w:rsid w:val="005C6515"/>
    <w:rsid w:val="005C687F"/>
    <w:rsid w:val="005C778C"/>
    <w:rsid w:val="005D1A6C"/>
    <w:rsid w:val="005D24BB"/>
    <w:rsid w:val="005D422E"/>
    <w:rsid w:val="005D6B86"/>
    <w:rsid w:val="005F4FD2"/>
    <w:rsid w:val="005F5DD8"/>
    <w:rsid w:val="005F768F"/>
    <w:rsid w:val="00600C1E"/>
    <w:rsid w:val="00600D7F"/>
    <w:rsid w:val="006050C9"/>
    <w:rsid w:val="0060518A"/>
    <w:rsid w:val="00606709"/>
    <w:rsid w:val="0060787D"/>
    <w:rsid w:val="00611953"/>
    <w:rsid w:val="00615C2C"/>
    <w:rsid w:val="0062193D"/>
    <w:rsid w:val="0062505D"/>
    <w:rsid w:val="00625A4D"/>
    <w:rsid w:val="006370A0"/>
    <w:rsid w:val="00642B80"/>
    <w:rsid w:val="00643296"/>
    <w:rsid w:val="006436D4"/>
    <w:rsid w:val="00644231"/>
    <w:rsid w:val="006455D6"/>
    <w:rsid w:val="006455F6"/>
    <w:rsid w:val="006458A2"/>
    <w:rsid w:val="00646478"/>
    <w:rsid w:val="00646D65"/>
    <w:rsid w:val="006470BB"/>
    <w:rsid w:val="00652309"/>
    <w:rsid w:val="00652C87"/>
    <w:rsid w:val="00654DB2"/>
    <w:rsid w:val="00655443"/>
    <w:rsid w:val="00656A0C"/>
    <w:rsid w:val="00666F10"/>
    <w:rsid w:val="00667093"/>
    <w:rsid w:val="00670325"/>
    <w:rsid w:val="00673697"/>
    <w:rsid w:val="00674806"/>
    <w:rsid w:val="00680796"/>
    <w:rsid w:val="006878AD"/>
    <w:rsid w:val="00687AE4"/>
    <w:rsid w:val="0069030F"/>
    <w:rsid w:val="006954C3"/>
    <w:rsid w:val="00697F04"/>
    <w:rsid w:val="006A3B45"/>
    <w:rsid w:val="006B03FA"/>
    <w:rsid w:val="006B1C48"/>
    <w:rsid w:val="006C1B6A"/>
    <w:rsid w:val="006C4221"/>
    <w:rsid w:val="006C42B3"/>
    <w:rsid w:val="006C48F8"/>
    <w:rsid w:val="006C65D7"/>
    <w:rsid w:val="006C6B56"/>
    <w:rsid w:val="006D1C2C"/>
    <w:rsid w:val="006D213E"/>
    <w:rsid w:val="006D2F36"/>
    <w:rsid w:val="006D3537"/>
    <w:rsid w:val="006D7862"/>
    <w:rsid w:val="006E16E0"/>
    <w:rsid w:val="006E5205"/>
    <w:rsid w:val="006E6B3F"/>
    <w:rsid w:val="006E775A"/>
    <w:rsid w:val="006F0283"/>
    <w:rsid w:val="006F23D7"/>
    <w:rsid w:val="006F58C5"/>
    <w:rsid w:val="006F71C7"/>
    <w:rsid w:val="006F7AB5"/>
    <w:rsid w:val="00705E3A"/>
    <w:rsid w:val="007112B5"/>
    <w:rsid w:val="00712F76"/>
    <w:rsid w:val="0071438B"/>
    <w:rsid w:val="007166BF"/>
    <w:rsid w:val="007216A6"/>
    <w:rsid w:val="00722996"/>
    <w:rsid w:val="00723240"/>
    <w:rsid w:val="00726E6C"/>
    <w:rsid w:val="00732740"/>
    <w:rsid w:val="00732CD0"/>
    <w:rsid w:val="007349FC"/>
    <w:rsid w:val="00736D45"/>
    <w:rsid w:val="007410B3"/>
    <w:rsid w:val="00741E98"/>
    <w:rsid w:val="00746F6D"/>
    <w:rsid w:val="00751F65"/>
    <w:rsid w:val="00752CFF"/>
    <w:rsid w:val="00755B26"/>
    <w:rsid w:val="00760A5C"/>
    <w:rsid w:val="00763555"/>
    <w:rsid w:val="007676EB"/>
    <w:rsid w:val="00771B83"/>
    <w:rsid w:val="007827D7"/>
    <w:rsid w:val="00782A06"/>
    <w:rsid w:val="00783204"/>
    <w:rsid w:val="00786BFF"/>
    <w:rsid w:val="00791709"/>
    <w:rsid w:val="007947F2"/>
    <w:rsid w:val="00794AA9"/>
    <w:rsid w:val="00796A64"/>
    <w:rsid w:val="00797D8F"/>
    <w:rsid w:val="007A369F"/>
    <w:rsid w:val="007A3960"/>
    <w:rsid w:val="007A4798"/>
    <w:rsid w:val="007A6998"/>
    <w:rsid w:val="007A76C4"/>
    <w:rsid w:val="007B0DE1"/>
    <w:rsid w:val="007B240A"/>
    <w:rsid w:val="007B3A33"/>
    <w:rsid w:val="007B6D53"/>
    <w:rsid w:val="007B6E46"/>
    <w:rsid w:val="007C2BB7"/>
    <w:rsid w:val="007C571D"/>
    <w:rsid w:val="007C6748"/>
    <w:rsid w:val="007D0EBE"/>
    <w:rsid w:val="007D29D8"/>
    <w:rsid w:val="007D50ED"/>
    <w:rsid w:val="007E128B"/>
    <w:rsid w:val="007E3130"/>
    <w:rsid w:val="007F1D45"/>
    <w:rsid w:val="007F24CD"/>
    <w:rsid w:val="007F2AED"/>
    <w:rsid w:val="007F5213"/>
    <w:rsid w:val="007F7E1F"/>
    <w:rsid w:val="00804845"/>
    <w:rsid w:val="008063E6"/>
    <w:rsid w:val="00811E3E"/>
    <w:rsid w:val="00812BC5"/>
    <w:rsid w:val="0081348B"/>
    <w:rsid w:val="008160F6"/>
    <w:rsid w:val="008204FB"/>
    <w:rsid w:val="00820592"/>
    <w:rsid w:val="0082527E"/>
    <w:rsid w:val="0082722B"/>
    <w:rsid w:val="00830C63"/>
    <w:rsid w:val="008317F3"/>
    <w:rsid w:val="0083235D"/>
    <w:rsid w:val="008357CD"/>
    <w:rsid w:val="00837027"/>
    <w:rsid w:val="00837E0D"/>
    <w:rsid w:val="008408AE"/>
    <w:rsid w:val="00842867"/>
    <w:rsid w:val="00843CC4"/>
    <w:rsid w:val="00847815"/>
    <w:rsid w:val="00850E71"/>
    <w:rsid w:val="008525FF"/>
    <w:rsid w:val="008542C8"/>
    <w:rsid w:val="00855A2B"/>
    <w:rsid w:val="00860655"/>
    <w:rsid w:val="008612CD"/>
    <w:rsid w:val="0086670C"/>
    <w:rsid w:val="008714C2"/>
    <w:rsid w:val="00871890"/>
    <w:rsid w:val="008735EB"/>
    <w:rsid w:val="00881186"/>
    <w:rsid w:val="0088127F"/>
    <w:rsid w:val="00882F8C"/>
    <w:rsid w:val="00883E3B"/>
    <w:rsid w:val="00885C4B"/>
    <w:rsid w:val="00887B48"/>
    <w:rsid w:val="00890A9B"/>
    <w:rsid w:val="008934A6"/>
    <w:rsid w:val="00894480"/>
    <w:rsid w:val="0089708B"/>
    <w:rsid w:val="008A12AA"/>
    <w:rsid w:val="008A2DA8"/>
    <w:rsid w:val="008A5EE1"/>
    <w:rsid w:val="008B019A"/>
    <w:rsid w:val="008B7385"/>
    <w:rsid w:val="008C15D8"/>
    <w:rsid w:val="008E1193"/>
    <w:rsid w:val="008E11AA"/>
    <w:rsid w:val="008E78A0"/>
    <w:rsid w:val="008F3DA2"/>
    <w:rsid w:val="008F5012"/>
    <w:rsid w:val="00912BDC"/>
    <w:rsid w:val="00916072"/>
    <w:rsid w:val="00920823"/>
    <w:rsid w:val="00926122"/>
    <w:rsid w:val="00926C9E"/>
    <w:rsid w:val="009304A4"/>
    <w:rsid w:val="009343DF"/>
    <w:rsid w:val="009361FD"/>
    <w:rsid w:val="00936BE2"/>
    <w:rsid w:val="00940509"/>
    <w:rsid w:val="00942EAA"/>
    <w:rsid w:val="00946F32"/>
    <w:rsid w:val="009477BD"/>
    <w:rsid w:val="00947AF9"/>
    <w:rsid w:val="009503F3"/>
    <w:rsid w:val="009505B0"/>
    <w:rsid w:val="009521A8"/>
    <w:rsid w:val="00954D8D"/>
    <w:rsid w:val="00955EE1"/>
    <w:rsid w:val="0096456C"/>
    <w:rsid w:val="00971EB5"/>
    <w:rsid w:val="009726E2"/>
    <w:rsid w:val="00975054"/>
    <w:rsid w:val="009761A5"/>
    <w:rsid w:val="00983BF1"/>
    <w:rsid w:val="0099066F"/>
    <w:rsid w:val="009913CC"/>
    <w:rsid w:val="00992801"/>
    <w:rsid w:val="00997774"/>
    <w:rsid w:val="00997C77"/>
    <w:rsid w:val="009A0A0B"/>
    <w:rsid w:val="009A0AEF"/>
    <w:rsid w:val="009A1932"/>
    <w:rsid w:val="009A1A6D"/>
    <w:rsid w:val="009A4CAB"/>
    <w:rsid w:val="009A5655"/>
    <w:rsid w:val="009A5BE9"/>
    <w:rsid w:val="009B0D8F"/>
    <w:rsid w:val="009B2E7F"/>
    <w:rsid w:val="009B31C1"/>
    <w:rsid w:val="009B369D"/>
    <w:rsid w:val="009B39A4"/>
    <w:rsid w:val="009B3A23"/>
    <w:rsid w:val="009B3FB6"/>
    <w:rsid w:val="009C3705"/>
    <w:rsid w:val="009C3F75"/>
    <w:rsid w:val="009D1F6C"/>
    <w:rsid w:val="009D5123"/>
    <w:rsid w:val="009D553A"/>
    <w:rsid w:val="009E0BEF"/>
    <w:rsid w:val="009E13C1"/>
    <w:rsid w:val="009E177B"/>
    <w:rsid w:val="009E235D"/>
    <w:rsid w:val="009E2991"/>
    <w:rsid w:val="009E45F4"/>
    <w:rsid w:val="009E5946"/>
    <w:rsid w:val="009F2FDB"/>
    <w:rsid w:val="009F7815"/>
    <w:rsid w:val="009F7E53"/>
    <w:rsid w:val="00A02C9F"/>
    <w:rsid w:val="00A04E60"/>
    <w:rsid w:val="00A05757"/>
    <w:rsid w:val="00A07537"/>
    <w:rsid w:val="00A11218"/>
    <w:rsid w:val="00A118D0"/>
    <w:rsid w:val="00A11B5C"/>
    <w:rsid w:val="00A2040D"/>
    <w:rsid w:val="00A22B64"/>
    <w:rsid w:val="00A22F60"/>
    <w:rsid w:val="00A24152"/>
    <w:rsid w:val="00A26AA4"/>
    <w:rsid w:val="00A26B82"/>
    <w:rsid w:val="00A27A16"/>
    <w:rsid w:val="00A30947"/>
    <w:rsid w:val="00A31D39"/>
    <w:rsid w:val="00A31FD3"/>
    <w:rsid w:val="00A32CEE"/>
    <w:rsid w:val="00A33AF1"/>
    <w:rsid w:val="00A347BA"/>
    <w:rsid w:val="00A36492"/>
    <w:rsid w:val="00A40D33"/>
    <w:rsid w:val="00A410E6"/>
    <w:rsid w:val="00A42A90"/>
    <w:rsid w:val="00A42C3C"/>
    <w:rsid w:val="00A44BB0"/>
    <w:rsid w:val="00A45E80"/>
    <w:rsid w:val="00A52C3E"/>
    <w:rsid w:val="00A530A1"/>
    <w:rsid w:val="00A6378F"/>
    <w:rsid w:val="00A6569D"/>
    <w:rsid w:val="00A66B02"/>
    <w:rsid w:val="00A70BFD"/>
    <w:rsid w:val="00A70D76"/>
    <w:rsid w:val="00A71549"/>
    <w:rsid w:val="00A72FAA"/>
    <w:rsid w:val="00A7500D"/>
    <w:rsid w:val="00A83687"/>
    <w:rsid w:val="00A84945"/>
    <w:rsid w:val="00A84BCD"/>
    <w:rsid w:val="00A858D8"/>
    <w:rsid w:val="00A86F7E"/>
    <w:rsid w:val="00A90DA0"/>
    <w:rsid w:val="00A911CE"/>
    <w:rsid w:val="00A91547"/>
    <w:rsid w:val="00A9232D"/>
    <w:rsid w:val="00A947D8"/>
    <w:rsid w:val="00A96A1A"/>
    <w:rsid w:val="00A97280"/>
    <w:rsid w:val="00AA0786"/>
    <w:rsid w:val="00AA14C6"/>
    <w:rsid w:val="00AA354F"/>
    <w:rsid w:val="00AA6287"/>
    <w:rsid w:val="00AB2529"/>
    <w:rsid w:val="00AB2D07"/>
    <w:rsid w:val="00AB6623"/>
    <w:rsid w:val="00AB7768"/>
    <w:rsid w:val="00AC27A1"/>
    <w:rsid w:val="00AC408E"/>
    <w:rsid w:val="00AC46D0"/>
    <w:rsid w:val="00AD20B4"/>
    <w:rsid w:val="00AD269F"/>
    <w:rsid w:val="00AD510F"/>
    <w:rsid w:val="00AE1F29"/>
    <w:rsid w:val="00AE4551"/>
    <w:rsid w:val="00AE6D77"/>
    <w:rsid w:val="00AE75D3"/>
    <w:rsid w:val="00AF08B0"/>
    <w:rsid w:val="00AF3D82"/>
    <w:rsid w:val="00AF68DA"/>
    <w:rsid w:val="00B01B9B"/>
    <w:rsid w:val="00B02108"/>
    <w:rsid w:val="00B03013"/>
    <w:rsid w:val="00B044BC"/>
    <w:rsid w:val="00B05C64"/>
    <w:rsid w:val="00B07C51"/>
    <w:rsid w:val="00B13FC4"/>
    <w:rsid w:val="00B21F63"/>
    <w:rsid w:val="00B31BAA"/>
    <w:rsid w:val="00B355CD"/>
    <w:rsid w:val="00B36EBC"/>
    <w:rsid w:val="00B428EC"/>
    <w:rsid w:val="00B43F0F"/>
    <w:rsid w:val="00B4449D"/>
    <w:rsid w:val="00B453E2"/>
    <w:rsid w:val="00B454AB"/>
    <w:rsid w:val="00B46D21"/>
    <w:rsid w:val="00B54F70"/>
    <w:rsid w:val="00B56505"/>
    <w:rsid w:val="00B56D37"/>
    <w:rsid w:val="00B575FD"/>
    <w:rsid w:val="00B60EBE"/>
    <w:rsid w:val="00B62DA6"/>
    <w:rsid w:val="00B6395B"/>
    <w:rsid w:val="00B643AA"/>
    <w:rsid w:val="00B64ABF"/>
    <w:rsid w:val="00B654AA"/>
    <w:rsid w:val="00B7160D"/>
    <w:rsid w:val="00B725C4"/>
    <w:rsid w:val="00B748CD"/>
    <w:rsid w:val="00B74FD0"/>
    <w:rsid w:val="00B75C30"/>
    <w:rsid w:val="00B76DD2"/>
    <w:rsid w:val="00B82A06"/>
    <w:rsid w:val="00B82DCC"/>
    <w:rsid w:val="00B85E07"/>
    <w:rsid w:val="00B869D0"/>
    <w:rsid w:val="00B86FCE"/>
    <w:rsid w:val="00B87316"/>
    <w:rsid w:val="00B87DF2"/>
    <w:rsid w:val="00BA0ED6"/>
    <w:rsid w:val="00BA15B9"/>
    <w:rsid w:val="00BA198D"/>
    <w:rsid w:val="00BA3FB3"/>
    <w:rsid w:val="00BA442B"/>
    <w:rsid w:val="00BA6571"/>
    <w:rsid w:val="00BA6C7B"/>
    <w:rsid w:val="00BA6EDF"/>
    <w:rsid w:val="00BA6F52"/>
    <w:rsid w:val="00BB04A6"/>
    <w:rsid w:val="00BB0931"/>
    <w:rsid w:val="00BB5FF5"/>
    <w:rsid w:val="00BC1229"/>
    <w:rsid w:val="00BC2061"/>
    <w:rsid w:val="00BC4506"/>
    <w:rsid w:val="00BD6220"/>
    <w:rsid w:val="00BD6CED"/>
    <w:rsid w:val="00BD7431"/>
    <w:rsid w:val="00BE28FC"/>
    <w:rsid w:val="00BE2D46"/>
    <w:rsid w:val="00BE3912"/>
    <w:rsid w:val="00BE6311"/>
    <w:rsid w:val="00BE6B48"/>
    <w:rsid w:val="00BE75FC"/>
    <w:rsid w:val="00BF1A26"/>
    <w:rsid w:val="00BF2AA9"/>
    <w:rsid w:val="00BF7279"/>
    <w:rsid w:val="00C02A69"/>
    <w:rsid w:val="00C042F2"/>
    <w:rsid w:val="00C05CB2"/>
    <w:rsid w:val="00C06474"/>
    <w:rsid w:val="00C06F1D"/>
    <w:rsid w:val="00C1371F"/>
    <w:rsid w:val="00C137D5"/>
    <w:rsid w:val="00C13E7E"/>
    <w:rsid w:val="00C15FA8"/>
    <w:rsid w:val="00C22A32"/>
    <w:rsid w:val="00C310AA"/>
    <w:rsid w:val="00C3282F"/>
    <w:rsid w:val="00C331DC"/>
    <w:rsid w:val="00C34B89"/>
    <w:rsid w:val="00C3511F"/>
    <w:rsid w:val="00C359B3"/>
    <w:rsid w:val="00C364FD"/>
    <w:rsid w:val="00C3747C"/>
    <w:rsid w:val="00C43A0E"/>
    <w:rsid w:val="00C46220"/>
    <w:rsid w:val="00C471D2"/>
    <w:rsid w:val="00C4762E"/>
    <w:rsid w:val="00C50CD1"/>
    <w:rsid w:val="00C54A27"/>
    <w:rsid w:val="00C55974"/>
    <w:rsid w:val="00C56339"/>
    <w:rsid w:val="00C57454"/>
    <w:rsid w:val="00C57528"/>
    <w:rsid w:val="00C57F51"/>
    <w:rsid w:val="00C638B5"/>
    <w:rsid w:val="00C64210"/>
    <w:rsid w:val="00C66BCA"/>
    <w:rsid w:val="00C674F6"/>
    <w:rsid w:val="00C67D04"/>
    <w:rsid w:val="00C76F31"/>
    <w:rsid w:val="00C8026B"/>
    <w:rsid w:val="00C80633"/>
    <w:rsid w:val="00C83816"/>
    <w:rsid w:val="00C90711"/>
    <w:rsid w:val="00C91C58"/>
    <w:rsid w:val="00C95CBC"/>
    <w:rsid w:val="00C97B84"/>
    <w:rsid w:val="00CA0D3C"/>
    <w:rsid w:val="00CA1934"/>
    <w:rsid w:val="00CB0DF5"/>
    <w:rsid w:val="00CB10ED"/>
    <w:rsid w:val="00CB6D42"/>
    <w:rsid w:val="00CB7481"/>
    <w:rsid w:val="00CC559F"/>
    <w:rsid w:val="00CC5E11"/>
    <w:rsid w:val="00CD25BD"/>
    <w:rsid w:val="00CD305E"/>
    <w:rsid w:val="00CD53BA"/>
    <w:rsid w:val="00CD7DFB"/>
    <w:rsid w:val="00CE0396"/>
    <w:rsid w:val="00CE7176"/>
    <w:rsid w:val="00CF5824"/>
    <w:rsid w:val="00CF5DB6"/>
    <w:rsid w:val="00D02D6A"/>
    <w:rsid w:val="00D03213"/>
    <w:rsid w:val="00D033FB"/>
    <w:rsid w:val="00D05A31"/>
    <w:rsid w:val="00D069D4"/>
    <w:rsid w:val="00D123E3"/>
    <w:rsid w:val="00D130EB"/>
    <w:rsid w:val="00D139EE"/>
    <w:rsid w:val="00D14373"/>
    <w:rsid w:val="00D166C0"/>
    <w:rsid w:val="00D23091"/>
    <w:rsid w:val="00D2543B"/>
    <w:rsid w:val="00D3350B"/>
    <w:rsid w:val="00D33868"/>
    <w:rsid w:val="00D35C28"/>
    <w:rsid w:val="00D36507"/>
    <w:rsid w:val="00D41910"/>
    <w:rsid w:val="00D42976"/>
    <w:rsid w:val="00D43C1B"/>
    <w:rsid w:val="00D459CC"/>
    <w:rsid w:val="00D45DBB"/>
    <w:rsid w:val="00D47962"/>
    <w:rsid w:val="00D53297"/>
    <w:rsid w:val="00D53C64"/>
    <w:rsid w:val="00D5533A"/>
    <w:rsid w:val="00D56762"/>
    <w:rsid w:val="00D6011F"/>
    <w:rsid w:val="00D61466"/>
    <w:rsid w:val="00D6377D"/>
    <w:rsid w:val="00D644D5"/>
    <w:rsid w:val="00D67BDE"/>
    <w:rsid w:val="00D75EE5"/>
    <w:rsid w:val="00D765BD"/>
    <w:rsid w:val="00D857FB"/>
    <w:rsid w:val="00D85F57"/>
    <w:rsid w:val="00D879F2"/>
    <w:rsid w:val="00D959F4"/>
    <w:rsid w:val="00D97514"/>
    <w:rsid w:val="00DA02CE"/>
    <w:rsid w:val="00DA13E0"/>
    <w:rsid w:val="00DA1524"/>
    <w:rsid w:val="00DA211E"/>
    <w:rsid w:val="00DA243F"/>
    <w:rsid w:val="00DA658C"/>
    <w:rsid w:val="00DB16F7"/>
    <w:rsid w:val="00DB2C40"/>
    <w:rsid w:val="00DB5FA7"/>
    <w:rsid w:val="00DB6E5F"/>
    <w:rsid w:val="00DC050C"/>
    <w:rsid w:val="00DC0BCE"/>
    <w:rsid w:val="00DC28CF"/>
    <w:rsid w:val="00DC3112"/>
    <w:rsid w:val="00DC34AD"/>
    <w:rsid w:val="00DC5C8D"/>
    <w:rsid w:val="00DD2472"/>
    <w:rsid w:val="00DD4D59"/>
    <w:rsid w:val="00DD5B58"/>
    <w:rsid w:val="00DD79BB"/>
    <w:rsid w:val="00DE5220"/>
    <w:rsid w:val="00DF09D6"/>
    <w:rsid w:val="00E03C81"/>
    <w:rsid w:val="00E05446"/>
    <w:rsid w:val="00E05F8C"/>
    <w:rsid w:val="00E0697C"/>
    <w:rsid w:val="00E079FA"/>
    <w:rsid w:val="00E14221"/>
    <w:rsid w:val="00E14C2C"/>
    <w:rsid w:val="00E14DE8"/>
    <w:rsid w:val="00E15B11"/>
    <w:rsid w:val="00E15F3F"/>
    <w:rsid w:val="00E16F29"/>
    <w:rsid w:val="00E24E66"/>
    <w:rsid w:val="00E269FC"/>
    <w:rsid w:val="00E313B6"/>
    <w:rsid w:val="00E31E12"/>
    <w:rsid w:val="00E34FF5"/>
    <w:rsid w:val="00E3563B"/>
    <w:rsid w:val="00E41771"/>
    <w:rsid w:val="00E41D34"/>
    <w:rsid w:val="00E44E54"/>
    <w:rsid w:val="00E46324"/>
    <w:rsid w:val="00E5330E"/>
    <w:rsid w:val="00E53514"/>
    <w:rsid w:val="00E53EC3"/>
    <w:rsid w:val="00E54CE6"/>
    <w:rsid w:val="00E565FD"/>
    <w:rsid w:val="00E566D9"/>
    <w:rsid w:val="00E620C4"/>
    <w:rsid w:val="00E62E15"/>
    <w:rsid w:val="00E64426"/>
    <w:rsid w:val="00E65043"/>
    <w:rsid w:val="00E707AA"/>
    <w:rsid w:val="00E732E9"/>
    <w:rsid w:val="00E75CDB"/>
    <w:rsid w:val="00E76171"/>
    <w:rsid w:val="00E766B5"/>
    <w:rsid w:val="00E76F84"/>
    <w:rsid w:val="00E77A48"/>
    <w:rsid w:val="00E80895"/>
    <w:rsid w:val="00E82047"/>
    <w:rsid w:val="00E8300C"/>
    <w:rsid w:val="00E84371"/>
    <w:rsid w:val="00E85905"/>
    <w:rsid w:val="00E90E0C"/>
    <w:rsid w:val="00E91AAF"/>
    <w:rsid w:val="00E91D15"/>
    <w:rsid w:val="00E93498"/>
    <w:rsid w:val="00E94436"/>
    <w:rsid w:val="00E951E1"/>
    <w:rsid w:val="00E955EB"/>
    <w:rsid w:val="00E97CF9"/>
    <w:rsid w:val="00EA0811"/>
    <w:rsid w:val="00EA714C"/>
    <w:rsid w:val="00EB3CB6"/>
    <w:rsid w:val="00EB6E7A"/>
    <w:rsid w:val="00EC3454"/>
    <w:rsid w:val="00EC4EC9"/>
    <w:rsid w:val="00ED19A4"/>
    <w:rsid w:val="00ED57D7"/>
    <w:rsid w:val="00ED6258"/>
    <w:rsid w:val="00ED66E1"/>
    <w:rsid w:val="00ED7223"/>
    <w:rsid w:val="00EE0C87"/>
    <w:rsid w:val="00EE1F2F"/>
    <w:rsid w:val="00EE722B"/>
    <w:rsid w:val="00EF0321"/>
    <w:rsid w:val="00EF07CB"/>
    <w:rsid w:val="00EF3010"/>
    <w:rsid w:val="00F004D3"/>
    <w:rsid w:val="00F026AF"/>
    <w:rsid w:val="00F02DBD"/>
    <w:rsid w:val="00F044B4"/>
    <w:rsid w:val="00F07922"/>
    <w:rsid w:val="00F118C0"/>
    <w:rsid w:val="00F15D79"/>
    <w:rsid w:val="00F166BD"/>
    <w:rsid w:val="00F2129C"/>
    <w:rsid w:val="00F22207"/>
    <w:rsid w:val="00F23502"/>
    <w:rsid w:val="00F235A2"/>
    <w:rsid w:val="00F26780"/>
    <w:rsid w:val="00F27095"/>
    <w:rsid w:val="00F32D68"/>
    <w:rsid w:val="00F3730D"/>
    <w:rsid w:val="00F409D8"/>
    <w:rsid w:val="00F40A25"/>
    <w:rsid w:val="00F418E0"/>
    <w:rsid w:val="00F419EB"/>
    <w:rsid w:val="00F46AA5"/>
    <w:rsid w:val="00F47B3D"/>
    <w:rsid w:val="00F508CB"/>
    <w:rsid w:val="00F51BEC"/>
    <w:rsid w:val="00F56241"/>
    <w:rsid w:val="00F627B9"/>
    <w:rsid w:val="00F65843"/>
    <w:rsid w:val="00F67E0F"/>
    <w:rsid w:val="00F74684"/>
    <w:rsid w:val="00F7533C"/>
    <w:rsid w:val="00F91F86"/>
    <w:rsid w:val="00F93385"/>
    <w:rsid w:val="00F9411B"/>
    <w:rsid w:val="00F95A30"/>
    <w:rsid w:val="00FA3370"/>
    <w:rsid w:val="00FA4A33"/>
    <w:rsid w:val="00FA51CF"/>
    <w:rsid w:val="00FA723E"/>
    <w:rsid w:val="00FA7B1B"/>
    <w:rsid w:val="00FA7BD4"/>
    <w:rsid w:val="00FB2781"/>
    <w:rsid w:val="00FB3AC5"/>
    <w:rsid w:val="00FB4D26"/>
    <w:rsid w:val="00FB52A1"/>
    <w:rsid w:val="00FB6AA9"/>
    <w:rsid w:val="00FC1A48"/>
    <w:rsid w:val="00FC3C93"/>
    <w:rsid w:val="00FC3D84"/>
    <w:rsid w:val="00FC4470"/>
    <w:rsid w:val="00FC5F39"/>
    <w:rsid w:val="00FD186E"/>
    <w:rsid w:val="00FD54FB"/>
    <w:rsid w:val="00FD5CC0"/>
    <w:rsid w:val="00FD6BCD"/>
    <w:rsid w:val="00FE0AEC"/>
    <w:rsid w:val="00FE2AE4"/>
    <w:rsid w:val="00FF0E6A"/>
    <w:rsid w:val="00FF1440"/>
    <w:rsid w:val="00FF2F68"/>
    <w:rsid w:val="00FF3250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04944E-AEAF-4375-90E8-460F40A2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8D"/>
    <w:pPr>
      <w:ind w:firstLine="510"/>
      <w:jc w:val="both"/>
    </w:pPr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A530A1"/>
    <w:pPr>
      <w:keepNext/>
      <w:jc w:val="center"/>
      <w:outlineLvl w:val="5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A530A1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1FE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A530A1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A530A1"/>
    <w:rPr>
      <w:b/>
      <w:bCs/>
      <w:sz w:val="28"/>
      <w:szCs w:val="24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4"/>
    <w:locked/>
    <w:rsid w:val="00A530A1"/>
    <w:rPr>
      <w:sz w:val="24"/>
      <w:szCs w:val="24"/>
    </w:rPr>
  </w:style>
  <w:style w:type="paragraph" w:styleId="a4">
    <w:name w:val="Body Text"/>
    <w:aliases w:val="Основной текст1,Основной текст Знак Знак,bt"/>
    <w:basedOn w:val="a"/>
    <w:link w:val="1"/>
    <w:unhideWhenUsed/>
    <w:rsid w:val="00A530A1"/>
    <w:pPr>
      <w:spacing w:after="120"/>
    </w:pPr>
  </w:style>
  <w:style w:type="character" w:customStyle="1" w:styleId="a5">
    <w:name w:val="Основной текст Знак"/>
    <w:basedOn w:val="a0"/>
    <w:rsid w:val="00A530A1"/>
    <w:rPr>
      <w:sz w:val="24"/>
      <w:szCs w:val="24"/>
    </w:rPr>
  </w:style>
  <w:style w:type="paragraph" w:customStyle="1" w:styleId="a6">
    <w:name w:val="Статьи закона"/>
    <w:basedOn w:val="a"/>
    <w:autoRedefine/>
    <w:rsid w:val="00A530A1"/>
    <w:pPr>
      <w:jc w:val="center"/>
    </w:pPr>
    <w:rPr>
      <w:sz w:val="18"/>
      <w:szCs w:val="18"/>
    </w:rPr>
  </w:style>
  <w:style w:type="character" w:styleId="a7">
    <w:name w:val="Strong"/>
    <w:basedOn w:val="a0"/>
    <w:qFormat/>
    <w:rsid w:val="00C06474"/>
    <w:rPr>
      <w:b/>
      <w:bCs/>
    </w:rPr>
  </w:style>
  <w:style w:type="paragraph" w:styleId="a8">
    <w:name w:val="No Spacing"/>
    <w:uiPriority w:val="1"/>
    <w:qFormat/>
    <w:rsid w:val="00CC5E11"/>
    <w:pPr>
      <w:ind w:firstLine="510"/>
      <w:jc w:val="both"/>
    </w:pPr>
    <w:rPr>
      <w:sz w:val="24"/>
      <w:szCs w:val="24"/>
    </w:rPr>
  </w:style>
  <w:style w:type="table" w:styleId="a9">
    <w:name w:val="Table Grid"/>
    <w:basedOn w:val="a1"/>
    <w:rsid w:val="00AE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2357-9B6D-47B3-A5D9-E1EDA3A3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2074</Words>
  <Characters>15926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 ЗАПИСКА</vt:lpstr>
    </vt:vector>
  </TitlesOfParts>
  <Company>rayfo</Company>
  <LinksUpToDate>false</LinksUpToDate>
  <CharactersWithSpaces>17965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 ЗАПИСКА</dc:title>
  <dc:creator>sergey</dc:creator>
  <cp:lastModifiedBy>User Windows</cp:lastModifiedBy>
  <cp:revision>33</cp:revision>
  <cp:lastPrinted>2022-03-05T06:36:00Z</cp:lastPrinted>
  <dcterms:created xsi:type="dcterms:W3CDTF">2025-01-28T14:06:00Z</dcterms:created>
  <dcterms:modified xsi:type="dcterms:W3CDTF">2025-02-05T06:44:00Z</dcterms:modified>
</cp:coreProperties>
</file>