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1B" w:rsidRPr="001071EB" w:rsidRDefault="00454D1B" w:rsidP="00454D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71E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9345B" w:rsidRDefault="00D2773B" w:rsidP="00454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4D1B" w:rsidRPr="001071EB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54D1B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79345B" w:rsidRDefault="0079345B" w:rsidP="00454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4D1B" w:rsidRPr="001071EB" w:rsidRDefault="00454D1B" w:rsidP="00454D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45B">
        <w:rPr>
          <w:rFonts w:ascii="Times New Roman" w:hAnsi="Times New Roman" w:cs="Times New Roman"/>
          <w:sz w:val="24"/>
          <w:szCs w:val="24"/>
        </w:rPr>
        <w:t>16  апреля 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93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071EB">
        <w:rPr>
          <w:rFonts w:ascii="Times New Roman" w:hAnsi="Times New Roman" w:cs="Times New Roman"/>
          <w:sz w:val="24"/>
          <w:szCs w:val="24"/>
        </w:rPr>
        <w:t xml:space="preserve"> </w:t>
      </w:r>
      <w:r w:rsidR="0079345B">
        <w:rPr>
          <w:rFonts w:ascii="Times New Roman" w:hAnsi="Times New Roman" w:cs="Times New Roman"/>
          <w:sz w:val="24"/>
          <w:szCs w:val="24"/>
        </w:rPr>
        <w:t>1</w:t>
      </w:r>
    </w:p>
    <w:p w:rsidR="00454D1B" w:rsidRPr="001071E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345B" w:rsidRDefault="0079345B" w:rsidP="0079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4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79345B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454D1B" w:rsidRPr="007934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 расположения границ земельного участка на кадастровом плане территории (кадастровый номер 40:15:100120:ЗУ1) городского поселения «Город Мещовск» по адресу: Калужская обл., г. Мещовск, ул. Юбилейная, д.2</w:t>
      </w:r>
    </w:p>
    <w:p w:rsidR="00454D1B" w:rsidRPr="0079345B" w:rsidRDefault="00454D1B" w:rsidP="0079345B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</w:p>
    <w:p w:rsidR="0079345B" w:rsidRPr="0079345B" w:rsidRDefault="00454D1B" w:rsidP="0079345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5B">
        <w:rPr>
          <w:rFonts w:ascii="Times New Roman" w:hAnsi="Times New Roman" w:cs="Times New Roman"/>
          <w:b/>
          <w:sz w:val="24"/>
          <w:szCs w:val="24"/>
        </w:rPr>
        <w:t xml:space="preserve">Общие   </w:t>
      </w:r>
      <w:proofErr w:type="gramStart"/>
      <w:r w:rsidRPr="0079345B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79345B">
        <w:rPr>
          <w:rFonts w:ascii="Times New Roman" w:hAnsi="Times New Roman" w:cs="Times New Roman"/>
          <w:b/>
          <w:sz w:val="24"/>
          <w:szCs w:val="24"/>
        </w:rPr>
        <w:t xml:space="preserve">  проекте,  представленном  на </w:t>
      </w:r>
      <w:r w:rsidR="0079345B" w:rsidRPr="0079345B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  <w:r w:rsidRPr="007934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45B" w:rsidRDefault="0079345B" w:rsidP="0079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расположения границ земельного участка на кадастровом плане территории (кадастровый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40:15:100120:ЗУ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городского поселения «Город Мещовск» по адресу: Калужская область,  г. Мещовск, ул. Юбилейная, д.2. </w:t>
      </w:r>
    </w:p>
    <w:p w:rsidR="0079345B" w:rsidRDefault="0079345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D1B" w:rsidRPr="0079345B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345B">
        <w:rPr>
          <w:rFonts w:ascii="Times New Roman" w:hAnsi="Times New Roman" w:cs="Times New Roman"/>
          <w:b/>
          <w:sz w:val="24"/>
          <w:szCs w:val="24"/>
        </w:rPr>
        <w:t>Правовой  акт</w:t>
      </w:r>
      <w:proofErr w:type="gramEnd"/>
      <w:r w:rsidRPr="0079345B">
        <w:rPr>
          <w:rFonts w:ascii="Times New Roman" w:hAnsi="Times New Roman" w:cs="Times New Roman"/>
          <w:b/>
          <w:sz w:val="24"/>
          <w:szCs w:val="24"/>
        </w:rPr>
        <w:t xml:space="preserve">  о  назначении  публичных слушаний</w:t>
      </w:r>
    </w:p>
    <w:p w:rsidR="00454D1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345B" w:rsidRPr="007F1BE5" w:rsidRDefault="0079345B" w:rsidP="0079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муниципального образования городского поселения «Город Мещовск» Мещовского района №4 от 18.03.2025г «О назначении публичных слушаний по установлению границ земельного участка на кадастровом плане территории (кадастровый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40:15:100120:ЗУ</w:t>
      </w:r>
      <w:proofErr w:type="gramEnd"/>
      <w:r>
        <w:rPr>
          <w:rFonts w:ascii="Times New Roman" w:hAnsi="Times New Roman" w:cs="Times New Roman"/>
          <w:sz w:val="24"/>
          <w:szCs w:val="24"/>
        </w:rPr>
        <w:t>1) городского поселения «Город Мещовск» по адресу: Калужская область, г.Мещовск, ул. Юбилейная,д.2.»</w:t>
      </w:r>
    </w:p>
    <w:p w:rsidR="0079345B" w:rsidRPr="001071EB" w:rsidRDefault="0079345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345B" w:rsidRDefault="00454D1B" w:rsidP="0079345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5B"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 w:rsidR="0079345B" w:rsidRPr="00793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45B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671573" w:rsidRPr="00671573" w:rsidRDefault="00671573" w:rsidP="0079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573">
        <w:rPr>
          <w:rFonts w:ascii="Times New Roman" w:hAnsi="Times New Roman" w:cs="Times New Roman"/>
          <w:sz w:val="24"/>
          <w:szCs w:val="24"/>
        </w:rPr>
        <w:t>16 апреля 2025 года</w:t>
      </w:r>
    </w:p>
    <w:p w:rsidR="00454D1B" w:rsidRPr="00671573" w:rsidRDefault="00454D1B" w:rsidP="0079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1B" w:rsidRPr="00671573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1573">
        <w:rPr>
          <w:rFonts w:ascii="Times New Roman" w:hAnsi="Times New Roman" w:cs="Times New Roman"/>
          <w:b/>
          <w:sz w:val="24"/>
          <w:szCs w:val="24"/>
        </w:rPr>
        <w:t>Формы  оповещения</w:t>
      </w:r>
      <w:proofErr w:type="gramEnd"/>
      <w:r w:rsidRPr="00671573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671573" w:rsidRPr="00671573">
        <w:rPr>
          <w:rFonts w:ascii="Times New Roman" w:hAnsi="Times New Roman" w:cs="Times New Roman"/>
          <w:b/>
          <w:sz w:val="24"/>
          <w:szCs w:val="24"/>
        </w:rPr>
        <w:t>п</w:t>
      </w:r>
      <w:r w:rsidRPr="00671573">
        <w:rPr>
          <w:rFonts w:ascii="Times New Roman" w:hAnsi="Times New Roman" w:cs="Times New Roman"/>
          <w:b/>
          <w:sz w:val="24"/>
          <w:szCs w:val="24"/>
        </w:rPr>
        <w:t>убличных слушаний</w:t>
      </w:r>
    </w:p>
    <w:p w:rsidR="00671573" w:rsidRPr="001071EB" w:rsidRDefault="00671573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газета «Восход» от 29.03.2025г № 11 (9127)</w:t>
      </w:r>
    </w:p>
    <w:p w:rsidR="00454D1B" w:rsidRPr="001071E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573" w:rsidRPr="00671573" w:rsidRDefault="00454D1B" w:rsidP="0067157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573">
        <w:rPr>
          <w:rFonts w:ascii="Times New Roman" w:hAnsi="Times New Roman" w:cs="Times New Roman"/>
          <w:b/>
          <w:sz w:val="24"/>
          <w:szCs w:val="24"/>
        </w:rPr>
        <w:t xml:space="preserve">Сведения о проведении экспозиции по материалам </w:t>
      </w:r>
    </w:p>
    <w:p w:rsidR="00671573" w:rsidRPr="001071EB" w:rsidRDefault="00671573" w:rsidP="00671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573">
        <w:rPr>
          <w:rFonts w:ascii="Times New Roman" w:hAnsi="Times New Roman" w:cs="Times New Roman"/>
          <w:sz w:val="24"/>
          <w:szCs w:val="24"/>
        </w:rPr>
        <w:t>Калужская обл., г. Мещовск, Проспект Революции, д. 47 с 31 марта по 14 апреля 2025г.</w:t>
      </w:r>
    </w:p>
    <w:p w:rsidR="00454D1B" w:rsidRPr="001071E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5EE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573">
        <w:rPr>
          <w:rFonts w:ascii="Times New Roman" w:hAnsi="Times New Roman" w:cs="Times New Roman"/>
          <w:b/>
          <w:sz w:val="24"/>
          <w:szCs w:val="24"/>
        </w:rPr>
        <w:t>Сведения о проведении открытого собрания участников публичных слушаний</w:t>
      </w:r>
      <w:r w:rsidRPr="001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3B" w:rsidRDefault="00D2773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5EE" w:rsidRDefault="00AE55EE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Калужская область, г.Мещовск,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Юбилейная, д.2, </w:t>
      </w:r>
    </w:p>
    <w:p w:rsidR="00AE55EE" w:rsidRDefault="00AE55EE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2025 г., присутствовало 11 человек, поступило три предложения.</w:t>
      </w:r>
    </w:p>
    <w:p w:rsidR="00AE55EE" w:rsidRDefault="00AE55EE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FA4" w:rsidRDefault="00DB4FA4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5EE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FA4">
        <w:rPr>
          <w:rFonts w:ascii="Times New Roman" w:hAnsi="Times New Roman" w:cs="Times New Roman"/>
          <w:b/>
          <w:sz w:val="24"/>
          <w:szCs w:val="24"/>
        </w:rPr>
        <w:t>Предложения  и</w:t>
      </w:r>
      <w:proofErr w:type="gramEnd"/>
      <w:r w:rsidRPr="00DB4FA4">
        <w:rPr>
          <w:rFonts w:ascii="Times New Roman" w:hAnsi="Times New Roman" w:cs="Times New Roman"/>
          <w:b/>
          <w:sz w:val="24"/>
          <w:szCs w:val="24"/>
        </w:rPr>
        <w:t xml:space="preserve">  замечания  участников публичных</w:t>
      </w:r>
      <w:r w:rsidR="00AE55EE" w:rsidRPr="00DB4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FA4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D2773B" w:rsidRPr="00DB4FA4" w:rsidRDefault="00D2773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FA4" w:rsidRPr="00DB4FA4" w:rsidRDefault="00DB4FA4" w:rsidP="00DB4FA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4FA4">
        <w:rPr>
          <w:rFonts w:ascii="Times New Roman" w:hAnsi="Times New Roman" w:cs="Times New Roman"/>
          <w:sz w:val="24"/>
          <w:szCs w:val="24"/>
        </w:rPr>
        <w:t xml:space="preserve">Поступило три </w:t>
      </w:r>
      <w:proofErr w:type="gramStart"/>
      <w:r w:rsidRPr="00DB4FA4">
        <w:rPr>
          <w:rFonts w:ascii="Times New Roman" w:hAnsi="Times New Roman" w:cs="Times New Roman"/>
          <w:sz w:val="24"/>
          <w:szCs w:val="24"/>
        </w:rPr>
        <w:t>предложения ,</w:t>
      </w:r>
      <w:proofErr w:type="gramEnd"/>
      <w:r w:rsidRPr="00DB4FA4">
        <w:rPr>
          <w:rFonts w:ascii="Times New Roman" w:hAnsi="Times New Roman" w:cs="Times New Roman"/>
          <w:sz w:val="24"/>
          <w:szCs w:val="24"/>
        </w:rPr>
        <w:t xml:space="preserve"> по результатам голосования принято решение об установлении границы земельного участка по линии точки Н3 внутри двора и линию границы за домом перенести от линии Н1 за сараи на 13 м.</w:t>
      </w:r>
    </w:p>
    <w:p w:rsidR="00DB4FA4" w:rsidRPr="00DB4FA4" w:rsidRDefault="00DB4FA4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432" w:rsidRPr="001071EB" w:rsidRDefault="000B6432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FA4" w:rsidRPr="00DB4FA4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FA4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DB4FA4">
        <w:rPr>
          <w:rFonts w:ascii="Times New Roman" w:hAnsi="Times New Roman" w:cs="Times New Roman"/>
          <w:b/>
          <w:sz w:val="24"/>
          <w:szCs w:val="24"/>
        </w:rPr>
        <w:t xml:space="preserve">  протоколе  </w:t>
      </w:r>
      <w:r w:rsidR="00DB4FA4" w:rsidRPr="00DB4FA4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DB4FA4" w:rsidRPr="00DB4FA4" w:rsidRDefault="00DB4FA4" w:rsidP="00454D1B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</w:p>
    <w:p w:rsidR="00DB4FA4" w:rsidRDefault="00DB4FA4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апреля 2025 года</w:t>
      </w:r>
    </w:p>
    <w:p w:rsidR="001C0FD8" w:rsidRDefault="001C0FD8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D1B" w:rsidRPr="001C0FD8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FD8">
        <w:rPr>
          <w:rFonts w:ascii="Times New Roman" w:hAnsi="Times New Roman" w:cs="Times New Roman"/>
          <w:b/>
          <w:sz w:val="24"/>
          <w:szCs w:val="24"/>
        </w:rPr>
        <w:t>Аргументированные  рекомендации</w:t>
      </w:r>
      <w:proofErr w:type="gramEnd"/>
      <w:r w:rsidRPr="001C0FD8">
        <w:rPr>
          <w:rFonts w:ascii="Times New Roman" w:hAnsi="Times New Roman" w:cs="Times New Roman"/>
          <w:b/>
          <w:sz w:val="24"/>
          <w:szCs w:val="24"/>
        </w:rPr>
        <w:t xml:space="preserve">  о  целесообразности или нецелесообразности</w:t>
      </w:r>
    </w:p>
    <w:p w:rsidR="00DB4FA4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FD8">
        <w:rPr>
          <w:rFonts w:ascii="Times New Roman" w:hAnsi="Times New Roman" w:cs="Times New Roman"/>
          <w:b/>
          <w:sz w:val="24"/>
          <w:szCs w:val="24"/>
        </w:rPr>
        <w:t>учета</w:t>
      </w:r>
      <w:proofErr w:type="gramEnd"/>
      <w:r w:rsidRPr="001C0FD8">
        <w:rPr>
          <w:rFonts w:ascii="Times New Roman" w:hAnsi="Times New Roman" w:cs="Times New Roman"/>
          <w:b/>
          <w:sz w:val="24"/>
          <w:szCs w:val="24"/>
        </w:rPr>
        <w:t xml:space="preserve"> внесенных участниками предложений и замечаний </w:t>
      </w:r>
    </w:p>
    <w:p w:rsidR="00454D1B" w:rsidRDefault="001C0FD8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утверждения схемы расположения границ земельного участка на кадастровом плане территории (кадастровый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40:15:100120:ЗУ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городского поселения «Город Мещовск» по адресу: Калужская обл., г. Мещовск, ул. Юбилейная, д.2 проведены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действующего законодательства и нормативно-правовых актов, в связи с чем публичные слушания признать состоявшимися.</w:t>
      </w:r>
      <w:r w:rsidR="0056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3B" w:rsidRPr="001071EB" w:rsidRDefault="00D2773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D1B" w:rsidRDefault="00454D1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FD8">
        <w:rPr>
          <w:rFonts w:ascii="Times New Roman" w:hAnsi="Times New Roman" w:cs="Times New Roman"/>
          <w:b/>
          <w:sz w:val="24"/>
          <w:szCs w:val="24"/>
        </w:rPr>
        <w:t>Выводы  и</w:t>
      </w:r>
      <w:proofErr w:type="gramEnd"/>
      <w:r w:rsidRPr="001C0FD8">
        <w:rPr>
          <w:rFonts w:ascii="Times New Roman" w:hAnsi="Times New Roman" w:cs="Times New Roman"/>
          <w:b/>
          <w:sz w:val="24"/>
          <w:szCs w:val="24"/>
        </w:rPr>
        <w:t xml:space="preserve">  рекомендации  по  проведению публичных</w:t>
      </w:r>
      <w:r w:rsidR="00DB4FA4" w:rsidRPr="001C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FD8">
        <w:rPr>
          <w:rFonts w:ascii="Times New Roman" w:hAnsi="Times New Roman" w:cs="Times New Roman"/>
          <w:b/>
          <w:sz w:val="24"/>
          <w:szCs w:val="24"/>
        </w:rPr>
        <w:t>слушаний по проекту</w:t>
      </w:r>
    </w:p>
    <w:p w:rsidR="00D2773B" w:rsidRDefault="00D2773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3B" w:rsidRDefault="00D2773B" w:rsidP="00D27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</w:t>
      </w:r>
      <w:r w:rsidRPr="00D2773B">
        <w:rPr>
          <w:rFonts w:ascii="Times New Roman" w:hAnsi="Times New Roman" w:cs="Times New Roman"/>
          <w:sz w:val="24"/>
          <w:szCs w:val="24"/>
        </w:rPr>
        <w:t>принято решение</w:t>
      </w:r>
      <w:r>
        <w:rPr>
          <w:rFonts w:ascii="Times New Roman" w:hAnsi="Times New Roman" w:cs="Times New Roman"/>
          <w:sz w:val="24"/>
          <w:szCs w:val="24"/>
        </w:rPr>
        <w:t xml:space="preserve"> определить границы земельного участка по линии точки Н3 внутри двора и линию Н1 за домом перенести на 13 м за сараи.</w:t>
      </w:r>
    </w:p>
    <w:p w:rsidR="00D2773B" w:rsidRDefault="00D2773B" w:rsidP="00D27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73B" w:rsidRDefault="00D2773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3B" w:rsidRDefault="00D2773B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98A" w:rsidRDefault="0056498A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FD8" w:rsidRPr="001C0FD8" w:rsidRDefault="001C0FD8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FA4" w:rsidRPr="001C0FD8" w:rsidRDefault="00DB4FA4" w:rsidP="00454D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D1B" w:rsidRPr="001071E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4D1B" w:rsidRPr="001071E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573" w:rsidRDefault="00671573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1B" w:rsidRPr="001071EB">
        <w:rPr>
          <w:rFonts w:ascii="Times New Roman" w:hAnsi="Times New Roman" w:cs="Times New Roman"/>
          <w:sz w:val="24"/>
          <w:szCs w:val="24"/>
        </w:rPr>
        <w:t xml:space="preserve">Председатель общественных </w:t>
      </w:r>
    </w:p>
    <w:p w:rsidR="00454D1B" w:rsidRPr="001071E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1E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1071EB">
        <w:rPr>
          <w:rFonts w:ascii="Times New Roman" w:hAnsi="Times New Roman" w:cs="Times New Roman"/>
          <w:sz w:val="24"/>
          <w:szCs w:val="24"/>
        </w:rPr>
        <w:t xml:space="preserve"> слушаний:           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71EB">
        <w:rPr>
          <w:rFonts w:ascii="Times New Roman" w:hAnsi="Times New Roman" w:cs="Times New Roman"/>
          <w:sz w:val="24"/>
          <w:szCs w:val="24"/>
        </w:rPr>
        <w:t xml:space="preserve">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</w:t>
      </w:r>
      <w:r w:rsidRPr="001071EB">
        <w:rPr>
          <w:rFonts w:ascii="Times New Roman" w:hAnsi="Times New Roman" w:cs="Times New Roman"/>
          <w:sz w:val="24"/>
          <w:szCs w:val="24"/>
        </w:rPr>
        <w:t xml:space="preserve"> _______________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71EB">
        <w:rPr>
          <w:rFonts w:ascii="Times New Roman" w:hAnsi="Times New Roman" w:cs="Times New Roman"/>
          <w:sz w:val="24"/>
          <w:szCs w:val="24"/>
        </w:rPr>
        <w:t xml:space="preserve"> </w:t>
      </w:r>
      <w:r w:rsidR="00671573">
        <w:rPr>
          <w:rFonts w:ascii="Times New Roman" w:hAnsi="Times New Roman" w:cs="Times New Roman"/>
          <w:sz w:val="24"/>
          <w:szCs w:val="24"/>
        </w:rPr>
        <w:t>Микуша В.Н.</w:t>
      </w:r>
    </w:p>
    <w:p w:rsidR="00671573" w:rsidRDefault="00671573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1B" w:rsidRPr="001071EB">
        <w:rPr>
          <w:rFonts w:ascii="Times New Roman" w:hAnsi="Times New Roman" w:cs="Times New Roman"/>
          <w:sz w:val="24"/>
          <w:szCs w:val="24"/>
        </w:rPr>
        <w:t xml:space="preserve">Секретарь общественных </w:t>
      </w:r>
    </w:p>
    <w:p w:rsidR="00454D1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1E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1071EB">
        <w:rPr>
          <w:rFonts w:ascii="Times New Roman" w:hAnsi="Times New Roman" w:cs="Times New Roman"/>
          <w:sz w:val="24"/>
          <w:szCs w:val="24"/>
        </w:rPr>
        <w:t xml:space="preserve"> слушаний:             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71EB">
        <w:rPr>
          <w:rFonts w:ascii="Times New Roman" w:hAnsi="Times New Roman" w:cs="Times New Roman"/>
          <w:sz w:val="24"/>
          <w:szCs w:val="24"/>
        </w:rPr>
        <w:t xml:space="preserve"> _______________ 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            Журавлева Н.А.   </w:t>
      </w:r>
    </w:p>
    <w:p w:rsidR="00671573" w:rsidRPr="001071EB" w:rsidRDefault="00671573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D1B" w:rsidRDefault="00454D1B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1071EB">
        <w:rPr>
          <w:rFonts w:ascii="Times New Roman" w:hAnsi="Times New Roman" w:cs="Times New Roman"/>
          <w:sz w:val="24"/>
          <w:szCs w:val="24"/>
        </w:rPr>
        <w:t>комиссии  публичных</w:t>
      </w:r>
      <w:proofErr w:type="gramEnd"/>
      <w:r w:rsidRPr="001071EB">
        <w:rPr>
          <w:rFonts w:ascii="Times New Roman" w:hAnsi="Times New Roman" w:cs="Times New Roman"/>
          <w:sz w:val="24"/>
          <w:szCs w:val="24"/>
        </w:rPr>
        <w:t xml:space="preserve"> слушаний:   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1EB">
        <w:rPr>
          <w:rFonts w:ascii="Times New Roman" w:hAnsi="Times New Roman" w:cs="Times New Roman"/>
          <w:sz w:val="24"/>
          <w:szCs w:val="24"/>
        </w:rPr>
        <w:t xml:space="preserve"> _______________   </w:t>
      </w:r>
      <w:r w:rsidR="00671573">
        <w:rPr>
          <w:rFonts w:ascii="Times New Roman" w:hAnsi="Times New Roman" w:cs="Times New Roman"/>
          <w:sz w:val="24"/>
          <w:szCs w:val="24"/>
        </w:rPr>
        <w:t xml:space="preserve">               Битиева Л.Е.</w:t>
      </w:r>
    </w:p>
    <w:p w:rsidR="00671573" w:rsidRDefault="00671573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Тишков В.Ю.</w:t>
      </w:r>
    </w:p>
    <w:p w:rsidR="00671573" w:rsidRPr="001071EB" w:rsidRDefault="00671573" w:rsidP="00454D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Беликов В.А.</w:t>
      </w:r>
    </w:p>
    <w:p w:rsidR="00176433" w:rsidRDefault="00176433"/>
    <w:sectPr w:rsidR="00176433" w:rsidSect="001654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7"/>
    <w:rsid w:val="000B6432"/>
    <w:rsid w:val="000E3D14"/>
    <w:rsid w:val="00176433"/>
    <w:rsid w:val="001C0FD8"/>
    <w:rsid w:val="001F4FAC"/>
    <w:rsid w:val="003043AA"/>
    <w:rsid w:val="00454D1B"/>
    <w:rsid w:val="00497566"/>
    <w:rsid w:val="0056498A"/>
    <w:rsid w:val="005733C5"/>
    <w:rsid w:val="005B0DA6"/>
    <w:rsid w:val="00671573"/>
    <w:rsid w:val="006864BC"/>
    <w:rsid w:val="006B7E75"/>
    <w:rsid w:val="00731B69"/>
    <w:rsid w:val="0079345B"/>
    <w:rsid w:val="007C0190"/>
    <w:rsid w:val="007F6148"/>
    <w:rsid w:val="00801E90"/>
    <w:rsid w:val="00844089"/>
    <w:rsid w:val="00852D46"/>
    <w:rsid w:val="008918C2"/>
    <w:rsid w:val="009657D5"/>
    <w:rsid w:val="00965823"/>
    <w:rsid w:val="00A56868"/>
    <w:rsid w:val="00AE55EE"/>
    <w:rsid w:val="00B14726"/>
    <w:rsid w:val="00B90765"/>
    <w:rsid w:val="00C02E3F"/>
    <w:rsid w:val="00C06282"/>
    <w:rsid w:val="00D06728"/>
    <w:rsid w:val="00D2773B"/>
    <w:rsid w:val="00DB4FA4"/>
    <w:rsid w:val="00DC647B"/>
    <w:rsid w:val="00E62E66"/>
    <w:rsid w:val="00EB0A67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9396-DC27-43B0-B3DD-E5976A91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4D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11</cp:revision>
  <cp:lastPrinted>2025-04-18T09:25:00Z</cp:lastPrinted>
  <dcterms:created xsi:type="dcterms:W3CDTF">2025-04-16T12:43:00Z</dcterms:created>
  <dcterms:modified xsi:type="dcterms:W3CDTF">2025-04-18T14:22:00Z</dcterms:modified>
</cp:coreProperties>
</file>