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>муниципального района «Мещовский район»</w:t>
      </w:r>
    </w:p>
    <w:p w:rsidR="009C4A92" w:rsidRPr="00B53B1A" w:rsidRDefault="009C4A92" w:rsidP="00B53B1A">
      <w:pPr>
        <w:contextualSpacing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 от  </w:t>
      </w:r>
      <w:r w:rsidR="00805023">
        <w:rPr>
          <w:rFonts w:ascii="Times New Roman" w:hAnsi="Times New Roman" w:cs="Times New Roman"/>
          <w:bCs/>
          <w:sz w:val="26"/>
          <w:szCs w:val="26"/>
        </w:rPr>
        <w:t>05 октября</w:t>
      </w:r>
      <w:r w:rsidRPr="00B53B1A">
        <w:rPr>
          <w:rFonts w:ascii="Times New Roman" w:hAnsi="Times New Roman" w:cs="Times New Roman"/>
          <w:bCs/>
          <w:sz w:val="26"/>
          <w:szCs w:val="26"/>
        </w:rPr>
        <w:t xml:space="preserve">    № </w:t>
      </w:r>
      <w:r w:rsidR="00805023">
        <w:rPr>
          <w:rFonts w:ascii="Times New Roman" w:hAnsi="Times New Roman" w:cs="Times New Roman"/>
          <w:bCs/>
          <w:sz w:val="26"/>
          <w:szCs w:val="26"/>
        </w:rPr>
        <w:t>700</w:t>
      </w:r>
    </w:p>
    <w:p w:rsidR="009C4A92" w:rsidRPr="00B53B1A" w:rsidRDefault="009C4A92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67905" w:rsidRPr="00B53B1A" w:rsidRDefault="00A67905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1121D" w:rsidRPr="00B53B1A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 ПРЕДОСТАВЛЕНИЯ  АДМИНИСТРАЦИЕЙ МУНИЦИПАЛЬНОГО РАЙОНА «М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ЕЩОВСКИЙ РАЙОН»  МУНИЦИПАЛЬНОЙ УСЛУГИ</w:t>
      </w:r>
    </w:p>
    <w:p w:rsidR="00D1121D" w:rsidRDefault="00D1121D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53B1A">
        <w:rPr>
          <w:rFonts w:ascii="Times New Roman" w:hAnsi="Times New Roman" w:cs="Times New Roman"/>
          <w:b/>
          <w:bCs/>
          <w:sz w:val="26"/>
          <w:szCs w:val="26"/>
        </w:rPr>
        <w:t>"СОГЛАСОВАНИЕ   АКТОВ МЕСТОПОЛОЖЕНИЯ ГРАНИЦ ЗЕМЕЛЬНЫХ  УЧАСТКОВ, СМЕЖНЫХ С ЗЕМЛЯМИ НАСЕЛЕННЫХ ПУНКТОВ И ЗЕМЛЯМИ ОБЩЕГО ПОЛЬЗОВАНИЯ»</w:t>
      </w:r>
    </w:p>
    <w:p w:rsidR="00113940" w:rsidRPr="00B53B1A" w:rsidRDefault="00113940" w:rsidP="00B53B1A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85C71" w:rsidRPr="00B53B1A" w:rsidRDefault="00F85C71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B53B1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53B1A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503CCF" w:rsidRPr="00B53B1A" w:rsidRDefault="00503CCF" w:rsidP="00B53B1A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1.1.</w:t>
      </w:r>
      <w:r w:rsidR="00F85C71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регламент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1.2. Заявителями на предоставление муниципальной услуги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39073B" w:rsidRPr="00B53B1A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B53B1A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B53B1A">
        <w:rPr>
          <w:rFonts w:ascii="Times New Roman" w:hAnsi="Times New Roman" w:cs="Times New Roman"/>
          <w:sz w:val="26"/>
          <w:szCs w:val="26"/>
        </w:rPr>
        <w:t xml:space="preserve"> являются физические или юридические лица, либо их уполномоченные представители,</w:t>
      </w:r>
      <w:r w:rsidR="00680C24" w:rsidRPr="00B53B1A">
        <w:rPr>
          <w:rFonts w:ascii="Times New Roman" w:hAnsi="Times New Roman" w:cs="Times New Roman"/>
          <w:sz w:val="26"/>
          <w:szCs w:val="26"/>
        </w:rPr>
        <w:t xml:space="preserve"> кадастровый инженер - физическое лицо, которое имеет действующий квалификационный аттестат кадастрового инженера и осуществляющее свою деятельность в качестве индивидуального предпринимателя,</w:t>
      </w:r>
      <w:r w:rsidRPr="00B53B1A">
        <w:rPr>
          <w:rFonts w:ascii="Times New Roman" w:hAnsi="Times New Roman" w:cs="Times New Roman"/>
          <w:sz w:val="26"/>
          <w:szCs w:val="26"/>
        </w:rPr>
        <w:t xml:space="preserve"> обратившиеся в админ</w:t>
      </w:r>
      <w:r w:rsidR="00113940">
        <w:rPr>
          <w:rFonts w:ascii="Times New Roman" w:hAnsi="Times New Roman" w:cs="Times New Roman"/>
          <w:sz w:val="26"/>
          <w:szCs w:val="26"/>
        </w:rPr>
        <w:t xml:space="preserve">истрацию муниципального района </w:t>
      </w:r>
      <w:r w:rsidRPr="00B53B1A">
        <w:rPr>
          <w:rFonts w:ascii="Times New Roman" w:hAnsi="Times New Roman" w:cs="Times New Roman"/>
          <w:sz w:val="26"/>
          <w:szCs w:val="26"/>
        </w:rPr>
        <w:t>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Pr="00B53B1A">
        <w:rPr>
          <w:rFonts w:ascii="Times New Roman" w:hAnsi="Times New Roman" w:cs="Times New Roman"/>
          <w:sz w:val="26"/>
          <w:szCs w:val="26"/>
        </w:rPr>
        <w:t xml:space="preserve"> с запросом о предоставлении муниципальной услуги</w:t>
      </w:r>
      <w:r w:rsidR="00113940">
        <w:rPr>
          <w:rFonts w:ascii="Times New Roman" w:hAnsi="Times New Roman" w:cs="Times New Roman"/>
          <w:sz w:val="26"/>
          <w:szCs w:val="26"/>
        </w:rPr>
        <w:t xml:space="preserve"> (далее – З</w:t>
      </w:r>
      <w:r w:rsidR="005A3994" w:rsidRPr="00B53B1A">
        <w:rPr>
          <w:rFonts w:ascii="Times New Roman" w:hAnsi="Times New Roman" w:cs="Times New Roman"/>
          <w:sz w:val="26"/>
          <w:szCs w:val="26"/>
        </w:rPr>
        <w:t>аявитель)</w:t>
      </w:r>
      <w:r w:rsidRPr="00B53B1A">
        <w:rPr>
          <w:rFonts w:ascii="Times New Roman" w:hAnsi="Times New Roman" w:cs="Times New Roman"/>
          <w:sz w:val="26"/>
          <w:szCs w:val="26"/>
        </w:rPr>
        <w:t>.</w:t>
      </w:r>
    </w:p>
    <w:p w:rsidR="007D6932" w:rsidRPr="00B53B1A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1.3.</w:t>
      </w:r>
      <w:r w:rsidR="00650EF6" w:rsidRPr="00B53B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B1A">
        <w:rPr>
          <w:rFonts w:ascii="Times New Roman" w:hAnsi="Times New Roman" w:cs="Times New Roman"/>
          <w:sz w:val="26"/>
          <w:szCs w:val="26"/>
        </w:rPr>
        <w:t>Порядок информирования о предоставлении муниципальной услуги.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53B1A">
        <w:rPr>
          <w:rFonts w:ascii="Times New Roman" w:hAnsi="Times New Roman" w:cs="Times New Roman"/>
          <w:sz w:val="26"/>
          <w:szCs w:val="26"/>
        </w:rPr>
        <w:t>Информацию о порядке предоставления муниципальной услуги заявитель может получить в месте нахождения отдела архитектуры и гра</w:t>
      </w:r>
      <w:r w:rsidR="00E51EEF" w:rsidRPr="00B53B1A">
        <w:rPr>
          <w:rFonts w:ascii="Times New Roman" w:hAnsi="Times New Roman" w:cs="Times New Roman"/>
          <w:sz w:val="26"/>
          <w:szCs w:val="26"/>
        </w:rPr>
        <w:t>достроительства администрации муниципального района</w:t>
      </w:r>
      <w:r w:rsidRPr="00B53B1A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F85C71" w:rsidRPr="00B53B1A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B53B1A">
        <w:rPr>
          <w:rFonts w:ascii="Times New Roman" w:hAnsi="Times New Roman" w:cs="Times New Roman"/>
          <w:color w:val="000000" w:themeColor="text1"/>
          <w:sz w:val="26"/>
          <w:szCs w:val="26"/>
        </w:rPr>
        <w:t>Калужской области</w:t>
      </w:r>
      <w:r w:rsidR="00DD1F09" w:rsidRPr="00B53B1A">
        <w:rPr>
          <w:rFonts w:ascii="Times New Roman" w:hAnsi="Times New Roman" w:cs="Times New Roman"/>
          <w:sz w:val="26"/>
          <w:szCs w:val="26"/>
        </w:rPr>
        <w:t xml:space="preserve"> (далее – отдел архитектуры и градостроительства)</w:t>
      </w:r>
      <w:r w:rsidRPr="00B53B1A">
        <w:rPr>
          <w:rFonts w:ascii="Times New Roman" w:hAnsi="Times New Roman" w:cs="Times New Roman"/>
          <w:sz w:val="26"/>
          <w:szCs w:val="26"/>
        </w:rPr>
        <w:t xml:space="preserve">, предоставляющего муниципальную услугу, на информационном стенде или лично при индивидуальном </w:t>
      </w:r>
      <w:r w:rsidRPr="0086698B">
        <w:rPr>
          <w:rFonts w:ascii="Times New Roman" w:hAnsi="Times New Roman" w:cs="Times New Roman"/>
          <w:sz w:val="26"/>
          <w:szCs w:val="26"/>
        </w:rPr>
        <w:t>устном информировании у муниципальных служащих, предоставляющих муниципальную услугу.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>Место нахождения отдела архитектуры и градостроительства: 249240 Калужская область,  г. Мещовск, пр. Революции, д.47,  телефон:</w:t>
      </w:r>
      <w:r w:rsidR="00A415D6" w:rsidRPr="0086698B">
        <w:rPr>
          <w:rFonts w:ascii="Times New Roman" w:hAnsi="Times New Roman" w:cs="Times New Roman"/>
          <w:sz w:val="26"/>
          <w:szCs w:val="26"/>
        </w:rPr>
        <w:t xml:space="preserve"> (8-48446-9-21-01), факс: (8-48</w:t>
      </w:r>
      <w:r w:rsidRPr="0086698B">
        <w:rPr>
          <w:rFonts w:ascii="Times New Roman" w:hAnsi="Times New Roman" w:cs="Times New Roman"/>
          <w:sz w:val="26"/>
          <w:szCs w:val="26"/>
        </w:rPr>
        <w:t>446-9-21-01)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Официальный сайт администрации муниципального района «Мещовский район» (www.</w:t>
      </w:r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r w:rsidRPr="0086698B">
        <w:rPr>
          <w:rFonts w:ascii="Times New Roman" w:hAnsi="Times New Roman" w:cs="Times New Roman"/>
          <w:sz w:val="26"/>
          <w:szCs w:val="26"/>
        </w:rPr>
        <w:t xml:space="preserve">.ru); адрес электронной почты </w:t>
      </w:r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ameshovsk</w:t>
      </w:r>
      <w:r w:rsidR="008569D7" w:rsidRPr="0086698B">
        <w:rPr>
          <w:rFonts w:ascii="Times New Roman" w:hAnsi="Times New Roman" w:cs="Times New Roman"/>
          <w:sz w:val="26"/>
          <w:szCs w:val="26"/>
        </w:rPr>
        <w:t>@</w:t>
      </w:r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kaluga</w:t>
      </w:r>
      <w:r w:rsidR="008569D7" w:rsidRPr="0086698B">
        <w:rPr>
          <w:rFonts w:ascii="Times New Roman" w:hAnsi="Times New Roman" w:cs="Times New Roman"/>
          <w:sz w:val="26"/>
          <w:szCs w:val="26"/>
        </w:rPr>
        <w:t>.</w:t>
      </w:r>
      <w:r w:rsidR="008569D7" w:rsidRPr="0086698B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51EEF" w:rsidRPr="0086698B">
        <w:rPr>
          <w:rFonts w:ascii="Times New Roman" w:hAnsi="Times New Roman" w:cs="Times New Roman"/>
          <w:sz w:val="26"/>
          <w:szCs w:val="26"/>
        </w:rPr>
        <w:t>;</w:t>
      </w:r>
      <w:r w:rsidRPr="0086698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</w:rPr>
        <w:t>отдела архитектуры и градостроительства  (</w:t>
      </w:r>
      <w:r w:rsidRPr="0086698B">
        <w:rPr>
          <w:rFonts w:ascii="Times New Roman" w:hAnsi="Times New Roman" w:cs="Times New Roman"/>
          <w:sz w:val="26"/>
          <w:szCs w:val="26"/>
          <w:lang w:val="en-US"/>
        </w:rPr>
        <w:t>amesh</w:t>
      </w:r>
      <w:r w:rsidRPr="0086698B">
        <w:rPr>
          <w:rFonts w:ascii="Times New Roman" w:hAnsi="Times New Roman" w:cs="Times New Roman"/>
          <w:sz w:val="26"/>
          <w:szCs w:val="26"/>
        </w:rPr>
        <w:t>_</w:t>
      </w:r>
      <w:r w:rsidRPr="0086698B">
        <w:rPr>
          <w:rFonts w:ascii="Times New Roman" w:hAnsi="Times New Roman" w:cs="Times New Roman"/>
          <w:sz w:val="26"/>
          <w:szCs w:val="26"/>
          <w:lang w:val="en-US"/>
        </w:rPr>
        <w:t>otdarh</w:t>
      </w:r>
      <w:r w:rsidRPr="0086698B">
        <w:rPr>
          <w:rFonts w:ascii="Times New Roman" w:hAnsi="Times New Roman" w:cs="Times New Roman"/>
          <w:sz w:val="26"/>
          <w:szCs w:val="26"/>
        </w:rPr>
        <w:t>@</w:t>
      </w:r>
      <w:r w:rsidRPr="0086698B">
        <w:rPr>
          <w:rFonts w:ascii="Times New Roman" w:hAnsi="Times New Roman" w:cs="Times New Roman"/>
          <w:sz w:val="26"/>
          <w:szCs w:val="26"/>
          <w:lang w:val="en-US"/>
        </w:rPr>
        <w:t>adm</w:t>
      </w:r>
      <w:r w:rsidRPr="0086698B">
        <w:rPr>
          <w:rFonts w:ascii="Times New Roman" w:hAnsi="Times New Roman" w:cs="Times New Roman"/>
          <w:sz w:val="26"/>
          <w:szCs w:val="26"/>
        </w:rPr>
        <w:t>.kaluga.ru).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понедельник – четверг с 8-00 до 17-15, пятница с 8-00 до 16-00, перерыв с 13-00 до 14-00; работа с заявителями понедельник – пятница  с 8-00 до 13-00.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На информационном стенде, расположенном в помещении структурного подразделения, размещается следующая информация: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номера телефонов, факса, адрес официального сайта;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режим работы структурного подразделения;</w:t>
      </w:r>
    </w:p>
    <w:p w:rsidR="007D6932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F7DF9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графики личного приема граждан муниципальными служащими по вопросам предоставления муниципальной услуги;</w:t>
      </w:r>
    </w:p>
    <w:p w:rsidR="007D6932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образцы заявлений о предоставлении муниципальной услуги;</w:t>
      </w:r>
    </w:p>
    <w:p w:rsidR="007D6932" w:rsidRPr="0086698B" w:rsidRDefault="00E51EEF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</w:t>
      </w:r>
      <w:r w:rsidR="00D40A60" w:rsidRPr="0086698B">
        <w:rPr>
          <w:rFonts w:ascii="Times New Roman" w:hAnsi="Times New Roman" w:cs="Times New Roman"/>
          <w:sz w:val="26"/>
          <w:szCs w:val="26"/>
        </w:rPr>
        <w:t>- перечень документов, необходимых для предоставления муниципальной ус</w:t>
      </w:r>
      <w:r w:rsidRPr="0086698B">
        <w:rPr>
          <w:rFonts w:ascii="Times New Roman" w:hAnsi="Times New Roman" w:cs="Times New Roman"/>
          <w:sz w:val="26"/>
          <w:szCs w:val="26"/>
        </w:rPr>
        <w:t>луги, с образцами их заполнения.</w:t>
      </w:r>
    </w:p>
    <w:p w:rsidR="007D6932" w:rsidRPr="0086698B" w:rsidRDefault="00D40A60" w:rsidP="00B53B1A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Информация о порядке предоставления муниципальной услуги и информация об услугах, которые являются необходимыми и обязательными для предоставления муниципальной услуги, размещены на официальном сайте администрации </w:t>
      </w:r>
      <w:r w:rsidR="00E51EEF" w:rsidRPr="0086698B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«Мещовский район» в сети Интернет </w:t>
      </w:r>
      <w:r w:rsidR="003707FF" w:rsidRPr="0086698B">
        <w:rPr>
          <w:rFonts w:ascii="Times New Roman" w:hAnsi="Times New Roman" w:cs="Times New Roman"/>
          <w:sz w:val="26"/>
          <w:szCs w:val="26"/>
        </w:rPr>
        <w:t>(</w:t>
      </w:r>
      <w:r w:rsidRPr="0086698B">
        <w:rPr>
          <w:rFonts w:ascii="Times New Roman" w:hAnsi="Times New Roman" w:cs="Times New Roman"/>
          <w:sz w:val="26"/>
          <w:szCs w:val="26"/>
        </w:rPr>
        <w:t>www.</w:t>
      </w:r>
      <w:r w:rsidRPr="0086698B">
        <w:rPr>
          <w:rFonts w:ascii="Times New Roman" w:hAnsi="Times New Roman" w:cs="Times New Roman"/>
          <w:sz w:val="26"/>
          <w:szCs w:val="26"/>
          <w:lang w:val="en-US"/>
        </w:rPr>
        <w:t>meshovsk</w:t>
      </w:r>
      <w:r w:rsidRPr="0086698B">
        <w:rPr>
          <w:rFonts w:ascii="Times New Roman" w:hAnsi="Times New Roman" w:cs="Times New Roman"/>
          <w:sz w:val="26"/>
          <w:szCs w:val="26"/>
        </w:rPr>
        <w:t>.ru</w:t>
      </w:r>
      <w:r w:rsidR="003707FF" w:rsidRPr="0086698B">
        <w:rPr>
          <w:rFonts w:ascii="Times New Roman" w:hAnsi="Times New Roman" w:cs="Times New Roman"/>
          <w:sz w:val="26"/>
          <w:szCs w:val="26"/>
        </w:rPr>
        <w:t>)</w:t>
      </w:r>
      <w:r w:rsidRPr="0086698B">
        <w:rPr>
          <w:rFonts w:ascii="Times New Roman" w:hAnsi="Times New Roman" w:cs="Times New Roman"/>
          <w:sz w:val="26"/>
          <w:szCs w:val="26"/>
        </w:rPr>
        <w:t xml:space="preserve"> в разделе "</w:t>
      </w:r>
      <w:r w:rsidR="003707FF" w:rsidRPr="0086698B">
        <w:rPr>
          <w:rFonts w:ascii="Times New Roman" w:hAnsi="Times New Roman" w:cs="Times New Roman"/>
          <w:sz w:val="26"/>
          <w:szCs w:val="26"/>
        </w:rPr>
        <w:t>Предоставление услуг</w:t>
      </w:r>
      <w:r w:rsidRPr="0086698B">
        <w:rPr>
          <w:rFonts w:ascii="Times New Roman" w:hAnsi="Times New Roman" w:cs="Times New Roman"/>
          <w:sz w:val="26"/>
          <w:szCs w:val="26"/>
        </w:rPr>
        <w:t xml:space="preserve">", а также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>федеральной государственной информационной системе «</w:t>
      </w:r>
      <w:r w:rsidR="0019668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портал государственных и муниципальных услуг»</w:t>
      </w:r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hyperlink r:id="rId6" w:history="1"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gosuslugi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</w:rPr>
          <w:t>.</w:t>
        </w:r>
        <w:r w:rsidR="0019668D" w:rsidRPr="0086698B">
          <w:rPr>
            <w:rStyle w:val="af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9668D"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3707FF" w:rsidRPr="0086698B">
        <w:rPr>
          <w:rFonts w:ascii="Times New Roman" w:hAnsi="Times New Roman" w:cs="Times New Roman"/>
          <w:sz w:val="26"/>
          <w:szCs w:val="26"/>
        </w:rPr>
        <w:t>или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19668D" w:rsidRPr="0086698B">
        <w:rPr>
          <w:rFonts w:ascii="Times New Roman" w:hAnsi="Times New Roman" w:cs="Times New Roman"/>
          <w:sz w:val="26"/>
          <w:szCs w:val="26"/>
        </w:rPr>
        <w:t xml:space="preserve">в </w:t>
      </w:r>
      <w:r w:rsidR="0019668D"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государственной информационной системе </w:t>
      </w:r>
      <w:r w:rsidR="003707FF" w:rsidRPr="0086698B">
        <w:rPr>
          <w:rFonts w:ascii="Times New Roman" w:hAnsi="Times New Roman" w:cs="Times New Roman"/>
          <w:sz w:val="26"/>
          <w:szCs w:val="26"/>
        </w:rPr>
        <w:t>Калужской области</w:t>
      </w:r>
      <w:r w:rsidR="002808F0" w:rsidRPr="0086698B">
        <w:rPr>
          <w:rFonts w:ascii="Times New Roman" w:hAnsi="Times New Roman" w:cs="Times New Roman"/>
          <w:sz w:val="26"/>
          <w:szCs w:val="26"/>
        </w:rPr>
        <w:t xml:space="preserve"> «</w:t>
      </w:r>
      <w:r w:rsidR="002808F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Портал государственных и муниципальных услуг (функций) Калужской области»</w:t>
      </w:r>
      <w:r w:rsidR="00DD26B4" w:rsidRPr="0086698B">
        <w:rPr>
          <w:rFonts w:ascii="Times New Roman" w:hAnsi="Times New Roman" w:cs="Times New Roman"/>
          <w:sz w:val="26"/>
          <w:szCs w:val="26"/>
        </w:rPr>
        <w:t xml:space="preserve"> (uslugikalugi.ru)</w:t>
      </w:r>
      <w:r w:rsidRPr="0086698B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bCs/>
          <w:sz w:val="26"/>
          <w:szCs w:val="26"/>
        </w:rPr>
        <w:t>1.4.</w:t>
      </w:r>
      <w:r w:rsidRPr="0086698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bCs/>
          <w:color w:val="000000"/>
          <w:sz w:val="26"/>
          <w:szCs w:val="26"/>
        </w:rPr>
        <w:t>Способы получения муниципальной услуги:</w:t>
      </w:r>
      <w:r w:rsidRPr="0086698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19668D" w:rsidRPr="0086698B" w:rsidRDefault="0019668D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19668D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19668D" w:rsidRPr="0086698B" w:rsidRDefault="0019668D" w:rsidP="00B53B1A">
      <w:pPr>
        <w:suppressAutoHyphens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адресу;</w:t>
      </w:r>
    </w:p>
    <w:p w:rsidR="007D6932" w:rsidRPr="0086698B" w:rsidRDefault="00680C24" w:rsidP="00B53B1A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1.5.</w:t>
      </w:r>
      <w:r w:rsidR="00D40A60" w:rsidRPr="0086698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Способы получения результата оказания муниципальной услуги: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40A60" w:rsidRPr="0086698B">
        <w:rPr>
          <w:rFonts w:ascii="Times New Roman" w:hAnsi="Times New Roman" w:cs="Times New Roman"/>
          <w:color w:val="000000"/>
          <w:sz w:val="26"/>
          <w:szCs w:val="26"/>
        </w:rPr>
        <w:t>лично в отделе архитектуры и градостроительства;</w:t>
      </w:r>
    </w:p>
    <w:p w:rsidR="00306F74" w:rsidRPr="0086698B" w:rsidRDefault="00557064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F85C71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306F74" w:rsidRPr="0086698B">
        <w:rPr>
          <w:rFonts w:ascii="Times New Roman" w:hAnsi="Times New Roman" w:cs="Times New Roman"/>
          <w:sz w:val="26"/>
          <w:szCs w:val="26"/>
        </w:rPr>
        <w:t>через законного представителя в отделе архитектуры и градостроительства;</w:t>
      </w:r>
    </w:p>
    <w:p w:rsidR="007D6932" w:rsidRPr="0086698B" w:rsidRDefault="002D171E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6698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06F74" w:rsidRPr="0086698B">
        <w:rPr>
          <w:rFonts w:ascii="Times New Roman" w:hAnsi="Times New Roman" w:cs="Times New Roman"/>
          <w:color w:val="000000"/>
          <w:sz w:val="26"/>
          <w:szCs w:val="26"/>
        </w:rPr>
        <w:t>по почтовому адресу.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4542" w:rsidRDefault="00BE454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E4542" w:rsidRPr="0086698B" w:rsidRDefault="00BE454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9C4A92" w:rsidRPr="0086698B" w:rsidRDefault="009C4A92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85C71" w:rsidRPr="0086698B" w:rsidRDefault="00F85C71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 xml:space="preserve">Раздел II. </w:t>
      </w:r>
      <w:r w:rsidRPr="0086698B">
        <w:rPr>
          <w:rFonts w:ascii="Times New Roman" w:hAnsi="Times New Roman" w:cs="Times New Roman"/>
          <w:caps/>
          <w:sz w:val="26"/>
          <w:szCs w:val="26"/>
        </w:rPr>
        <w:t>Стандарт предоставления муниципальной услуги</w:t>
      </w:r>
    </w:p>
    <w:p w:rsidR="007D6932" w:rsidRPr="0086698B" w:rsidRDefault="007D6932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6932" w:rsidRPr="0086698B" w:rsidRDefault="00D40A60" w:rsidP="00B53B1A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2.1. Муниципальная услуга</w:t>
      </w:r>
      <w:r w:rsidR="00557064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680C24" w:rsidRPr="0086698B">
        <w:rPr>
          <w:rFonts w:ascii="Times New Roman" w:hAnsi="Times New Roman" w:cs="Times New Roman"/>
          <w:b/>
          <w:bCs/>
          <w:sz w:val="26"/>
          <w:szCs w:val="26"/>
        </w:rPr>
        <w:t>Согласование актов местоположения границ земельных участков, смежных с землями населенных пунктов и землями общего пользования</w:t>
      </w:r>
      <w:r w:rsidR="00557064" w:rsidRPr="0086698B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557064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предоставляется администрацией муниципального района «Мещовский район»</w:t>
      </w:r>
      <w:r w:rsidR="009F7DF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предоставлении муниципальной услуги принимает участие отдел архитектуры и градостроительства. </w:t>
      </w:r>
    </w:p>
    <w:p w:rsidR="007D6932" w:rsidRPr="0086698B" w:rsidRDefault="00420C3A" w:rsidP="00B53B1A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7">
        <w:r w:rsidR="00D40A60" w:rsidRPr="0086698B">
          <w:rPr>
            <w:rStyle w:val="-"/>
            <w:rFonts w:ascii="Times New Roman" w:hAnsi="Times New Roman" w:cs="Times New Roman"/>
            <w:color w:val="000000"/>
            <w:sz w:val="26"/>
            <w:szCs w:val="26"/>
            <w:u w:val="none"/>
            <w:lang w:eastAsia="ru-RU"/>
          </w:rPr>
          <w:t>2.2</w:t>
        </w:r>
      </w:hyperlink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 Отдел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</w:t>
      </w:r>
      <w:r w:rsidR="00CA2893" w:rsidRPr="0086698B">
        <w:rPr>
          <w:rFonts w:ascii="Times New Roman" w:hAnsi="Times New Roman" w:cs="Times New Roman"/>
          <w:sz w:val="26"/>
          <w:szCs w:val="26"/>
          <w:lang w:eastAsia="ru-RU"/>
        </w:rPr>
        <w:t>выми актами, указанными в п. 2.5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7D6932" w:rsidRPr="0086698B" w:rsidRDefault="00D40A60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DD1F09"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п</w:t>
      </w:r>
      <w:r w:rsidRPr="0086698B">
        <w:rPr>
          <w:rStyle w:val="-"/>
          <w:rFonts w:ascii="Times New Roman" w:hAnsi="Times New Roman" w:cs="Times New Roman"/>
          <w:color w:val="000000"/>
          <w:sz w:val="26"/>
          <w:szCs w:val="26"/>
          <w:u w:val="none"/>
          <w:lang w:eastAsia="ru-RU"/>
        </w:rPr>
        <w:t>еречень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15556" w:rsidRPr="0086698B" w:rsidRDefault="00D40A60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2.3. Результатом предоставления муниципальной услуги является</w:t>
      </w:r>
      <w:r w:rsidR="00C074E6" w:rsidRPr="0086698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5556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>- подписание актов местоположения границ земельных участков, смежных с землями населенных пунктов или землями общего пользования;</w:t>
      </w:r>
    </w:p>
    <w:p w:rsidR="007D6932" w:rsidRPr="0086698B" w:rsidRDefault="00F15556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- выдача 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>мотивированн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письменн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>ого</w:t>
      </w:r>
      <w:r w:rsidR="0089622B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отказ в предоставлении муниципальной услуги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, за подписью Главы администрации</w:t>
      </w:r>
      <w:r w:rsidR="00DD1F09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 w:rsidR="00113940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D40A60" w:rsidRPr="0086698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7D6932" w:rsidRPr="0086698B" w:rsidRDefault="00D40A60" w:rsidP="00B53B1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2.4. Срок предоставления муниципальной услуги не должен превышать 30 </w:t>
      </w:r>
      <w:r w:rsidR="00905618" w:rsidRPr="0086698B">
        <w:rPr>
          <w:rFonts w:ascii="Times New Roman" w:hAnsi="Times New Roman" w:cs="Times New Roman"/>
          <w:sz w:val="26"/>
          <w:szCs w:val="26"/>
          <w:lang w:eastAsia="ru-RU"/>
        </w:rPr>
        <w:t>календарных</w:t>
      </w:r>
      <w:r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дней с</w:t>
      </w:r>
      <w:r w:rsidR="0084399F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7297D" w:rsidRPr="0086698B">
        <w:rPr>
          <w:rFonts w:ascii="Times New Roman" w:hAnsi="Times New Roman" w:cs="Times New Roman"/>
          <w:sz w:val="26"/>
          <w:szCs w:val="26"/>
          <w:lang w:eastAsia="ru-RU"/>
        </w:rPr>
        <w:t xml:space="preserve">момента поступления заявления </w:t>
      </w:r>
      <w:r w:rsidR="00F15556" w:rsidRPr="0086698B">
        <w:rPr>
          <w:rFonts w:ascii="Times New Roman" w:hAnsi="Times New Roman" w:cs="Times New Roman"/>
          <w:sz w:val="26"/>
          <w:szCs w:val="26"/>
          <w:lang w:eastAsia="ru-RU"/>
        </w:rPr>
        <w:t>о согласовании акта местоположения границ земельных участков, смежных с землями населенных пунктов и землями общего пользования.</w:t>
      </w:r>
    </w:p>
    <w:p w:rsidR="00163BA3" w:rsidRPr="0086698B" w:rsidRDefault="00650EF6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b/>
          <w:sz w:val="26"/>
          <w:szCs w:val="26"/>
          <w:lang w:eastAsia="ru-RU"/>
        </w:rPr>
        <w:tab/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2.5.</w:t>
      </w:r>
      <w:r w:rsidR="00D40A60" w:rsidRPr="0086698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D40A60" w:rsidRPr="0086698B">
        <w:rPr>
          <w:rFonts w:ascii="Times New Roman" w:hAnsi="Times New Roman"/>
          <w:sz w:val="26"/>
          <w:szCs w:val="26"/>
          <w:lang w:eastAsia="ru-RU"/>
        </w:rPr>
        <w:t>Предоставление муниципальной услуги осуществляется в соответствии с нормативными правовыми актами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:</w:t>
      </w:r>
    </w:p>
    <w:p w:rsidR="00E510AA" w:rsidRPr="0086698B" w:rsidRDefault="00E510AA" w:rsidP="00B53B1A">
      <w:pPr>
        <w:pStyle w:val="HTML0"/>
        <w:tabs>
          <w:tab w:val="left" w:pos="709"/>
        </w:tabs>
        <w:spacing w:line="276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 xml:space="preserve">- </w:t>
      </w:r>
      <w:hyperlink r:id="rId8" w:history="1">
        <w:r w:rsidRPr="0086698B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86698B">
        <w:rPr>
          <w:rFonts w:ascii="Times New Roman" w:hAnsi="Times New Roman"/>
          <w:sz w:val="26"/>
          <w:szCs w:val="26"/>
        </w:rPr>
        <w:t xml:space="preserve"> Российской Федерации от 12.12.1993;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Земельным </w:t>
      </w:r>
      <w:hyperlink r:id="rId9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25.10.2001 N 136-ФЗ;</w:t>
      </w:r>
    </w:p>
    <w:p w:rsidR="00E510AA" w:rsidRPr="0086698B" w:rsidRDefault="00E510AA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Гражданским </w:t>
      </w:r>
      <w:hyperlink r:id="rId10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E54F81"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30.11.1994, №52-ФЗ</w:t>
      </w:r>
    </w:p>
    <w:p w:rsidR="00451C26" w:rsidRPr="0086698B" w:rsidRDefault="00451C26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Градостроительным </w:t>
      </w:r>
      <w:hyperlink r:id="rId11" w:history="1">
        <w:r w:rsidRPr="0086698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Российской Федерации от 29.12.2004 N 190- ФЗ;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2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3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25.10.2001 N 137-ФЗ "О введении в действие Земельного кодекса Российской Федерации";</w:t>
      </w:r>
    </w:p>
    <w:p w:rsidR="00E510AA" w:rsidRPr="0086698B" w:rsidRDefault="00200B85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4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27.07.2010 N 210-ФЗ "Об организации предоставления государственных и муниципальных услуг";</w:t>
      </w:r>
    </w:p>
    <w:p w:rsidR="00113940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5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24.07.2007 N 221-ФЗ "О </w:t>
      </w:r>
      <w:r w:rsidR="00067F55" w:rsidRPr="0086698B">
        <w:rPr>
          <w:rFonts w:ascii="Times New Roman" w:hAnsi="Times New Roman" w:cs="Times New Roman"/>
          <w:sz w:val="26"/>
          <w:szCs w:val="26"/>
        </w:rPr>
        <w:t>кадастровой деятельности»;</w:t>
      </w:r>
    </w:p>
    <w:p w:rsidR="00067F55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067F55" w:rsidRPr="0086698B">
        <w:rPr>
          <w:rFonts w:ascii="Times New Roman" w:hAnsi="Times New Roman" w:cs="Times New Roman"/>
          <w:sz w:val="26"/>
          <w:szCs w:val="26"/>
        </w:rPr>
        <w:t>Федеральны</w:t>
      </w:r>
      <w:r w:rsidR="00F85C71" w:rsidRPr="0086698B">
        <w:rPr>
          <w:rFonts w:ascii="Times New Roman" w:hAnsi="Times New Roman" w:cs="Times New Roman"/>
          <w:sz w:val="26"/>
          <w:szCs w:val="26"/>
        </w:rPr>
        <w:t>й закон от 13.07.2015 №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F85C71" w:rsidRPr="0086698B">
        <w:rPr>
          <w:rFonts w:ascii="Times New Roman" w:hAnsi="Times New Roman" w:cs="Times New Roman"/>
          <w:sz w:val="26"/>
          <w:szCs w:val="26"/>
        </w:rPr>
        <w:t>218-ФЗ "</w:t>
      </w:r>
      <w:r w:rsidR="00067F55" w:rsidRPr="0086698B">
        <w:rPr>
          <w:rFonts w:ascii="Times New Roman" w:hAnsi="Times New Roman" w:cs="Times New Roman"/>
          <w:sz w:val="26"/>
          <w:szCs w:val="26"/>
        </w:rPr>
        <w:t>О государст</w:t>
      </w:r>
      <w:r w:rsidR="00F85C71" w:rsidRPr="0086698B">
        <w:rPr>
          <w:rFonts w:ascii="Times New Roman" w:hAnsi="Times New Roman" w:cs="Times New Roman"/>
          <w:sz w:val="26"/>
          <w:szCs w:val="26"/>
        </w:rPr>
        <w:t>венной регистрации недвижимости"</w:t>
      </w:r>
      <w:r w:rsidR="00067F55" w:rsidRPr="0086698B">
        <w:rPr>
          <w:rFonts w:ascii="Times New Roman" w:hAnsi="Times New Roman" w:cs="Times New Roman"/>
          <w:sz w:val="26"/>
          <w:szCs w:val="26"/>
        </w:rPr>
        <w:t>;</w:t>
      </w:r>
    </w:p>
    <w:p w:rsidR="00E510AA" w:rsidRPr="0086698B" w:rsidRDefault="00E510AA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- Федеральным </w:t>
      </w:r>
      <w:hyperlink r:id="rId16" w:history="1">
        <w:r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698B">
        <w:rPr>
          <w:rFonts w:ascii="Times New Roman" w:hAnsi="Times New Roman" w:cs="Times New Roman"/>
          <w:sz w:val="26"/>
          <w:szCs w:val="26"/>
        </w:rPr>
        <w:t xml:space="preserve"> от 02.05.2006 N 59-ФЗ "О порядке рассмотрения обращений граждан Российской Федерации";</w:t>
      </w:r>
    </w:p>
    <w:p w:rsidR="00E510AA" w:rsidRPr="0086698B" w:rsidRDefault="00200B85" w:rsidP="00113940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113940"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="00E510AA" w:rsidRPr="0086698B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7" w:history="1">
        <w:r w:rsidR="00E510AA" w:rsidRPr="0086698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510AA" w:rsidRPr="0086698B">
        <w:rPr>
          <w:rFonts w:ascii="Times New Roman" w:hAnsi="Times New Roman" w:cs="Times New Roman"/>
          <w:sz w:val="26"/>
          <w:szCs w:val="26"/>
        </w:rPr>
        <w:t xml:space="preserve"> от 18.06.2001 N 78-ФЗ "О землеустройстве";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 xml:space="preserve">Федеральным законом от 21.07.1997 N 122-ФЗ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«</w:t>
      </w:r>
      <w:r w:rsidR="007B1732" w:rsidRPr="0086698B">
        <w:rPr>
          <w:rFonts w:ascii="Times New Roman" w:hAnsi="Times New Roman"/>
          <w:sz w:val="26"/>
          <w:szCs w:val="26"/>
          <w:lang w:eastAsia="ru-RU"/>
        </w:rPr>
        <w:t>О государственной регистрации прав на недвижимое имущество и сделок с ним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»</w:t>
      </w:r>
      <w:r w:rsidRPr="0086698B">
        <w:rPr>
          <w:rFonts w:ascii="Times New Roman" w:hAnsi="Times New Roman"/>
          <w:sz w:val="26"/>
          <w:szCs w:val="26"/>
          <w:lang w:eastAsia="ru-RU"/>
        </w:rPr>
        <w:t>;</w:t>
      </w:r>
    </w:p>
    <w:p w:rsidR="00163BA3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  <w:lang w:eastAsia="ru-RU"/>
        </w:rPr>
        <w:tab/>
      </w:r>
      <w:r w:rsidR="00200B85" w:rsidRPr="0086698B">
        <w:rPr>
          <w:rFonts w:ascii="Times New Roman" w:hAnsi="Times New Roman"/>
          <w:sz w:val="26"/>
          <w:szCs w:val="26"/>
          <w:lang w:eastAsia="ru-RU"/>
        </w:rPr>
        <w:t>-</w:t>
      </w:r>
      <w:r w:rsidRPr="0086698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3BA3" w:rsidRPr="0086698B">
        <w:rPr>
          <w:rFonts w:ascii="Times New Roman" w:hAnsi="Times New Roman"/>
          <w:sz w:val="26"/>
          <w:szCs w:val="26"/>
          <w:lang w:eastAsia="ru-RU"/>
        </w:rPr>
        <w:t>Приказом Минэкономразвития России от 24.11.2008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участков";</w:t>
      </w:r>
    </w:p>
    <w:p w:rsidR="00E510AA" w:rsidRPr="0086698B" w:rsidRDefault="00113940" w:rsidP="00113940">
      <w:pPr>
        <w:pStyle w:val="HTML0"/>
        <w:tabs>
          <w:tab w:val="left" w:pos="709"/>
        </w:tabs>
        <w:spacing w:line="276" w:lineRule="auto"/>
        <w:ind w:left="0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86698B">
        <w:rPr>
          <w:rFonts w:ascii="Times New Roman" w:hAnsi="Times New Roman"/>
          <w:sz w:val="26"/>
          <w:szCs w:val="26"/>
        </w:rPr>
        <w:tab/>
      </w:r>
      <w:r w:rsidR="00E510AA" w:rsidRPr="0086698B">
        <w:rPr>
          <w:rFonts w:ascii="Times New Roman" w:hAnsi="Times New Roman"/>
          <w:sz w:val="26"/>
          <w:szCs w:val="26"/>
        </w:rPr>
        <w:t>-</w:t>
      </w:r>
      <w:r w:rsidRPr="0086698B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="00E510AA" w:rsidRPr="0086698B">
          <w:rPr>
            <w:rFonts w:ascii="Times New Roman" w:hAnsi="Times New Roman"/>
            <w:sz w:val="26"/>
            <w:szCs w:val="26"/>
          </w:rPr>
          <w:t>Уставом</w:t>
        </w:r>
      </w:hyperlink>
      <w:r w:rsidR="00E510AA" w:rsidRPr="0086698B">
        <w:rPr>
          <w:rFonts w:ascii="Times New Roman" w:hAnsi="Times New Roman"/>
          <w:sz w:val="26"/>
          <w:szCs w:val="26"/>
        </w:rPr>
        <w:t xml:space="preserve"> муниципального района "Мещовский </w:t>
      </w:r>
      <w:r w:rsidR="00E54F81" w:rsidRPr="0086698B">
        <w:rPr>
          <w:rFonts w:ascii="Times New Roman" w:hAnsi="Times New Roman"/>
          <w:sz w:val="26"/>
          <w:szCs w:val="26"/>
        </w:rPr>
        <w:t>район"</w:t>
      </w:r>
      <w:r w:rsidR="00503CCF" w:rsidRPr="0086698B">
        <w:rPr>
          <w:rFonts w:ascii="Times New Roman" w:hAnsi="Times New Roman"/>
          <w:sz w:val="26"/>
          <w:szCs w:val="26"/>
        </w:rPr>
        <w:t xml:space="preserve"> Калужской области</w:t>
      </w:r>
      <w:r w:rsidR="001947A3" w:rsidRPr="0086698B">
        <w:rPr>
          <w:rFonts w:ascii="Times New Roman" w:hAnsi="Times New Roman"/>
          <w:sz w:val="26"/>
          <w:szCs w:val="26"/>
        </w:rPr>
        <w:t xml:space="preserve"> от 11.10.2005</w:t>
      </w:r>
      <w:r w:rsidR="00A51F97" w:rsidRPr="0086698B">
        <w:rPr>
          <w:rFonts w:ascii="Times New Roman" w:hAnsi="Times New Roman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503CCF" w:rsidRPr="008669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C1571" w:rsidRPr="0086698B">
        <w:rPr>
          <w:rFonts w:ascii="Times New Roman" w:hAnsi="Times New Roman"/>
          <w:color w:val="000000" w:themeColor="text1"/>
          <w:sz w:val="26"/>
          <w:szCs w:val="26"/>
        </w:rPr>
        <w:t>5</w:t>
      </w:r>
    </w:p>
    <w:p w:rsidR="009C4A92" w:rsidRPr="0086698B" w:rsidRDefault="00D40A60" w:rsidP="00B53B1A">
      <w:pPr>
        <w:spacing w:before="100" w:beforeAutospacing="1" w:after="100" w:afterAutospacing="1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ar19"/>
      <w:bookmarkEnd w:id="0"/>
      <w:r w:rsidRPr="0086698B">
        <w:rPr>
          <w:rFonts w:ascii="Times New Roman" w:hAnsi="Times New Roman" w:cs="Times New Roman"/>
          <w:sz w:val="26"/>
          <w:szCs w:val="26"/>
          <w:lang w:eastAsia="ru-RU"/>
        </w:rPr>
        <w:t>2.6. Перечень документов, необходимых для предоставления муниципальной услуги.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обращение Заявителя в форме заявления о согласовании актов местоположения границ земельных участков, смежных с землями населенных пунктов или землями общего пользования (приложение 1);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копия документа, удостоверяющего личность заявителя (заявителей), являющегося физическим или юри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ическим лицом, либо личность представителя физического или юридического лица;</w:t>
      </w:r>
    </w:p>
    <w:p w:rsidR="00730622" w:rsidRPr="0086698B" w:rsidRDefault="00494E1B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документа, подтверждающего полномочия представителя физического лица, кадастрового инженера или юридического лица, если с заявлением обращается представитель заявителя.</w:t>
      </w:r>
      <w:r w:rsidR="00730622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0622" w:rsidRPr="0086698B" w:rsidRDefault="00730622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межевой план земельного участка  с согласованными границами смежных землепользователей</w:t>
      </w:r>
      <w:r w:rsidR="00B17754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94E1B" w:rsidRPr="0086698B" w:rsidRDefault="00B17754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координаты согласовываемого земельного участка на электронном носителе в принятой системе координат кадастрового округа.</w:t>
      </w:r>
    </w:p>
    <w:p w:rsidR="00E37475" w:rsidRPr="0086698B" w:rsidRDefault="00E37475" w:rsidP="00113940">
      <w:pPr>
        <w:spacing w:before="100" w:beforeAutospacing="1" w:after="100" w:afterAutospacing="1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Вышеперечисленные документы</w:t>
      </w:r>
      <w:r w:rsidR="009931FC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заявителем самостоятельно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муниципального района «Мещовский район»</w:t>
      </w:r>
      <w:r w:rsidR="00113940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</w:t>
      </w:r>
      <w:r w:rsidR="00CD21FD" w:rsidRPr="008669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317D" w:rsidRPr="0086698B" w:rsidRDefault="00A22EA1" w:rsidP="00B53B1A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CD21FD" w:rsidRPr="0086698B">
        <w:rPr>
          <w:rFonts w:ascii="Times New Roman" w:hAnsi="Times New Roman" w:cs="Times New Roman"/>
          <w:sz w:val="26"/>
          <w:szCs w:val="26"/>
        </w:rPr>
        <w:t>7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Исчерпывающим перечнем оснований для отказа в приеме документов, необходимых для предоставления муниципальной услуги</w:t>
      </w:r>
      <w:r w:rsidR="009E0DB5" w:rsidRPr="0086698B">
        <w:rPr>
          <w:rFonts w:ascii="Times New Roman" w:hAnsi="Times New Roman" w:cs="Times New Roman"/>
          <w:sz w:val="26"/>
          <w:szCs w:val="26"/>
        </w:rPr>
        <w:t>, является</w:t>
      </w:r>
      <w:r w:rsidR="0048317D" w:rsidRPr="0086698B">
        <w:rPr>
          <w:rFonts w:ascii="Times New Roman" w:hAnsi="Times New Roman" w:cs="Times New Roman"/>
          <w:sz w:val="26"/>
          <w:szCs w:val="26"/>
        </w:rPr>
        <w:t>:</w:t>
      </w:r>
    </w:p>
    <w:p w:rsidR="009E06CC" w:rsidRPr="0086698B" w:rsidRDefault="0048317D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отсутствие в заявлении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ф</w:t>
      </w:r>
      <w:r w:rsidR="009E0DB5" w:rsidRPr="0086698B">
        <w:rPr>
          <w:rFonts w:ascii="Times New Roman" w:hAnsi="Times New Roman" w:cs="Times New Roman"/>
          <w:sz w:val="26"/>
          <w:szCs w:val="26"/>
        </w:rPr>
        <w:t>амилии, имени</w:t>
      </w:r>
      <w:r w:rsidRPr="0086698B">
        <w:rPr>
          <w:rFonts w:ascii="Times New Roman" w:hAnsi="Times New Roman" w:cs="Times New Roman"/>
          <w:sz w:val="26"/>
          <w:szCs w:val="26"/>
        </w:rPr>
        <w:t>, отчеств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Pr="0086698B">
        <w:rPr>
          <w:rFonts w:ascii="Times New Roman" w:hAnsi="Times New Roman" w:cs="Times New Roman"/>
          <w:sz w:val="26"/>
          <w:szCs w:val="26"/>
        </w:rPr>
        <w:t xml:space="preserve"> Заявителя либо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наименования</w:t>
      </w:r>
      <w:r w:rsidRPr="0086698B">
        <w:rPr>
          <w:rFonts w:ascii="Times New Roman" w:hAnsi="Times New Roman" w:cs="Times New Roman"/>
          <w:sz w:val="26"/>
          <w:szCs w:val="26"/>
        </w:rPr>
        <w:t xml:space="preserve"> юридического лица, 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9E0DB5" w:rsidRPr="0086698B">
        <w:rPr>
          <w:rFonts w:ascii="Times New Roman" w:hAnsi="Times New Roman" w:cs="Times New Roman"/>
          <w:sz w:val="26"/>
          <w:szCs w:val="26"/>
        </w:rPr>
        <w:t>а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="009E06CC" w:rsidRPr="0086698B">
        <w:rPr>
          <w:rFonts w:ascii="Times New Roman" w:hAnsi="Times New Roman" w:cs="Times New Roman"/>
          <w:sz w:val="26"/>
          <w:szCs w:val="26"/>
        </w:rPr>
        <w:t xml:space="preserve">, </w:t>
      </w:r>
      <w:r w:rsidR="009E0DB5" w:rsidRPr="0086698B">
        <w:rPr>
          <w:rFonts w:ascii="Times New Roman" w:hAnsi="Times New Roman" w:cs="Times New Roman"/>
          <w:sz w:val="26"/>
          <w:szCs w:val="26"/>
        </w:rPr>
        <w:t xml:space="preserve"> личной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подпись Заявителя и д</w:t>
      </w:r>
      <w:r w:rsidR="009E06CC" w:rsidRPr="0086698B">
        <w:rPr>
          <w:rFonts w:ascii="Times New Roman" w:hAnsi="Times New Roman" w:cs="Times New Roman"/>
          <w:sz w:val="26"/>
          <w:szCs w:val="26"/>
        </w:rPr>
        <w:t>ат</w:t>
      </w:r>
      <w:r w:rsidR="009E0DB5" w:rsidRPr="0086698B">
        <w:rPr>
          <w:rFonts w:ascii="Times New Roman" w:hAnsi="Times New Roman" w:cs="Times New Roman"/>
          <w:sz w:val="26"/>
          <w:szCs w:val="26"/>
        </w:rPr>
        <w:t>ы</w:t>
      </w:r>
      <w:r w:rsidR="009E06CC" w:rsidRPr="0086698B">
        <w:rPr>
          <w:rFonts w:ascii="Times New Roman" w:hAnsi="Times New Roman" w:cs="Times New Roman"/>
          <w:sz w:val="26"/>
          <w:szCs w:val="26"/>
        </w:rPr>
        <w:t>;</w:t>
      </w:r>
    </w:p>
    <w:p w:rsidR="009E06CC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текст документов не поддается прочтению;</w:t>
      </w:r>
    </w:p>
    <w:p w:rsidR="00A22EA1" w:rsidRPr="0086698B" w:rsidRDefault="009E06CC" w:rsidP="00B53B1A">
      <w:pPr>
        <w:pStyle w:val="ConsPlusNormal"/>
        <w:spacing w:before="22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</w:t>
      </w:r>
      <w:r w:rsidR="00A92AC4" w:rsidRPr="0086698B">
        <w:rPr>
          <w:rFonts w:ascii="Times New Roman" w:hAnsi="Times New Roman" w:cs="Times New Roman"/>
          <w:sz w:val="26"/>
          <w:szCs w:val="26"/>
        </w:rPr>
        <w:t xml:space="preserve"> представленные документы имеют подчистки либо приписки, зачеркнутые слова и иные неоговоренные исправления,</w:t>
      </w:r>
      <w:r w:rsidRPr="0086698B">
        <w:rPr>
          <w:rFonts w:ascii="Times New Roman" w:hAnsi="Times New Roman" w:cs="Times New Roman"/>
          <w:sz w:val="26"/>
          <w:szCs w:val="26"/>
        </w:rPr>
        <w:t xml:space="preserve"> а также исполненные карандашом.</w:t>
      </w:r>
    </w:p>
    <w:p w:rsidR="00034908" w:rsidRPr="0086698B" w:rsidRDefault="00432270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2.</w:t>
      </w:r>
      <w:r w:rsidR="009E06CC" w:rsidRPr="0086698B">
        <w:rPr>
          <w:rFonts w:ascii="Times New Roman" w:hAnsi="Times New Roman" w:cs="Times New Roman"/>
          <w:sz w:val="26"/>
          <w:szCs w:val="26"/>
        </w:rPr>
        <w:t>8</w:t>
      </w:r>
      <w:r w:rsidRPr="0086698B">
        <w:rPr>
          <w:rFonts w:ascii="Times New Roman" w:hAnsi="Times New Roman" w:cs="Times New Roman"/>
          <w:sz w:val="26"/>
          <w:szCs w:val="26"/>
        </w:rPr>
        <w:t>. Исчерпывающий перечень оснований для отказа в предоставлении муниц</w:t>
      </w:r>
      <w:r w:rsidR="00671D04" w:rsidRPr="0086698B">
        <w:rPr>
          <w:rFonts w:ascii="Times New Roman" w:hAnsi="Times New Roman" w:cs="Times New Roman"/>
          <w:sz w:val="26"/>
          <w:szCs w:val="26"/>
        </w:rPr>
        <w:t>ипальной услуги:</w:t>
      </w:r>
      <w:r w:rsidR="00034908" w:rsidRPr="008669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34908" w:rsidRPr="0086698B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6698B">
        <w:rPr>
          <w:rFonts w:ascii="Times New Roman" w:hAnsi="Times New Roman" w:cs="Times New Roman"/>
          <w:sz w:val="26"/>
          <w:szCs w:val="26"/>
        </w:rPr>
        <w:t>- непредставление заявителем документов, указанных в п. 2.6 настоящего Регламента;</w:t>
      </w:r>
    </w:p>
    <w:p w:rsid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отсутствие у органа местного самоуправления полномочий на согласование актов местоположения границ земельных участков на запрашиваемой заявителем услуги территории;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нарушение прав третьих лиц в результате пересечения границ согласуемого земельного участка с границами смежных земельных участков;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размер согласовываемого земельного участка не соответствует установленным нормам отвода, правилам землепользования и застройки, землеустроительной, градостроительной или проектной документации;</w:t>
      </w:r>
    </w:p>
    <w:p w:rsidR="00034908" w:rsidRPr="00034908" w:rsidRDefault="00034908" w:rsidP="00034908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не имеет доступа (в том числе путем установления сервитута) к землям общего пользования;</w:t>
      </w:r>
    </w:p>
    <w:p w:rsidR="00034908" w:rsidRPr="00034908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препятствует доступу (в том числе путем установления сервитута) к прилегающим к рассматриваемому земельному участку объектам недвижимости и земельным участкам;</w:t>
      </w:r>
    </w:p>
    <w:p w:rsidR="00671D04" w:rsidRPr="009C4A92" w:rsidRDefault="006A5341" w:rsidP="006A5341">
      <w:pPr>
        <w:suppressAutoHyphens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A31BB">
        <w:rPr>
          <w:rFonts w:ascii="Times New Roman" w:hAnsi="Times New Roman" w:cs="Times New Roman"/>
          <w:sz w:val="26"/>
          <w:szCs w:val="26"/>
        </w:rPr>
        <w:t xml:space="preserve"> </w:t>
      </w:r>
      <w:r w:rsidR="00034908" w:rsidRPr="00034908">
        <w:rPr>
          <w:rFonts w:ascii="Times New Roman" w:hAnsi="Times New Roman" w:cs="Times New Roman"/>
          <w:sz w:val="26"/>
          <w:szCs w:val="26"/>
        </w:rPr>
        <w:t>согласовываемый земельный участок сформирован без учета требований эффективного и рационального использования земель в рамках генерального плана, либо проекта планировки территории.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</w:t>
      </w:r>
      <w:r w:rsidR="006A5341">
        <w:rPr>
          <w:rFonts w:ascii="Times New Roman" w:hAnsi="Times New Roman" w:cs="Times New Roman"/>
          <w:sz w:val="26"/>
          <w:szCs w:val="26"/>
        </w:rPr>
        <w:t>9</w:t>
      </w:r>
      <w:r w:rsidRPr="009C4A92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на бесплатной основе.</w:t>
      </w:r>
    </w:p>
    <w:p w:rsidR="00274A05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0</w:t>
      </w:r>
      <w:r w:rsidRPr="009C4A92">
        <w:rPr>
          <w:rFonts w:ascii="Times New Roman" w:hAnsi="Times New Roman" w:cs="Times New Roman"/>
          <w:sz w:val="26"/>
          <w:szCs w:val="26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D6932" w:rsidRPr="009C4A92" w:rsidRDefault="00274A05" w:rsidP="009C4A92">
      <w:pPr>
        <w:pStyle w:val="ConsPlusNormal"/>
        <w:spacing w:before="220" w:line="276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2.1</w:t>
      </w:r>
      <w:r w:rsidR="006A5341">
        <w:rPr>
          <w:rFonts w:ascii="Times New Roman" w:hAnsi="Times New Roman" w:cs="Times New Roman"/>
          <w:sz w:val="26"/>
          <w:szCs w:val="26"/>
        </w:rPr>
        <w:t>1</w:t>
      </w:r>
      <w:r w:rsidRPr="009C4A92">
        <w:rPr>
          <w:rFonts w:ascii="Times New Roman" w:hAnsi="Times New Roman" w:cs="Times New Roman"/>
          <w:sz w:val="26"/>
          <w:szCs w:val="26"/>
        </w:rPr>
        <w:t>. Заявление с приложенными документами, необходимыми для предоставления муниципальной услуги, подлежит обязательной регистрации в течение трех дней с момента поступления  в администрацию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</w:t>
      </w:r>
      <w:r w:rsidRPr="009C4A92">
        <w:rPr>
          <w:rFonts w:ascii="Times New Roman" w:hAnsi="Times New Roman" w:cs="Times New Roman"/>
          <w:sz w:val="26"/>
          <w:szCs w:val="26"/>
        </w:rPr>
        <w:t>муниципального район</w:t>
      </w:r>
      <w:r w:rsidR="001930E7" w:rsidRPr="009C4A92">
        <w:rPr>
          <w:rFonts w:ascii="Times New Roman" w:hAnsi="Times New Roman" w:cs="Times New Roman"/>
          <w:sz w:val="26"/>
          <w:szCs w:val="26"/>
        </w:rPr>
        <w:t>а «</w:t>
      </w:r>
      <w:r w:rsidRPr="009C4A92">
        <w:rPr>
          <w:rFonts w:ascii="Times New Roman" w:hAnsi="Times New Roman" w:cs="Times New Roman"/>
          <w:sz w:val="26"/>
          <w:szCs w:val="26"/>
        </w:rPr>
        <w:t>Мещовский район»</w:t>
      </w:r>
      <w:r w:rsidR="00B716FE" w:rsidRPr="009C4A92">
        <w:rPr>
          <w:rFonts w:ascii="Times New Roman" w:hAnsi="Times New Roman" w:cs="Times New Roman"/>
          <w:sz w:val="26"/>
          <w:szCs w:val="26"/>
        </w:rPr>
        <w:t xml:space="preserve"> Калужской области</w:t>
      </w:r>
      <w:r w:rsidRPr="009C4A92">
        <w:rPr>
          <w:rFonts w:ascii="Times New Roman" w:hAnsi="Times New Roman" w:cs="Times New Roman"/>
          <w:sz w:val="26"/>
          <w:szCs w:val="26"/>
        </w:rPr>
        <w:t>.</w:t>
      </w:r>
      <w:r w:rsidR="001930E7" w:rsidRPr="009C4A92">
        <w:rPr>
          <w:rFonts w:ascii="Times New Roman" w:hAnsi="Times New Roman" w:cs="Times New Roman"/>
          <w:iCs/>
          <w:sz w:val="26"/>
          <w:szCs w:val="26"/>
        </w:rPr>
        <w:t xml:space="preserve">            </w:t>
      </w:r>
    </w:p>
    <w:p w:rsidR="007D6932" w:rsidRPr="009C4A92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 w:rsidR="006A5341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 Требования к местам предоставления муниципальной услуги.</w:t>
      </w:r>
    </w:p>
    <w:p w:rsidR="007D6932" w:rsidRPr="000B182E" w:rsidRDefault="00D40A60" w:rsidP="009C4A92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Рабочие места муниципальных служащих, ответственных за предоставление муниципальной услуги,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 информационными стендами с образцами заполнения запросов и перечнем документов, необходимых для предоставления муниципальной услуги.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</w:rPr>
        <w:t>Места для заполнения заявлений оборудуются столами, стульями и обеспечиваются бланками заявлений, канцелярскими принадлежностями. Места ожидания в очереди на представление или получение документов оборудованы стульями. Места ожидания соответствуют комфортным условиям для заявителей и оптимальным условиям для работы специалистов.</w:t>
      </w:r>
    </w:p>
    <w:p w:rsidR="007D6932" w:rsidRPr="000B182E" w:rsidRDefault="00D40A60" w:rsidP="00503CCF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Все помещения оборудуются в соответствии с санитарными правилами и нормами. Указанные помещения оснащены пожарной сигнализацией и средствами пожаротушения. 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Кабинеты приема заявителей снабжены табличками с указанием номера кабинета и названием структурного подразделения управления, фамилии, имени, отчества специалиста, участвующего в приеме заявлений и выдаче результата услуги, и графика приема заявителей.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лицами.</w:t>
      </w:r>
    </w:p>
    <w:p w:rsidR="007D6932" w:rsidRPr="000B182E" w:rsidRDefault="00D40A60" w:rsidP="00503CCF">
      <w:pPr>
        <w:suppressAutoHyphens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182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территории, прилегающей к зданию уполномоченного органа, имеются места для парковки, в том числе для автотранспорта инвалидов. Доступ заявителей к парковочным местам является бесплатным.</w:t>
      </w:r>
    </w:p>
    <w:p w:rsidR="000B182E" w:rsidRPr="000B182E" w:rsidRDefault="00A4216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40A60" w:rsidRPr="000B182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 о социальной защите инвалидов им обеспечиваются: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7D6932" w:rsidRPr="000B182E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0B182E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7D6932" w:rsidRPr="00433C87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B182E" w:rsidRPr="00433C87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433C8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допуск сурдопереводчика и тифлосурдопереводчика;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допуск собаки-проводника на объекты (здания, помещения), в которых предоставляются услуги;</w:t>
      </w:r>
    </w:p>
    <w:p w:rsidR="007D6932" w:rsidRPr="0012334F" w:rsidRDefault="00FD0B8D" w:rsidP="00503CCF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0B182E" w:rsidRPr="0012334F">
        <w:rPr>
          <w:rFonts w:ascii="Times New Roman" w:hAnsi="Times New Roman" w:cs="Times New Roman"/>
          <w:sz w:val="26"/>
          <w:szCs w:val="26"/>
        </w:rPr>
        <w:t xml:space="preserve">- </w:t>
      </w:r>
      <w:r w:rsidR="00D40A60" w:rsidRPr="0012334F">
        <w:rPr>
          <w:rFonts w:ascii="Times New Roman" w:hAnsi="Times New Roman" w:cs="Times New Roman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B53B1A" w:rsidRPr="0012334F" w:rsidRDefault="00A4216D" w:rsidP="00B53B1A">
      <w:pPr>
        <w:tabs>
          <w:tab w:val="left" w:pos="54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</w:r>
      <w:r w:rsidR="006578FF" w:rsidRPr="0012334F">
        <w:rPr>
          <w:rFonts w:ascii="Times New Roman" w:hAnsi="Times New Roman" w:cs="Times New Roman"/>
          <w:sz w:val="26"/>
          <w:szCs w:val="26"/>
        </w:rPr>
        <w:t xml:space="preserve"> </w:t>
      </w:r>
      <w:r w:rsidR="00B53B1A" w:rsidRPr="0012334F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«О социальной защите инвалидов в Российской Федерации» должен принимать меры для обеспечения доступа инвалидов к месту предоставления услуги, либо когда это, возможно, обеспечить ее предоставление по месту жительства инвалида или в дистанционном режиме.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2.1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9C4A9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Показатели доступности и качества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  <w:t>Оказание муниципальной услуги в соответствии с требованиями, установленными законодательством Российской Федерации и другими нормативно-правовыми актами.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12334F">
        <w:rPr>
          <w:rFonts w:ascii="Times New Roman" w:hAnsi="Times New Roman" w:cs="Times New Roman"/>
          <w:sz w:val="26"/>
          <w:szCs w:val="26"/>
        </w:rPr>
        <w:t>Соблюдение стандарта предоставления муниципальной услуги.</w:t>
      </w:r>
    </w:p>
    <w:p w:rsidR="00B53B1A" w:rsidRPr="0012334F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>Открытый доступ для заявителей и других лиц к информации о порядке и сроках предоставления муниципальной услуги, порядке обжалования действий (бездействия) должностных лиц.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ab/>
        <w:t xml:space="preserve">Степень информированности граждан о порядке предоставления муниципальной услуги (доступность информации о муниципальной услуге, возможность выбора </w:t>
      </w:r>
      <w:r w:rsidRPr="009C4A92">
        <w:rPr>
          <w:rFonts w:ascii="Times New Roman" w:hAnsi="Times New Roman" w:cs="Times New Roman"/>
          <w:sz w:val="26"/>
          <w:szCs w:val="26"/>
        </w:rPr>
        <w:t>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Возможность выбора заявителем формы обращения за предоставлением муниципальной услуги.</w:t>
      </w:r>
    </w:p>
    <w:p w:rsidR="00B53B1A" w:rsidRPr="009C4A92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  <w:t>Доступность помещений, в которых предоставляется муниципальная услуга, для граждан с ограничениями жизнедеятельности.</w:t>
      </w:r>
    </w:p>
    <w:p w:rsidR="00B53B1A" w:rsidRPr="0030183C" w:rsidRDefault="00B53B1A" w:rsidP="00B53B1A">
      <w:pPr>
        <w:tabs>
          <w:tab w:val="left" w:pos="540"/>
        </w:tabs>
        <w:spacing w:after="100" w:afterAutospacing="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ab/>
      </w:r>
      <w:r w:rsidRPr="009C4A92">
        <w:rPr>
          <w:rFonts w:ascii="Times New Roman" w:hAnsi="Times New Roman" w:cs="Times New Roman"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12334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12334F">
        <w:rPr>
          <w:rFonts w:ascii="Times New Roman" w:hAnsi="Times New Roman" w:cs="Times New Roman"/>
          <w:sz w:val="26"/>
          <w:szCs w:val="26"/>
        </w:rPr>
        <w:t xml:space="preserve">. </w:t>
      </w:r>
      <w:r w:rsidRPr="0012334F">
        <w:rPr>
          <w:rFonts w:ascii="Times New Roman" w:hAnsi="Times New Roman" w:cs="Times New Roman"/>
          <w:caps/>
          <w:sz w:val="26"/>
          <w:szCs w:val="26"/>
        </w:rPr>
        <w:t xml:space="preserve">Состав, последовательность и сроки 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выполнения административных процедур,</w:t>
      </w:r>
    </w:p>
    <w:p w:rsidR="00B53B1A" w:rsidRPr="0012334F" w:rsidRDefault="00B53B1A" w:rsidP="00B53B1A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2334F">
        <w:rPr>
          <w:rFonts w:ascii="Times New Roman" w:hAnsi="Times New Roman" w:cs="Times New Roman"/>
          <w:caps/>
          <w:sz w:val="26"/>
          <w:szCs w:val="26"/>
        </w:rPr>
        <w:t>требования к порядку их выполнения</w:t>
      </w:r>
    </w:p>
    <w:p w:rsidR="00B53B1A" w:rsidRPr="0012334F" w:rsidRDefault="00B53B1A" w:rsidP="00B53B1A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53B1A" w:rsidRPr="00A21328" w:rsidRDefault="00B53B1A" w:rsidP="00B53B1A">
      <w:pPr>
        <w:spacing w:before="100" w:beforeAutospacing="1" w:after="100" w:afterAutospacing="1"/>
        <w:ind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bCs/>
          <w:sz w:val="26"/>
          <w:szCs w:val="26"/>
          <w:lang w:eastAsia="ru-RU"/>
        </w:rPr>
        <w:t>3.1.</w:t>
      </w:r>
      <w:r w:rsidRPr="0012334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и прилагаемых к нему документов;</w:t>
      </w:r>
    </w:p>
    <w:p w:rsidR="00B53B1A" w:rsidRPr="0012334F" w:rsidRDefault="00B53B1A" w:rsidP="00B53B1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B53B1A" w:rsidRDefault="00B53B1A" w:rsidP="00B53B1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12334F">
        <w:rPr>
          <w:rFonts w:ascii="Times New Roman" w:hAnsi="Times New Roman" w:cs="Times New Roman"/>
          <w:sz w:val="26"/>
          <w:szCs w:val="26"/>
        </w:rPr>
        <w:t xml:space="preserve"> выдача результата предоставления муниципальной услуги заявителю или мотивированного отказа в предоставлении муниципальной услуги.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4A92">
        <w:rPr>
          <w:rFonts w:ascii="Times New Roman" w:hAnsi="Times New Roman" w:cs="Times New Roman"/>
          <w:bCs/>
          <w:sz w:val="26"/>
          <w:szCs w:val="26"/>
        </w:rPr>
        <w:t>3.2.</w:t>
      </w:r>
      <w:r w:rsidRPr="0012334F">
        <w:rPr>
          <w:rFonts w:ascii="Times New Roman" w:hAnsi="Times New Roman" w:cs="Times New Roman"/>
          <w:sz w:val="26"/>
          <w:szCs w:val="26"/>
        </w:rPr>
        <w:t xml:space="preserve"> Описание административных процедур.</w:t>
      </w:r>
    </w:p>
    <w:p w:rsidR="00B53B1A" w:rsidRPr="0012334F" w:rsidRDefault="00B53B1A" w:rsidP="00B53B1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3.2.1.</w:t>
      </w:r>
      <w:r w:rsidRPr="001233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Прием и регистрация заявления и прилагаемых к нему документов.</w:t>
      </w:r>
    </w:p>
    <w:p w:rsidR="00276525" w:rsidRDefault="00B53B1A" w:rsidP="00B53B1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eastAsia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поступление </w:t>
      </w:r>
      <w:r w:rsidRPr="0012334F">
        <w:rPr>
          <w:rFonts w:ascii="Times New Roman" w:hAnsi="Times New Roman" w:cs="Times New Roman"/>
          <w:sz w:val="26"/>
          <w:szCs w:val="26"/>
        </w:rPr>
        <w:t>заявления с прилагаемыми документами в отдел организационно-контрольной работы администрации муниципального района «Мещовский район» (далее – отдел организационно-контрольной работы).</w:t>
      </w:r>
    </w:p>
    <w:p w:rsidR="006578FF" w:rsidRPr="0012334F" w:rsidRDefault="00276525" w:rsidP="0027652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76525">
        <w:rPr>
          <w:rFonts w:ascii="Times New Roman" w:hAnsi="Times New Roman" w:cs="Times New Roman"/>
          <w:sz w:val="26"/>
          <w:szCs w:val="26"/>
        </w:rPr>
        <w:t xml:space="preserve"> </w:t>
      </w:r>
      <w:r w:rsidRPr="0012334F">
        <w:rPr>
          <w:rFonts w:ascii="Times New Roman" w:hAnsi="Times New Roman" w:cs="Times New Roman"/>
          <w:sz w:val="26"/>
          <w:szCs w:val="26"/>
        </w:rPr>
        <w:t>Специалист отдела организационно-контрольной работы администрации муниципального района «Мещовский район» (далее - специалист отдела организационно-контрольной работы), ответственный за выполнение административной процедуры, проверяет оформление заявления о предоставлении муниципальной услуги на предме</w:t>
      </w:r>
      <w:r>
        <w:rPr>
          <w:rFonts w:ascii="Times New Roman" w:hAnsi="Times New Roman" w:cs="Times New Roman"/>
          <w:sz w:val="26"/>
          <w:szCs w:val="26"/>
        </w:rPr>
        <w:t>т полноты указываемых сведений.</w:t>
      </w:r>
    </w:p>
    <w:p w:rsidR="001E1E7B" w:rsidRPr="0012334F" w:rsidRDefault="006578FF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34F">
        <w:rPr>
          <w:rFonts w:ascii="Times New Roman" w:hAnsi="Times New Roman" w:cs="Times New Roman"/>
          <w:sz w:val="26"/>
          <w:szCs w:val="26"/>
        </w:rPr>
        <w:lastRenderedPageBreak/>
        <w:t>В случае отсутствия оснований для отказа в прием</w:t>
      </w:r>
      <w:r w:rsidR="001E1E7B" w:rsidRPr="0012334F">
        <w:rPr>
          <w:rFonts w:ascii="Times New Roman" w:hAnsi="Times New Roman" w:cs="Times New Roman"/>
          <w:sz w:val="26"/>
          <w:szCs w:val="26"/>
        </w:rPr>
        <w:t>е документов, указанных в пункте 2.</w:t>
      </w:r>
      <w:r w:rsidR="0056073E" w:rsidRPr="0012334F">
        <w:rPr>
          <w:rFonts w:ascii="Times New Roman" w:hAnsi="Times New Roman" w:cs="Times New Roman"/>
          <w:sz w:val="26"/>
          <w:szCs w:val="26"/>
        </w:rPr>
        <w:t>6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специалист отдела ор</w:t>
      </w:r>
      <w:r w:rsidR="0056073E" w:rsidRPr="0012334F">
        <w:rPr>
          <w:rFonts w:ascii="Times New Roman" w:hAnsi="Times New Roman" w:cs="Times New Roman"/>
          <w:sz w:val="26"/>
          <w:szCs w:val="26"/>
        </w:rPr>
        <w:t xml:space="preserve">ганизационно-контрольной работы </w:t>
      </w:r>
      <w:r w:rsidR="001E1E7B" w:rsidRPr="0012334F">
        <w:rPr>
          <w:rFonts w:ascii="Times New Roman" w:hAnsi="Times New Roman" w:cs="Times New Roman"/>
          <w:sz w:val="26"/>
          <w:szCs w:val="26"/>
        </w:rPr>
        <w:t xml:space="preserve"> осуществляет регистрацию заявления в соответствии с инструкцией </w:t>
      </w:r>
      <w:r w:rsidR="00425441" w:rsidRPr="0012334F">
        <w:rPr>
          <w:rFonts w:ascii="Times New Roman" w:hAnsi="Times New Roman" w:cs="Times New Roman"/>
          <w:sz w:val="26"/>
          <w:szCs w:val="26"/>
        </w:rPr>
        <w:t>по делопроизводству.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После регистрации заявление направляется Главе администрации муниципального района «Мещовский район» </w:t>
      </w:r>
      <w:r w:rsidR="00DA31BB">
        <w:rPr>
          <w:rFonts w:ascii="Times New Roman" w:hAnsi="Times New Roman" w:cs="Times New Roman"/>
          <w:sz w:val="26"/>
          <w:szCs w:val="26"/>
        </w:rPr>
        <w:t xml:space="preserve">Калужской области </w:t>
      </w:r>
      <w:r w:rsidRPr="008577FC">
        <w:rPr>
          <w:rFonts w:ascii="Times New Roman" w:hAnsi="Times New Roman" w:cs="Times New Roman"/>
          <w:sz w:val="26"/>
          <w:szCs w:val="26"/>
        </w:rPr>
        <w:t>для рассмотрения и визирования.</w:t>
      </w:r>
    </w:p>
    <w:p w:rsidR="00DD5725" w:rsidRPr="008577FC" w:rsidRDefault="00DD5725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Завизированное заявление направляется в отдел организационно-контрольной работы, далее передается для исполнения специалисту отдела архитектуры </w:t>
      </w:r>
      <w:r w:rsidR="003E049D" w:rsidRPr="008577FC">
        <w:rPr>
          <w:rFonts w:ascii="Times New Roman" w:hAnsi="Times New Roman" w:cs="Times New Roman"/>
          <w:sz w:val="26"/>
          <w:szCs w:val="26"/>
        </w:rPr>
        <w:t>и градостроительства администрации муниципального района «Мещовский район»</w:t>
      </w:r>
      <w:r w:rsidR="00DD1F09">
        <w:rPr>
          <w:rFonts w:ascii="Times New Roman" w:hAnsi="Times New Roman" w:cs="Times New Roman"/>
          <w:sz w:val="26"/>
          <w:szCs w:val="26"/>
        </w:rPr>
        <w:t xml:space="preserve"> (далее – специалист отдела архитектуры и градостроительства)</w:t>
      </w:r>
      <w:r w:rsidRPr="008577FC">
        <w:rPr>
          <w:rFonts w:ascii="Times New Roman" w:hAnsi="Times New Roman" w:cs="Times New Roman"/>
          <w:sz w:val="26"/>
          <w:szCs w:val="26"/>
        </w:rPr>
        <w:t>, осущес</w:t>
      </w:r>
      <w:r w:rsidR="0056073E">
        <w:rPr>
          <w:rFonts w:ascii="Times New Roman" w:hAnsi="Times New Roman" w:cs="Times New Roman"/>
          <w:sz w:val="26"/>
          <w:szCs w:val="26"/>
        </w:rPr>
        <w:t xml:space="preserve">твляющему рассмотрение </w:t>
      </w:r>
      <w:r w:rsidR="00F0192F">
        <w:rPr>
          <w:rFonts w:ascii="Times New Roman" w:hAnsi="Times New Roman" w:cs="Times New Roman"/>
          <w:sz w:val="26"/>
          <w:szCs w:val="26"/>
        </w:rPr>
        <w:t>межевого плана</w:t>
      </w:r>
      <w:r w:rsidRPr="008577FC">
        <w:rPr>
          <w:rFonts w:ascii="Times New Roman" w:hAnsi="Times New Roman" w:cs="Times New Roman"/>
          <w:sz w:val="26"/>
          <w:szCs w:val="26"/>
        </w:rPr>
        <w:t>.</w:t>
      </w:r>
    </w:p>
    <w:p w:rsidR="00D40A60" w:rsidRPr="008577FC" w:rsidRDefault="00D40A60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8D1D48" w:rsidRPr="008577FC">
        <w:rPr>
          <w:rFonts w:ascii="Times New Roman" w:hAnsi="Times New Roman" w:cs="Times New Roman"/>
          <w:sz w:val="26"/>
          <w:szCs w:val="26"/>
        </w:rPr>
        <w:t>направление специалисту отдела архитектуры и градостроительства зарегистрированного заявления о предоставлении муниципальной услуги</w:t>
      </w:r>
      <w:r w:rsidR="00DD5725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8D1D48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Срок вы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полнения административной процедуры – </w:t>
      </w:r>
      <w:r w:rsidR="0056073E">
        <w:rPr>
          <w:rFonts w:ascii="Times New Roman" w:hAnsi="Times New Roman" w:cs="Times New Roman"/>
          <w:sz w:val="26"/>
          <w:szCs w:val="26"/>
        </w:rPr>
        <w:t>2 рабочих дня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7D6932" w:rsidRPr="008577FC" w:rsidRDefault="00425441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 xml:space="preserve">Критерием </w:t>
      </w:r>
      <w:r w:rsidR="00D40A60" w:rsidRPr="008577FC">
        <w:rPr>
          <w:rFonts w:ascii="Times New Roman" w:hAnsi="Times New Roman" w:cs="Times New Roman"/>
          <w:sz w:val="26"/>
          <w:szCs w:val="26"/>
        </w:rPr>
        <w:t>принятия решения</w:t>
      </w:r>
      <w:r w:rsidRPr="008577FC">
        <w:rPr>
          <w:rFonts w:ascii="Times New Roman" w:hAnsi="Times New Roman" w:cs="Times New Roman"/>
          <w:sz w:val="26"/>
          <w:szCs w:val="26"/>
        </w:rPr>
        <w:t xml:space="preserve"> данной административной процедуры является зарегистрированное заявление с прилагаемыми документами.</w:t>
      </w:r>
    </w:p>
    <w:p w:rsidR="007D6932" w:rsidRPr="000B467C" w:rsidRDefault="00D40A60" w:rsidP="009C4A92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A92">
        <w:rPr>
          <w:rFonts w:ascii="Times New Roman" w:hAnsi="Times New Roman" w:cs="Times New Roman"/>
          <w:sz w:val="26"/>
          <w:szCs w:val="26"/>
        </w:rPr>
        <w:t>3.2.2.</w:t>
      </w:r>
      <w:r w:rsidR="000B4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130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заявления и согласование акта местоположения границ земельного участка, смежного с землями населенных пунктов или землями общего пользования</w:t>
      </w:r>
    </w:p>
    <w:p w:rsidR="00DA4AB1" w:rsidRDefault="002D2639" w:rsidP="009C4A9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77FC">
        <w:rPr>
          <w:rFonts w:ascii="Times New Roman" w:hAnsi="Times New Roman" w:cs="Times New Roman"/>
          <w:sz w:val="26"/>
          <w:szCs w:val="26"/>
        </w:rPr>
        <w:t>О</w:t>
      </w:r>
      <w:r w:rsidR="00D40A60" w:rsidRPr="008577FC">
        <w:rPr>
          <w:rFonts w:ascii="Times New Roman" w:hAnsi="Times New Roman" w:cs="Times New Roman"/>
          <w:sz w:val="26"/>
          <w:szCs w:val="26"/>
        </w:rPr>
        <w:t>снованием для начала административной процедуры является поступление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заявления с прилагаемыми документами</w:t>
      </w:r>
      <w:r w:rsidR="00D40A60" w:rsidRPr="008577FC">
        <w:rPr>
          <w:rFonts w:ascii="Times New Roman" w:hAnsi="Times New Roman" w:cs="Times New Roman"/>
          <w:sz w:val="26"/>
          <w:szCs w:val="26"/>
        </w:rPr>
        <w:t xml:space="preserve"> в отдел</w:t>
      </w:r>
      <w:r w:rsidR="007D48AF" w:rsidRPr="008577FC">
        <w:rPr>
          <w:rFonts w:ascii="Times New Roman" w:hAnsi="Times New Roman" w:cs="Times New Roman"/>
          <w:sz w:val="26"/>
          <w:szCs w:val="26"/>
        </w:rPr>
        <w:t xml:space="preserve"> архитектуры и градостроительства</w:t>
      </w:r>
      <w:r w:rsidR="00D40A60" w:rsidRPr="008577FC">
        <w:rPr>
          <w:rFonts w:ascii="Times New Roman" w:hAnsi="Times New Roman" w:cs="Times New Roman"/>
          <w:sz w:val="26"/>
          <w:szCs w:val="26"/>
        </w:rPr>
        <w:t>.</w:t>
      </w:r>
    </w:p>
    <w:p w:rsidR="003938E2" w:rsidRPr="00F0192F" w:rsidRDefault="00DE4B2F" w:rsidP="00F0192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</w:t>
      </w:r>
      <w:r w:rsidRPr="002C15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Отдела</w:t>
      </w:r>
      <w:r w:rsidR="002C15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архитектуры и градостроительства</w:t>
      </w:r>
      <w:r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анализирует состав и форму приложенных к заявлению документов на предмет соответствия требованиям настоящего Регламента, а также законодательства в области земельных отношений. </w:t>
      </w:r>
    </w:p>
    <w:p w:rsidR="00FE52B4" w:rsidRPr="00B21307" w:rsidRDefault="003938E2" w:rsidP="00B21307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F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D6F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B2F" w:rsidRPr="00DA4A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представлен полный комплект документов и основания для отказа в предоставлении муниципальной услуги отсутствуют, </w:t>
      </w:r>
      <w:r w:rsidR="00FE52B4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специалист Отдела</w:t>
      </w:r>
      <w:r w:rsid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архитектуры и градостро</w:t>
      </w:r>
      <w:r w:rsidR="00E8629B" w:rsidRPr="00E862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ительства</w:t>
      </w:r>
      <w:r w:rsidR="00FE52B4" w:rsidRPr="006B23B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</w:t>
      </w:r>
      <w:r w:rsid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межевой план для подписания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акта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согласования</w:t>
      </w:r>
      <w:r w:rsidR="00F01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земельного участка</w:t>
      </w:r>
      <w:r w:rsidR="00F019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смежного с землями населенных пунктов или землями общего пользования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Главе администрации муниципального района «Мещовский район» Калужской области или </w:t>
      </w:r>
      <w:r w:rsidR="00687E6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7612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аместителю Главы администрации  муниципального района.</w:t>
      </w:r>
    </w:p>
    <w:p w:rsidR="00FE52B4" w:rsidRPr="00B41863" w:rsidRDefault="007612C4" w:rsidP="009C4A92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 Главы администрации (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Главы администрации</w:t>
      </w:r>
      <w:r w:rsidR="00687E6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скрепляется печатью.   Межевой план с согласованным актом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местоположения границ земельных участков, смежных с землями населенных пунктов или землями общего пользования, </w:t>
      </w:r>
      <w:r w:rsidR="00C96C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направляется по почте или передае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лично в руки заявителю</w:t>
      </w:r>
      <w:r w:rsidR="00CC45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представителю.</w:t>
      </w:r>
      <w:r w:rsidRPr="00761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7DD9" w:rsidRDefault="001F023E" w:rsidP="009C4A92">
      <w:pPr>
        <w:spacing w:after="0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9C4A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</w:t>
      </w:r>
      <w:r w:rsidR="00DC7DD9" w:rsidRPr="009C4A92">
        <w:rPr>
          <w:rFonts w:ascii="Times New Roman" w:hAnsi="Times New Roman" w:cs="Times New Roman"/>
          <w:sz w:val="26"/>
          <w:szCs w:val="26"/>
        </w:rPr>
        <w:t>Выдача</w:t>
      </w:r>
      <w:r w:rsidR="00DC7DD9" w:rsidRPr="00433C87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заявителю</w:t>
      </w:r>
      <w:r w:rsidR="00DC7DD9">
        <w:rPr>
          <w:rFonts w:ascii="Times New Roman" w:hAnsi="Times New Roman" w:cs="Times New Roman"/>
          <w:sz w:val="26"/>
          <w:szCs w:val="26"/>
        </w:rPr>
        <w:t xml:space="preserve"> или мотивированного отказа в предоставлении муниципальной услуги</w:t>
      </w:r>
      <w:r w:rsidR="00DC7DD9">
        <w:rPr>
          <w:rFonts w:ascii="Times New Roman" w:hAnsi="Times New Roman"/>
          <w:sz w:val="26"/>
          <w:szCs w:val="26"/>
        </w:rPr>
        <w:t>.</w:t>
      </w:r>
    </w:p>
    <w:p w:rsidR="00414968" w:rsidRDefault="00DC7DD9" w:rsidP="0041496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07EBF">
        <w:rPr>
          <w:rFonts w:ascii="Times New Roman" w:hAnsi="Times New Roman"/>
          <w:sz w:val="26"/>
          <w:szCs w:val="26"/>
        </w:rPr>
        <w:t xml:space="preserve">Специалист отдела архитектуры и градостроительства выдает заявителю или представителю заявителя  </w:t>
      </w:r>
      <w:r w:rsidR="005D75A1">
        <w:rPr>
          <w:rFonts w:ascii="Times New Roman" w:hAnsi="Times New Roman"/>
          <w:sz w:val="26"/>
          <w:szCs w:val="26"/>
        </w:rPr>
        <w:t xml:space="preserve">межевой план с согласованным актом местоположения </w:t>
      </w:r>
      <w:r w:rsidR="005D75A1">
        <w:rPr>
          <w:rFonts w:ascii="Times New Roman" w:hAnsi="Times New Roman"/>
          <w:sz w:val="26"/>
          <w:szCs w:val="26"/>
        </w:rPr>
        <w:lastRenderedPageBreak/>
        <w:t xml:space="preserve">границ земельного участков, смежных с землями населенных пунктов или землями общего пользования, </w:t>
      </w:r>
      <w:r w:rsidRPr="00D07EBF">
        <w:rPr>
          <w:rFonts w:ascii="Times New Roman" w:hAnsi="Times New Roman"/>
          <w:sz w:val="26"/>
          <w:szCs w:val="26"/>
        </w:rPr>
        <w:t>или отказ в предоставлении муниципальной услуги.</w:t>
      </w:r>
      <w:r w:rsidR="00414968" w:rsidRPr="004149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0E2320" w:rsidRPr="00E35998" w:rsidRDefault="00414968" w:rsidP="00E3599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несоответствия законодательству состава и формы документов, указанных в пункте 2.6. настоящего Регламента, исполнитель обеспечивает подготовку, сог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ласование и подписание в адрес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пакета документов. Максимальный срок выполнения данного действия составляет </w:t>
      </w:r>
      <w:r w:rsidR="00CC45BA" w:rsidRP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DA31B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рабочих дня с момента поступления документов исполнителю. В случае, если представлен не полный пакет документов, к уведомлению об отказе в предоставлении муниципальной услуги прилагаются</w:t>
      </w:r>
      <w:r w:rsidR="00AD4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(возвращаются) представленные з</w:t>
      </w:r>
      <w:r w:rsidRPr="004149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аявителем документы</w:t>
      </w:r>
      <w:r w:rsidR="00CC45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7D6932" w:rsidRDefault="0041496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E77C7" w:rsidRPr="00D07EBF">
        <w:rPr>
          <w:rFonts w:ascii="Times New Roman" w:hAnsi="Times New Roman"/>
          <w:sz w:val="26"/>
          <w:szCs w:val="26"/>
        </w:rPr>
        <w:t>Результатом административно</w:t>
      </w:r>
      <w:r w:rsidR="00AD4A44">
        <w:rPr>
          <w:rFonts w:ascii="Times New Roman" w:hAnsi="Times New Roman"/>
          <w:sz w:val="26"/>
          <w:szCs w:val="26"/>
        </w:rPr>
        <w:t>й процедуры является получение з</w:t>
      </w:r>
      <w:r w:rsidR="009E77C7" w:rsidRPr="00D07EBF">
        <w:rPr>
          <w:rFonts w:ascii="Times New Roman" w:hAnsi="Times New Roman"/>
          <w:sz w:val="26"/>
          <w:szCs w:val="26"/>
        </w:rPr>
        <w:t xml:space="preserve">аявителем </w:t>
      </w:r>
      <w:r w:rsidR="00E35998">
        <w:rPr>
          <w:rFonts w:ascii="Times New Roman" w:hAnsi="Times New Roman"/>
          <w:sz w:val="26"/>
          <w:szCs w:val="26"/>
        </w:rPr>
        <w:t>или представителем</w:t>
      </w:r>
      <w:r w:rsidR="00E35998" w:rsidRPr="00D07EBF">
        <w:rPr>
          <w:rFonts w:ascii="Times New Roman" w:hAnsi="Times New Roman"/>
          <w:sz w:val="26"/>
          <w:szCs w:val="26"/>
        </w:rPr>
        <w:t xml:space="preserve"> заявителя  </w:t>
      </w:r>
      <w:r w:rsidR="00E35998">
        <w:rPr>
          <w:rFonts w:ascii="Times New Roman" w:hAnsi="Times New Roman"/>
          <w:sz w:val="26"/>
          <w:szCs w:val="26"/>
        </w:rPr>
        <w:t xml:space="preserve">межевого плана с согласованным актом местоположения границ земельного участков, смежных с землями населенных пунктов или землями общего пользования </w:t>
      </w:r>
      <w:r w:rsidR="009E77C7">
        <w:rPr>
          <w:rFonts w:ascii="Times New Roman" w:hAnsi="Times New Roman"/>
          <w:sz w:val="26"/>
          <w:szCs w:val="26"/>
        </w:rPr>
        <w:t>или мотивированного отказа</w:t>
      </w:r>
      <w:r>
        <w:rPr>
          <w:rFonts w:ascii="Times New Roman" w:hAnsi="Times New Roman"/>
          <w:sz w:val="26"/>
          <w:szCs w:val="26"/>
        </w:rPr>
        <w:t xml:space="preserve"> в предоставлении муниципальной услуги.</w:t>
      </w:r>
    </w:p>
    <w:p w:rsidR="00414968" w:rsidRDefault="00E35998" w:rsidP="00EC7B87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Последовательность п</w:t>
      </w:r>
      <w:r w:rsidR="00414968">
        <w:rPr>
          <w:rFonts w:ascii="Times New Roman" w:hAnsi="Times New Roman"/>
          <w:sz w:val="26"/>
          <w:szCs w:val="26"/>
        </w:rPr>
        <w:t>редоставлени</w:t>
      </w:r>
      <w:r>
        <w:rPr>
          <w:rFonts w:ascii="Times New Roman" w:hAnsi="Times New Roman"/>
          <w:sz w:val="26"/>
          <w:szCs w:val="26"/>
        </w:rPr>
        <w:t>я</w:t>
      </w:r>
      <w:r w:rsidR="00414968">
        <w:rPr>
          <w:rFonts w:ascii="Times New Roman" w:hAnsi="Times New Roman"/>
          <w:sz w:val="26"/>
          <w:szCs w:val="26"/>
        </w:rPr>
        <w:t xml:space="preserve"> муни</w:t>
      </w:r>
      <w:r>
        <w:rPr>
          <w:rFonts w:ascii="Times New Roman" w:hAnsi="Times New Roman"/>
          <w:sz w:val="26"/>
          <w:szCs w:val="26"/>
        </w:rPr>
        <w:t>ципальной услуги производится</w:t>
      </w:r>
      <w:r w:rsidR="00414968">
        <w:rPr>
          <w:rFonts w:ascii="Times New Roman" w:hAnsi="Times New Roman"/>
          <w:sz w:val="26"/>
          <w:szCs w:val="26"/>
        </w:rPr>
        <w:t xml:space="preserve"> в порядке, указанном в блок-схеме (приложение 2)</w:t>
      </w:r>
      <w:r>
        <w:rPr>
          <w:rFonts w:ascii="Times New Roman" w:hAnsi="Times New Roman"/>
          <w:sz w:val="26"/>
          <w:szCs w:val="26"/>
        </w:rPr>
        <w:t xml:space="preserve"> настоящего Регламента</w:t>
      </w:r>
      <w:r w:rsidR="00414968">
        <w:rPr>
          <w:rFonts w:ascii="Times New Roman" w:hAnsi="Times New Roman"/>
          <w:sz w:val="26"/>
          <w:szCs w:val="26"/>
        </w:rPr>
        <w:t>.</w:t>
      </w:r>
    </w:p>
    <w:p w:rsidR="00707696" w:rsidRDefault="00707696" w:rsidP="00EC7B87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D6932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503CC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503CCF">
        <w:rPr>
          <w:rFonts w:ascii="Times New Roman" w:hAnsi="Times New Roman" w:cs="Times New Roman"/>
          <w:sz w:val="26"/>
          <w:szCs w:val="26"/>
        </w:rPr>
        <w:t xml:space="preserve">. </w:t>
      </w:r>
      <w:r w:rsidR="00D40A60" w:rsidRPr="00503CCF">
        <w:rPr>
          <w:rFonts w:ascii="Times New Roman" w:hAnsi="Times New Roman" w:cs="Times New Roman"/>
          <w:bCs/>
          <w:sz w:val="26"/>
          <w:szCs w:val="26"/>
        </w:rPr>
        <w:t xml:space="preserve"> Ф</w:t>
      </w:r>
      <w:r>
        <w:rPr>
          <w:rFonts w:ascii="Times New Roman" w:hAnsi="Times New Roman" w:cs="Times New Roman"/>
          <w:bCs/>
          <w:sz w:val="26"/>
          <w:szCs w:val="26"/>
        </w:rPr>
        <w:t>ОРМЫ КОНТРОЛЯ ЗА ПРЕДОСТАВЛЕНИЕМ МУНИЦИПАЛЬНОЙ УСЛУГИ</w:t>
      </w:r>
    </w:p>
    <w:p w:rsidR="00503CCF" w:rsidRDefault="00503CCF" w:rsidP="00503CCF">
      <w:pPr>
        <w:widowControl w:val="0"/>
        <w:spacing w:after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7D6932" w:rsidRPr="00433C87" w:rsidRDefault="00D40A60" w:rsidP="009C4A9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за принятием решений, соблюдением и исполнением положений Административного Регламента, выполнением последовательности действий, полноты действий, определенных административными процедурами по предоставлению муниципальной услуги, осуществляется руководителем уполномоченного органа (заведующим, начальником отдела) и (или) иным должностным лицом уполномоченного органа (заместителем заведующего, начальника отдела).</w:t>
      </w:r>
    </w:p>
    <w:p w:rsidR="007D6932" w:rsidRPr="00433C87" w:rsidRDefault="00D40A60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Административного Регламента руководителями уполномоченных органов (заведующим, начальником отдела)  осуществляется Главой администрации МР «Мещовский район», заместителем Главы  администрации МР «Мещовский район».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Предметом контроля являются выявление и устранение нарушений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433C87">
        <w:rPr>
          <w:rFonts w:ascii="Times New Roman" w:hAnsi="Times New Roman" w:cs="Times New Roman"/>
          <w:sz w:val="26"/>
          <w:szCs w:val="26"/>
        </w:rPr>
        <w:t>законность предлагаемых для принятия решений по запросам и обращениям.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4.2.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регламента.</w:t>
      </w:r>
    </w:p>
    <w:p w:rsidR="007D6932" w:rsidRPr="00433C87" w:rsidRDefault="00D40A60" w:rsidP="00433C87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lastRenderedPageBreak/>
        <w:t>Проверки проводятся с целью выявления и устранения нарушений прав заявителей, принятия решений и подготовки ответов по жалобам на действия (бездействие) или решение  уполномоченного  органа, должностного лица данного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 (тематические проверки).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4.3.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Периодичность осуществления  текущего контроля устанавливается руководителем уполномоченного органа.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4.4.</w:t>
      </w:r>
      <w:r w:rsidRPr="00433C87">
        <w:rPr>
          <w:rFonts w:ascii="Times New Roman" w:hAnsi="Times New Roman" w:cs="Times New Roman"/>
          <w:sz w:val="26"/>
          <w:szCs w:val="26"/>
        </w:rPr>
        <w:t xml:space="preserve"> Текущий контроль включает в себя проведение плановых (на основании планов работы уполномоченного органа) и внеплановых (по конкретному обращению заявителя) проверок. Внеплановые проверки организуются и проводятся в  случаях обращений заинтересованных лиц (субъектов контроля) с жалобами на нарушение их прав и законных интересов действиями (бездействием) или решением  уполномоченного органа, должностного лица данного органа. При проверке могут рассматриваться все вопросы, связанные с предоставлением муниципальной услуги, - комплексные проверки, или вопросы, связанные с исполнением отдельных административных процедур, - тематические проверки. При проведении проверок может быть использована информация, предоставленная гражданами и их объединениями.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4.5.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Должностные лица и муниципальные служащие, уполномоченные принимать документы, осуществляют выполнение административных процедур, предусмотренных настоящим Административным регламентом, несут ответственность за соблюдение порядка и сроков рассмотрения, приема и обработки документов, определение оснований предоставления либо отказа в предоставлении муниципальной услуги.</w:t>
      </w:r>
    </w:p>
    <w:p w:rsidR="007D6932" w:rsidRPr="00433C87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4.6.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В случае нарушений прав граждан действиями (бездействием)  должностными лицами и муниципальными служащими уполномоченного органа виновные лица привлекаются к ответственности в порядке, установленном законодательством Российской Федерации.</w:t>
      </w:r>
    </w:p>
    <w:p w:rsidR="007D6932" w:rsidRDefault="00D40A60" w:rsidP="00EC4C3A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4.7.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Контроль за проведением проверок гражданами и их объединениями является самостоятельной формой контроля и осуществляется путем направления обращений  в уполномоченные органы, а также путем обжалования  действий (бездействия) и решений, осуществляемых (принятых) в ходе проведения проверок, в вышестоящие  органы  и судебные органы.</w:t>
      </w:r>
    </w:p>
    <w:p w:rsidR="00FA793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A793F" w:rsidRPr="00503CCF" w:rsidRDefault="00D40A60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FA793F" w:rsidRPr="00503CCF">
        <w:rPr>
          <w:rFonts w:ascii="Times New Roman" w:hAnsi="Times New Roman"/>
          <w:sz w:val="26"/>
          <w:szCs w:val="26"/>
        </w:rPr>
        <w:t xml:space="preserve">Раздел </w:t>
      </w:r>
      <w:r w:rsidR="00FA793F" w:rsidRPr="00503CCF">
        <w:rPr>
          <w:rFonts w:ascii="Times New Roman" w:hAnsi="Times New Roman"/>
          <w:sz w:val="26"/>
          <w:szCs w:val="26"/>
          <w:lang w:val="en-US"/>
        </w:rPr>
        <w:t>V</w:t>
      </w:r>
      <w:r w:rsidR="00FA793F" w:rsidRPr="00503CCF">
        <w:rPr>
          <w:rFonts w:ascii="Times New Roman" w:hAnsi="Times New Roman"/>
          <w:sz w:val="26"/>
          <w:szCs w:val="26"/>
        </w:rPr>
        <w:t xml:space="preserve">. </w:t>
      </w:r>
      <w:r w:rsidR="00FA793F" w:rsidRPr="00503CCF">
        <w:rPr>
          <w:rFonts w:ascii="Times New Roman" w:hAnsi="Times New Roman"/>
          <w:caps/>
          <w:sz w:val="26"/>
          <w:szCs w:val="26"/>
        </w:rPr>
        <w:t>Досудебный (внесудебный) порядок обжалования</w:t>
      </w:r>
    </w:p>
    <w:p w:rsidR="00FA793F" w:rsidRPr="00503CCF" w:rsidRDefault="00FA793F" w:rsidP="00FA793F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 w:rsidRPr="00503CCF">
        <w:rPr>
          <w:rFonts w:ascii="Times New Roman" w:hAnsi="Times New Roman"/>
          <w:caps/>
          <w:sz w:val="26"/>
          <w:szCs w:val="26"/>
        </w:rPr>
        <w:t>решений и действий (бездействия) органа, предоставляющего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муниципальную услугу, а также должностных лиц,</w:t>
      </w:r>
      <w:r>
        <w:rPr>
          <w:rFonts w:ascii="Times New Roman" w:hAnsi="Times New Roman"/>
          <w:caps/>
          <w:sz w:val="26"/>
          <w:szCs w:val="26"/>
        </w:rPr>
        <w:t xml:space="preserve"> </w:t>
      </w:r>
      <w:r w:rsidRPr="00503CCF">
        <w:rPr>
          <w:rFonts w:ascii="Times New Roman" w:hAnsi="Times New Roman"/>
          <w:caps/>
          <w:sz w:val="26"/>
          <w:szCs w:val="26"/>
        </w:rPr>
        <w:t>муниципальных служащих</w:t>
      </w:r>
    </w:p>
    <w:p w:rsidR="00FA793F" w:rsidRDefault="00FA793F" w:rsidP="00FA793F">
      <w:pPr>
        <w:widowControl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Предмет досудебного (внесудебного) обжалования заявителем решений и </w:t>
      </w:r>
      <w:r w:rsidRPr="00433C87">
        <w:rPr>
          <w:rFonts w:ascii="Times New Roman" w:hAnsi="Times New Roman" w:cs="Times New Roman"/>
          <w:sz w:val="26"/>
          <w:szCs w:val="26"/>
        </w:rPr>
        <w:lastRenderedPageBreak/>
        <w:t xml:space="preserve">действий (бездействия)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услугу, должностного лица либо муниципального служащего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>.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5.1.1.</w:t>
      </w:r>
      <w:r w:rsidRPr="00433C87">
        <w:rPr>
          <w:rFonts w:ascii="Times New Roman" w:hAnsi="Times New Roman" w:cs="Times New Roman"/>
          <w:sz w:val="26"/>
          <w:szCs w:val="26"/>
        </w:rPr>
        <w:t xml:space="preserve"> Заявитель может обратиться с жалобой в том числе в следующих случаях: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а) нарушение срока регистрации запроса заявителя о предоставлении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б) нарушение срока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в) требование у заявителя документов, не предусмотренных нормативными 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FA793F" w:rsidRPr="00433C87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793F" w:rsidRPr="009C4A92" w:rsidRDefault="00FA793F" w:rsidP="00FA793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 Общие требования к порядку подачи и рассмотрения жалобы.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5.2.1</w:t>
      </w:r>
      <w:r w:rsidRPr="00433C87">
        <w:rPr>
          <w:rFonts w:ascii="Times New Roman" w:hAnsi="Times New Roman" w:cs="Times New Roman"/>
          <w:sz w:val="26"/>
          <w:szCs w:val="26"/>
        </w:rPr>
        <w:t xml:space="preserve">. Жалоба подается в письменной форме на бумажном носителе, в электронной форме в </w:t>
      </w:r>
      <w:r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район», предоставившую</w:t>
      </w:r>
      <w:r w:rsidRPr="00433C87">
        <w:rPr>
          <w:rFonts w:ascii="Times New Roman" w:hAnsi="Times New Roman" w:cs="Times New Roman"/>
          <w:sz w:val="26"/>
          <w:szCs w:val="26"/>
        </w:rPr>
        <w:t xml:space="preserve"> муниципальную услугу. Жалобы на решения, принятые руководителем уполномоченного органа, подаются в вышестоящий орган - Администрацию муниципального района «Мещовский район». </w:t>
      </w:r>
    </w:p>
    <w:p w:rsidR="00FA793F" w:rsidRPr="00433C87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3C87">
        <w:rPr>
          <w:rFonts w:ascii="Times New Roman" w:hAnsi="Times New Roman" w:cs="Times New Roman"/>
          <w:sz w:val="26"/>
          <w:szCs w:val="26"/>
        </w:rPr>
        <w:t>Жалоба подается заяв</w:t>
      </w:r>
      <w:r>
        <w:rPr>
          <w:rFonts w:ascii="Times New Roman" w:hAnsi="Times New Roman" w:cs="Times New Roman"/>
          <w:sz w:val="26"/>
          <w:szCs w:val="26"/>
        </w:rPr>
        <w:t>ителем 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 в случаях, если обжалуются решения, действия (бездействие)  руководителя уполномоченного органа. Жалоба на решения, действия (бездействие)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433C87">
        <w:rPr>
          <w:rFonts w:ascii="Times New Roman" w:hAnsi="Times New Roman" w:cs="Times New Roman"/>
          <w:sz w:val="26"/>
          <w:szCs w:val="26"/>
        </w:rPr>
        <w:t xml:space="preserve">  подается  </w:t>
      </w:r>
      <w:r>
        <w:rPr>
          <w:rFonts w:ascii="Times New Roman" w:hAnsi="Times New Roman" w:cs="Times New Roman"/>
          <w:sz w:val="26"/>
          <w:szCs w:val="26"/>
        </w:rPr>
        <w:t>Главе  администрации муниципального района</w:t>
      </w:r>
      <w:r w:rsidRPr="00433C87">
        <w:rPr>
          <w:rFonts w:ascii="Times New Roman" w:hAnsi="Times New Roman" w:cs="Times New Roman"/>
          <w:sz w:val="26"/>
          <w:szCs w:val="26"/>
        </w:rPr>
        <w:t xml:space="preserve"> «Мещовский район».</w:t>
      </w:r>
    </w:p>
    <w:p w:rsidR="00EF709F" w:rsidRPr="00503CCF" w:rsidRDefault="00FA793F" w:rsidP="00FA793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 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(бездействие) муниципальных служащих </w:t>
      </w:r>
      <w:r w:rsidR="00EF709F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="00D40A60" w:rsidRPr="00503CCF">
        <w:rPr>
          <w:rFonts w:ascii="Times New Roman" w:hAnsi="Times New Roman" w:cs="Times New Roman"/>
          <w:sz w:val="26"/>
          <w:szCs w:val="26"/>
        </w:rPr>
        <w:t xml:space="preserve"> рассматривается  </w:t>
      </w:r>
      <w:r w:rsidR="00EF709F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5.2.2.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 w:rsidRPr="00503CCF">
        <w:rPr>
          <w:rFonts w:ascii="Times New Roman" w:hAnsi="Times New Roman" w:cs="Times New Roman"/>
          <w:sz w:val="26"/>
          <w:szCs w:val="26"/>
        </w:rPr>
        <w:lastRenderedPageBreak/>
        <w:t>офи</w:t>
      </w:r>
      <w:r w:rsidR="00EF709F" w:rsidRPr="00503CCF">
        <w:rPr>
          <w:rFonts w:ascii="Times New Roman" w:hAnsi="Times New Roman" w:cs="Times New Roman"/>
          <w:sz w:val="26"/>
          <w:szCs w:val="26"/>
        </w:rPr>
        <w:t>циального сайта администрации муниципального района</w:t>
      </w:r>
      <w:r w:rsidRPr="00503CCF">
        <w:rPr>
          <w:rFonts w:ascii="Times New Roman" w:hAnsi="Times New Roman" w:cs="Times New Roman"/>
          <w:sz w:val="26"/>
          <w:szCs w:val="26"/>
        </w:rPr>
        <w:t xml:space="preserve"> «Мещовский район»</w:t>
      </w:r>
      <w:r w:rsidR="003B777D" w:rsidRPr="00503CCF">
        <w:rPr>
          <w:rFonts w:ascii="Times New Roman" w:hAnsi="Times New Roman" w:cs="Times New Roman"/>
          <w:sz w:val="26"/>
          <w:szCs w:val="26"/>
        </w:rPr>
        <w:t>,</w:t>
      </w:r>
      <w:r w:rsidRPr="00503CCF">
        <w:rPr>
          <w:rFonts w:ascii="Times New Roman" w:hAnsi="Times New Roman" w:cs="Times New Roman"/>
          <w:sz w:val="26"/>
          <w:szCs w:val="26"/>
        </w:rPr>
        <w:t xml:space="preserve"> на адрес электронной почты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район», предоставившей</w:t>
      </w:r>
      <w:r w:rsidRPr="00503CCF">
        <w:rPr>
          <w:rFonts w:ascii="Times New Roman" w:hAnsi="Times New Roman" w:cs="Times New Roman"/>
          <w:sz w:val="26"/>
          <w:szCs w:val="26"/>
        </w:rPr>
        <w:t xml:space="preserve">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5.2.3.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 должна содержать: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в) сведения об обжалуемых решениях и действиях (бездействии) уполномоченного органа,  должностного лица данного органа либо муниципального служащего;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 xml:space="preserve">г) доводы, на основании которых заявитель не согласен с решением и действием (бездействием)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должностного лица либо муниципального служащего.</w:t>
      </w:r>
    </w:p>
    <w:p w:rsidR="007D6932" w:rsidRPr="00503CCF" w:rsidRDefault="00D40A60" w:rsidP="00503CCF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3CCF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6932" w:rsidRPr="00771D40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4A92">
        <w:rPr>
          <w:rFonts w:ascii="Times New Roman" w:hAnsi="Times New Roman" w:cs="Times New Roman"/>
          <w:sz w:val="26"/>
          <w:szCs w:val="26"/>
        </w:rPr>
        <w:t>5.2.4.</w:t>
      </w:r>
      <w:r w:rsidRPr="00503CCF">
        <w:rPr>
          <w:rFonts w:ascii="Times New Roman" w:hAnsi="Times New Roman" w:cs="Times New Roman"/>
          <w:sz w:val="26"/>
          <w:szCs w:val="26"/>
        </w:rPr>
        <w:t xml:space="preserve"> Жалоба, поступившая в </w:t>
      </w:r>
      <w:r w:rsidR="003B777D" w:rsidRPr="00503CCF">
        <w:rPr>
          <w:rFonts w:ascii="Times New Roman" w:hAnsi="Times New Roman" w:cs="Times New Roman"/>
          <w:sz w:val="26"/>
          <w:szCs w:val="26"/>
        </w:rPr>
        <w:t>администрацию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 xml:space="preserve">, подлежит рассмотрению </w:t>
      </w:r>
      <w:r w:rsidR="003B777D" w:rsidRPr="00503CCF">
        <w:rPr>
          <w:rFonts w:ascii="Times New Roman" w:hAnsi="Times New Roman" w:cs="Times New Roman"/>
          <w:sz w:val="26"/>
          <w:szCs w:val="26"/>
        </w:rPr>
        <w:t>Главой  администрации муниципального района «Мещовский район»</w:t>
      </w:r>
      <w:r w:rsidRPr="00503CCF">
        <w:rPr>
          <w:rFonts w:ascii="Times New Roman" w:hAnsi="Times New Roman" w:cs="Times New Roman"/>
          <w:sz w:val="26"/>
          <w:szCs w:val="26"/>
        </w:rPr>
        <w:t>, в течение пятнадцати рабочих дней со дня ее регистрации, а в случае обжалования отказа</w:t>
      </w:r>
      <w:r w:rsidR="003B777D" w:rsidRPr="00503CCF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«Мещовский район», а также ее</w:t>
      </w:r>
      <w:r w:rsidRPr="00503CCF">
        <w:rPr>
          <w:rFonts w:ascii="Times New Roman" w:hAnsi="Times New Roman" w:cs="Times New Roman"/>
          <w:sz w:val="26"/>
          <w:szCs w:val="26"/>
        </w:rPr>
        <w:t xml:space="preserve"> должностных лиц в приеме документов у </w:t>
      </w:r>
      <w:r w:rsidRPr="00771D40">
        <w:rPr>
          <w:rFonts w:ascii="Times New Roman" w:hAnsi="Times New Roman" w:cs="Times New Roman"/>
          <w:sz w:val="26"/>
          <w:szCs w:val="26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7D6932" w:rsidRPr="00FA793F" w:rsidRDefault="00D40A60" w:rsidP="006B7E02">
      <w:pPr>
        <w:widowControl w:val="0"/>
        <w:spacing w:after="0"/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71D40">
        <w:rPr>
          <w:rFonts w:ascii="Times New Roman" w:hAnsi="Times New Roman" w:cs="Times New Roman"/>
          <w:sz w:val="26"/>
          <w:szCs w:val="26"/>
        </w:rPr>
        <w:t>5.2.5. По результатам расс</w:t>
      </w:r>
      <w:r w:rsidR="003B777D" w:rsidRPr="00771D40">
        <w:rPr>
          <w:rFonts w:ascii="Times New Roman" w:hAnsi="Times New Roman" w:cs="Times New Roman"/>
          <w:sz w:val="26"/>
          <w:szCs w:val="26"/>
        </w:rPr>
        <w:t>мотрения жалобы администрация муниципального района</w:t>
      </w:r>
      <w:r w:rsidRPr="00771D40">
        <w:rPr>
          <w:rFonts w:ascii="Times New Roman" w:hAnsi="Times New Roman" w:cs="Times New Roman"/>
          <w:sz w:val="26"/>
          <w:szCs w:val="26"/>
        </w:rPr>
        <w:t xml:space="preserve"> «Мещовский район», в случае если обжалуются решения, действия </w:t>
      </w:r>
      <w:r w:rsidRPr="00FA793F">
        <w:rPr>
          <w:rFonts w:ascii="Times New Roman" w:hAnsi="Times New Roman" w:cs="Times New Roman"/>
          <w:sz w:val="26"/>
          <w:szCs w:val="26"/>
        </w:rPr>
        <w:t>(бездействия) руководителя уполномоченного органа, уполномоченный орган  принимают одно из следующих решений: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>1) удовлетворяют жалобу, в том числе в форме отмены принятого решения, исправления допущенных уполномоченным органом ад</w:t>
      </w:r>
      <w:r w:rsidR="00391868" w:rsidRPr="00FA793F">
        <w:rPr>
          <w:rFonts w:ascii="Times New Roman" w:hAnsi="Times New Roman" w:cs="Times New Roman"/>
          <w:sz w:val="26"/>
          <w:szCs w:val="26"/>
        </w:rPr>
        <w:t>министрации муниципального района</w:t>
      </w:r>
      <w:r w:rsidRPr="00FA793F">
        <w:rPr>
          <w:rFonts w:ascii="Times New Roman" w:hAnsi="Times New Roman" w:cs="Times New Roman"/>
          <w:sz w:val="26"/>
          <w:szCs w:val="26"/>
        </w:rPr>
        <w:t xml:space="preserve"> «Мещовский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lastRenderedPageBreak/>
        <w:t>2) отказывают в удовлетворении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>5.2.6.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D6932" w:rsidRPr="00FA793F" w:rsidRDefault="00D40A60" w:rsidP="006B7E02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5.2.7.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органа либо муниципальных служащих для отношений, связанных с подачей и рассмотрением жалоб, нормы  статьи 11.1 Федерального закона от 27.07.2010 г. №210 «Об организации предоставления государственных и муниципальных услуг», </w:t>
      </w:r>
      <w:hyperlink r:id="rId19">
        <w:r w:rsidRPr="00FA793F">
          <w:rPr>
            <w:rStyle w:val="-"/>
            <w:rFonts w:ascii="Times New Roman" w:hAnsi="Times New Roman" w:cs="Times New Roman"/>
            <w:color w:val="000000"/>
            <w:sz w:val="26"/>
            <w:szCs w:val="26"/>
          </w:rPr>
          <w:t>раздел 5</w:t>
        </w:r>
      </w:hyperlink>
      <w:r w:rsidRPr="00FA793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не применяется.</w:t>
      </w: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793F">
        <w:rPr>
          <w:rFonts w:ascii="Times New Roman" w:hAnsi="Times New Roman" w:cs="Times New Roman"/>
          <w:sz w:val="26"/>
          <w:szCs w:val="26"/>
        </w:rPr>
        <w:t xml:space="preserve">        </w:t>
      </w:r>
      <w:r w:rsidR="00D40A60" w:rsidRPr="00FA793F">
        <w:rPr>
          <w:rFonts w:ascii="Times New Roman" w:hAnsi="Times New Roman" w:cs="Times New Roman"/>
          <w:sz w:val="26"/>
          <w:szCs w:val="26"/>
        </w:rPr>
        <w:t>5.2.8.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 или муниципальных служащих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11.2 Федерального закона от 27.07.2010 г.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  <w:r w:rsidRPr="00FA79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7E02" w:rsidRPr="00FA793F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1BB" w:rsidRPr="00FA793F" w:rsidRDefault="00DA31B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86698B" w:rsidRDefault="0086698B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FA793F" w:rsidRDefault="00FA793F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/>
        <w:contextualSpacing/>
        <w:jc w:val="right"/>
        <w:outlineLvl w:val="0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lastRenderedPageBreak/>
        <w:t>Приложение 1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к Административному регламенту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предоставления муниципальной услуги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по согласованию актов местоположения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границ земельных участков, смежных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с землями населенных пунктов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ru-RU"/>
        </w:rPr>
      </w:pPr>
      <w:r w:rsidRPr="006B7E02">
        <w:rPr>
          <w:rFonts w:eastAsia="Times New Roman"/>
          <w:lang w:eastAsia="ru-RU"/>
        </w:rPr>
        <w:t>или землями общего пользования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Главе администрации муниципаль-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="00B202E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ного района «Мещовский район»</w:t>
      </w:r>
    </w:p>
    <w:p w:rsidR="006B7E02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от ____________________________</w:t>
      </w: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паспортные данные: ____________</w:t>
      </w:r>
    </w:p>
    <w:p w:rsidR="00771D40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  <w:r w:rsidR="00771D40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6B7E02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</w:t>
      </w:r>
      <w:r w:rsidR="006B7E02"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зарегистрирован _______________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Тел.___________________________</w:t>
      </w:r>
    </w:p>
    <w:p w:rsidR="00B202E8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 согласовать  местоположение границ земельных участков, смежных с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землями населенных пунктов или землями общего пользования: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78"/>
        <w:gridCol w:w="2737"/>
        <w:gridCol w:w="2975"/>
      </w:tblGrid>
      <w:tr w:rsidR="006B7E02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N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Правообладатель земельного участка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Местоположение земельного участка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02" w:rsidRPr="006B7E02" w:rsidRDefault="006B7E02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B7E02">
              <w:rPr>
                <w:rFonts w:eastAsia="Times New Roman"/>
                <w:lang w:eastAsia="ru-RU"/>
              </w:rPr>
              <w:t>Количество экземпляров межевого плана</w:t>
            </w: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B202E8" w:rsidRPr="006B7E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E8" w:rsidRPr="006B7E02" w:rsidRDefault="00B202E8" w:rsidP="006B7E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B202E8" w:rsidRPr="006B7E02" w:rsidRDefault="00B202E8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Приложение: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  Копия   документа,   подтверждающего   полномочия   представителя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кадастрового инженера или юридического лица.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Межевой план земельного участка.</w:t>
      </w: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 Координаты  согласовываемого  земельного  участка  на  электронном</w:t>
      </w:r>
    </w:p>
    <w:p w:rsid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носителе в принятой системе координат кадастрового округа.</w:t>
      </w: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71D40" w:rsidRPr="006B7E02" w:rsidRDefault="00771D40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B7E02" w:rsidRPr="006B7E02" w:rsidRDefault="006B7E02" w:rsidP="006B7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B7E02">
        <w:rPr>
          <w:rFonts w:ascii="Courier New" w:eastAsia="Times New Roman" w:hAnsi="Courier New" w:cs="Courier New"/>
          <w:sz w:val="20"/>
          <w:szCs w:val="20"/>
          <w:lang w:eastAsia="ru-RU"/>
        </w:rPr>
        <w:t>Подпись заявителя                           "___" _________________ 20__ г.</w:t>
      </w:r>
    </w:p>
    <w:p w:rsidR="007D6932" w:rsidRPr="00B53B1A" w:rsidRDefault="007D6932" w:rsidP="00503CCF">
      <w:pPr>
        <w:widowControl w:val="0"/>
        <w:spacing w:after="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CCF" w:rsidRDefault="00503CCF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02E8" w:rsidRDefault="00B202E8" w:rsidP="007164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164A4" w:rsidRPr="00CD7932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Приложение N 2</w:t>
      </w:r>
    </w:p>
    <w:p w:rsidR="007A045D" w:rsidRPr="00CD7932" w:rsidRDefault="007164A4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к Административному регламенту</w:t>
      </w:r>
      <w:r w:rsidR="007A045D" w:rsidRPr="007A045D">
        <w:rPr>
          <w:rFonts w:ascii="Times New Roman" w:hAnsi="Times New Roman"/>
        </w:rPr>
        <w:t xml:space="preserve"> </w:t>
      </w:r>
      <w:r w:rsidR="007A045D" w:rsidRPr="00CD7932">
        <w:rPr>
          <w:rFonts w:ascii="Times New Roman" w:hAnsi="Times New Roman"/>
        </w:rPr>
        <w:t>предоставления муниципальной услуги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CD7932">
        <w:rPr>
          <w:rFonts w:ascii="Times New Roman" w:hAnsi="Times New Roman"/>
        </w:rPr>
        <w:t>Согласование актов месторасположения границ</w:t>
      </w:r>
    </w:p>
    <w:p w:rsidR="007A045D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земельных участков, смежных с землями населенных</w:t>
      </w:r>
    </w:p>
    <w:p w:rsidR="007164A4" w:rsidRPr="00CD7932" w:rsidRDefault="007A045D" w:rsidP="007A04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D7932">
        <w:rPr>
          <w:rFonts w:ascii="Times New Roman" w:hAnsi="Times New Roman"/>
        </w:rPr>
        <w:t>пунктов или с землями общего пользования</w:t>
      </w:r>
      <w:r>
        <w:rPr>
          <w:rFonts w:ascii="Times New Roman" w:hAnsi="Times New Roman"/>
        </w:rPr>
        <w:t>»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БЛОК-СХЕМА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ПОСЛЕДОВАТЕЛЬНОСТИ ДЕЙСТВИЙ ПРИ ПРЕДОСТАВЛЕНИИ МУНИЦИПАЛЬНОЙ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УСЛУГИ ПО СОГЛАСОВАНИЮ АКТОВ МЕСТОПОЛОЖЕНИЯ ЗЕМЕЛЬНЫХ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УЧАСТКОВ, СМЕЖНЫХ С ЗЕМЛЯМИ НАСЕЛЕННЫХ ПУНКТОВ И ЗЕМЛЯМИ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ОБЩЕГО ПОЛЬЗОВАНИЯ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│Прием и регистрация заявления о согласовании актов местоположения границ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земельных участков, смежных с землями населенных пунктов или землями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общего пользования, и документов, необходимых для предоставления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муниципальной услуги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Рассмотрение заявления, представленных документов и принятие решения о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согласовании актов местоположения границ земельных участков, смежных с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землями населенных пунктов или землями общего пользования, либо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подготовка мотивированного отказа в предоставлении муниципальной услуги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заявителю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┌───────────┐       │  Основания для отказа в  │       ┌───────────┐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Да     │&lt;──────┤      предоставлении      ├──────&gt;│    Нет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└─────┬─────┘       │   муниципальной услуги   │       └─────┬─────┘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\/             └──────────────────────────┘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┌───────────────────┐                          ┌──────────────────────────┐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│Выдача письменного │                          │    Согласование актов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отказа в      │                          │  местоположения границ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предоставлении   │                          │   земельных участков,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муниципальной   │                          │    смежных с землями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услуги в виде   │                          │  населенных пунктов или  │</w:t>
      </w:r>
    </w:p>
    <w:p w:rsidR="0086544A" w:rsidRDefault="007A045D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письма администрации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r w:rsidR="0086544A">
        <w:rPr>
          <w:rFonts w:ascii="Courier New" w:eastAsia="Times New Roman" w:hAnsi="Courier New" w:cs="Courier New"/>
          <w:sz w:val="20"/>
          <w:szCs w:val="20"/>
          <w:lang w:eastAsia="ru-RU"/>
        </w:rPr>
        <w:t>землями общего пользования│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└─────────┬─────────┘                          └─────────────┬────────────┘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\/                                                 \/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│Вручение (направление) заявителю результата предоставления муниципальной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    услуги                                  │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6544A" w:rsidRDefault="0086544A" w:rsidP="0086544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64A4" w:rsidRDefault="007164A4" w:rsidP="007164A4">
      <w:pPr>
        <w:pStyle w:val="ConsPlusNonformat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7164A4" w:rsidRDefault="007164A4" w:rsidP="007164A4"/>
    <w:p w:rsidR="00503CCF" w:rsidRDefault="00503CC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03CCF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34908"/>
    <w:rsid w:val="00052EB8"/>
    <w:rsid w:val="000550BD"/>
    <w:rsid w:val="0006278E"/>
    <w:rsid w:val="00067F55"/>
    <w:rsid w:val="000700AE"/>
    <w:rsid w:val="00085FCE"/>
    <w:rsid w:val="000B182E"/>
    <w:rsid w:val="000B467C"/>
    <w:rsid w:val="000D6BF7"/>
    <w:rsid w:val="000E2320"/>
    <w:rsid w:val="001023BB"/>
    <w:rsid w:val="00107C92"/>
    <w:rsid w:val="00113940"/>
    <w:rsid w:val="00121E98"/>
    <w:rsid w:val="0012334F"/>
    <w:rsid w:val="0012442E"/>
    <w:rsid w:val="001321DF"/>
    <w:rsid w:val="001341D3"/>
    <w:rsid w:val="00150830"/>
    <w:rsid w:val="00156C41"/>
    <w:rsid w:val="00163BA3"/>
    <w:rsid w:val="0018468B"/>
    <w:rsid w:val="001930E7"/>
    <w:rsid w:val="001947A3"/>
    <w:rsid w:val="00195DCF"/>
    <w:rsid w:val="0019668D"/>
    <w:rsid w:val="001A228F"/>
    <w:rsid w:val="001B00BF"/>
    <w:rsid w:val="001E1E7B"/>
    <w:rsid w:val="001F023E"/>
    <w:rsid w:val="00200B85"/>
    <w:rsid w:val="00222638"/>
    <w:rsid w:val="00274A05"/>
    <w:rsid w:val="0027652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83C"/>
    <w:rsid w:val="00301EE3"/>
    <w:rsid w:val="00306F74"/>
    <w:rsid w:val="00330C2D"/>
    <w:rsid w:val="00335D5E"/>
    <w:rsid w:val="00342056"/>
    <w:rsid w:val="00356960"/>
    <w:rsid w:val="00367935"/>
    <w:rsid w:val="003707FF"/>
    <w:rsid w:val="003769DA"/>
    <w:rsid w:val="003902B3"/>
    <w:rsid w:val="0039073B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0C3A"/>
    <w:rsid w:val="004211C5"/>
    <w:rsid w:val="00425441"/>
    <w:rsid w:val="00432270"/>
    <w:rsid w:val="00433C87"/>
    <w:rsid w:val="00451C26"/>
    <w:rsid w:val="00466998"/>
    <w:rsid w:val="00474899"/>
    <w:rsid w:val="00474EDE"/>
    <w:rsid w:val="0048317D"/>
    <w:rsid w:val="00494E1B"/>
    <w:rsid w:val="004C0619"/>
    <w:rsid w:val="004E2016"/>
    <w:rsid w:val="00501EA0"/>
    <w:rsid w:val="00503CCF"/>
    <w:rsid w:val="005109FB"/>
    <w:rsid w:val="0052306A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D75A1"/>
    <w:rsid w:val="005F264E"/>
    <w:rsid w:val="00613186"/>
    <w:rsid w:val="00650EF6"/>
    <w:rsid w:val="006578FF"/>
    <w:rsid w:val="00662DB4"/>
    <w:rsid w:val="00671D04"/>
    <w:rsid w:val="00680C24"/>
    <w:rsid w:val="00687E62"/>
    <w:rsid w:val="006A5341"/>
    <w:rsid w:val="006B23B2"/>
    <w:rsid w:val="006B7E02"/>
    <w:rsid w:val="006D624C"/>
    <w:rsid w:val="00707696"/>
    <w:rsid w:val="007164A4"/>
    <w:rsid w:val="00723689"/>
    <w:rsid w:val="00730622"/>
    <w:rsid w:val="00755E9C"/>
    <w:rsid w:val="007612C4"/>
    <w:rsid w:val="00771D40"/>
    <w:rsid w:val="007A045D"/>
    <w:rsid w:val="007A5E19"/>
    <w:rsid w:val="007B1732"/>
    <w:rsid w:val="007C2450"/>
    <w:rsid w:val="007C363E"/>
    <w:rsid w:val="007D48AF"/>
    <w:rsid w:val="007D6932"/>
    <w:rsid w:val="00803E25"/>
    <w:rsid w:val="00805023"/>
    <w:rsid w:val="0084045F"/>
    <w:rsid w:val="00841743"/>
    <w:rsid w:val="0084399F"/>
    <w:rsid w:val="00844F8A"/>
    <w:rsid w:val="00851DC3"/>
    <w:rsid w:val="008542F7"/>
    <w:rsid w:val="008569D7"/>
    <w:rsid w:val="008577FC"/>
    <w:rsid w:val="0086544A"/>
    <w:rsid w:val="0086698B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8610F"/>
    <w:rsid w:val="009931FC"/>
    <w:rsid w:val="009C3561"/>
    <w:rsid w:val="009C4A92"/>
    <w:rsid w:val="009E06CC"/>
    <w:rsid w:val="009E0DB5"/>
    <w:rsid w:val="009E77C7"/>
    <w:rsid w:val="009F7DF9"/>
    <w:rsid w:val="00A00349"/>
    <w:rsid w:val="00A21328"/>
    <w:rsid w:val="00A22EA1"/>
    <w:rsid w:val="00A362EB"/>
    <w:rsid w:val="00A415D6"/>
    <w:rsid w:val="00A4216D"/>
    <w:rsid w:val="00A51F97"/>
    <w:rsid w:val="00A562A2"/>
    <w:rsid w:val="00A67905"/>
    <w:rsid w:val="00A868C5"/>
    <w:rsid w:val="00A92AC4"/>
    <w:rsid w:val="00AA1D56"/>
    <w:rsid w:val="00AA1DFC"/>
    <w:rsid w:val="00AA2159"/>
    <w:rsid w:val="00AD4A44"/>
    <w:rsid w:val="00AD7B0E"/>
    <w:rsid w:val="00B17754"/>
    <w:rsid w:val="00B202E8"/>
    <w:rsid w:val="00B21307"/>
    <w:rsid w:val="00B32486"/>
    <w:rsid w:val="00B41863"/>
    <w:rsid w:val="00B53B1A"/>
    <w:rsid w:val="00B62690"/>
    <w:rsid w:val="00B65BED"/>
    <w:rsid w:val="00B716FE"/>
    <w:rsid w:val="00B72AC2"/>
    <w:rsid w:val="00B91A17"/>
    <w:rsid w:val="00BD5BF0"/>
    <w:rsid w:val="00BE4542"/>
    <w:rsid w:val="00BE4EA5"/>
    <w:rsid w:val="00C038FA"/>
    <w:rsid w:val="00C074E6"/>
    <w:rsid w:val="00C3225C"/>
    <w:rsid w:val="00C6418A"/>
    <w:rsid w:val="00C75081"/>
    <w:rsid w:val="00C828B2"/>
    <w:rsid w:val="00C86C1C"/>
    <w:rsid w:val="00C875BE"/>
    <w:rsid w:val="00C934AD"/>
    <w:rsid w:val="00C96C99"/>
    <w:rsid w:val="00CA2893"/>
    <w:rsid w:val="00CA3FFB"/>
    <w:rsid w:val="00CB2A67"/>
    <w:rsid w:val="00CC45BA"/>
    <w:rsid w:val="00CC7C20"/>
    <w:rsid w:val="00CD21FD"/>
    <w:rsid w:val="00CD24D0"/>
    <w:rsid w:val="00CD3A7A"/>
    <w:rsid w:val="00D07EBF"/>
    <w:rsid w:val="00D1121D"/>
    <w:rsid w:val="00D11839"/>
    <w:rsid w:val="00D162D2"/>
    <w:rsid w:val="00D1705C"/>
    <w:rsid w:val="00D21CD2"/>
    <w:rsid w:val="00D40A60"/>
    <w:rsid w:val="00D53847"/>
    <w:rsid w:val="00D71510"/>
    <w:rsid w:val="00D86492"/>
    <w:rsid w:val="00DA31BB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498F"/>
    <w:rsid w:val="00E0619F"/>
    <w:rsid w:val="00E143E5"/>
    <w:rsid w:val="00E35998"/>
    <w:rsid w:val="00E37475"/>
    <w:rsid w:val="00E510AA"/>
    <w:rsid w:val="00E51EEF"/>
    <w:rsid w:val="00E534E7"/>
    <w:rsid w:val="00E54F81"/>
    <w:rsid w:val="00E666AE"/>
    <w:rsid w:val="00E67BF8"/>
    <w:rsid w:val="00E7297D"/>
    <w:rsid w:val="00E8629B"/>
    <w:rsid w:val="00E9039E"/>
    <w:rsid w:val="00EB5A7A"/>
    <w:rsid w:val="00EC4C3A"/>
    <w:rsid w:val="00EC7B87"/>
    <w:rsid w:val="00ED6497"/>
    <w:rsid w:val="00EF709F"/>
    <w:rsid w:val="00F0192F"/>
    <w:rsid w:val="00F15556"/>
    <w:rsid w:val="00F157BE"/>
    <w:rsid w:val="00F55BD6"/>
    <w:rsid w:val="00F85C71"/>
    <w:rsid w:val="00F9678A"/>
    <w:rsid w:val="00FA793F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16DF90AA3CF49E1710F743EB7C6D3D3B4D134EE41263A122649BT3u1H" TargetMode="External"/><Relationship Id="rId13" Type="http://schemas.openxmlformats.org/officeDocument/2006/relationships/hyperlink" Target="consultantplus://offline/ref=2A16DF90AA3CF49E1710F743EB7C6D3D3B441C49ED4734A37331953421T2u5H" TargetMode="External"/><Relationship Id="rId18" Type="http://schemas.openxmlformats.org/officeDocument/2006/relationships/hyperlink" Target="consultantplus://offline/ref=2A16DF90AA3CF49E1710E94EFD1033333E4E4A46E64C36F52C6ECE69762CE3C8T6uA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8399D6CDDD52C57D28C07FDF1D85BB905538825790B6A6AF00DC3F21CCF1B0448B522886ACD1AB2AC8B613xCJ" TargetMode="External"/><Relationship Id="rId12" Type="http://schemas.openxmlformats.org/officeDocument/2006/relationships/hyperlink" Target="consultantplus://offline/ref=2A16DF90AA3CF49E1710F743EB7C6D3D3B44144AEB4334A37331953421T2u5H" TargetMode="External"/><Relationship Id="rId17" Type="http://schemas.openxmlformats.org/officeDocument/2006/relationships/hyperlink" Target="consultantplus://offline/ref=2A16DF90AA3CF49E1710F743EB7C6D3D384D1643E74C34A37331953421T2u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16DF90AA3CF49E1710F743EB7C6D3D384D1C48EA4C34A37331953421T2u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A16DF90AA3CF49E1710F743EB7C6D3D3B441C49ED4634A37331953421T2u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16DF90AA3CF49E1710F743EB7C6D3D3B45154FEB4634A37331953421T2u5H" TargetMode="External"/><Relationship Id="rId10" Type="http://schemas.openxmlformats.org/officeDocument/2006/relationships/hyperlink" Target="consultantplus://offline/ref=2A16DF90AA3CF49E1710F743EB7C6D3D3B44104EEA4334A37331953421T2u5H" TargetMode="External"/><Relationship Id="rId19" Type="http://schemas.openxmlformats.org/officeDocument/2006/relationships/hyperlink" Target="file:///F://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DF90AA3CF49E1710F743EB7C6D3D3B451449EE4434A37331953421T2u5H" TargetMode="External"/><Relationship Id="rId14" Type="http://schemas.openxmlformats.org/officeDocument/2006/relationships/hyperlink" Target="consultantplus://offline/ref=2A16DF90AA3CF49E1710F743EB7C6D3D3B45154EEC4C34A37331953421T2u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2EB2-73E2-440A-9C65-C6D1B302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15</Pages>
  <Words>5610</Words>
  <Characters>31981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ARH1</cp:lastModifiedBy>
  <cp:revision>16</cp:revision>
  <cp:lastPrinted>2017-10-04T09:22:00Z</cp:lastPrinted>
  <dcterms:created xsi:type="dcterms:W3CDTF">2016-04-25T04:26:00Z</dcterms:created>
  <dcterms:modified xsi:type="dcterms:W3CDTF">2017-10-05T06:58:00Z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