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76" w:rsidRDefault="00372476" w:rsidP="00372476">
      <w:pPr>
        <w:rPr>
          <w:b/>
          <w:sz w:val="28"/>
          <w:szCs w:val="28"/>
        </w:rPr>
      </w:pPr>
    </w:p>
    <w:p w:rsidR="00372476" w:rsidRPr="00372476" w:rsidRDefault="00372476" w:rsidP="00372476">
      <w:pPr>
        <w:rPr>
          <w:b/>
          <w:sz w:val="28"/>
          <w:szCs w:val="28"/>
        </w:rPr>
      </w:pPr>
      <w:r w:rsidRPr="000D5EA1">
        <w:rPr>
          <w:b/>
          <w:sz w:val="26"/>
          <w:szCs w:val="26"/>
        </w:rPr>
        <w:t xml:space="preserve">Согласовано: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Pr="000D5EA1">
        <w:rPr>
          <w:b/>
          <w:sz w:val="26"/>
          <w:szCs w:val="26"/>
        </w:rPr>
        <w:t xml:space="preserve"> Приложение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Глава муниципального района                    </w:t>
      </w:r>
      <w:r>
        <w:rPr>
          <w:b/>
          <w:sz w:val="26"/>
          <w:szCs w:val="26"/>
        </w:rPr>
        <w:t xml:space="preserve">    </w:t>
      </w:r>
      <w:r w:rsidRPr="000D5EA1">
        <w:rPr>
          <w:b/>
          <w:sz w:val="26"/>
          <w:szCs w:val="26"/>
        </w:rPr>
        <w:t xml:space="preserve"> к Постановлению Председателя</w:t>
      </w:r>
    </w:p>
    <w:p w:rsidR="00372476" w:rsidRDefault="00372476" w:rsidP="00372476">
      <w:pPr>
        <w:rPr>
          <w:sz w:val="26"/>
          <w:szCs w:val="26"/>
        </w:rPr>
      </w:pPr>
      <w:r w:rsidRPr="000D5EA1">
        <w:rPr>
          <w:b/>
          <w:sz w:val="26"/>
          <w:szCs w:val="26"/>
        </w:rPr>
        <w:t>«Мещовский район»</w:t>
      </w:r>
      <w:r>
        <w:rPr>
          <w:sz w:val="26"/>
          <w:szCs w:val="26"/>
        </w:rPr>
        <w:t xml:space="preserve">                                            </w:t>
      </w:r>
      <w:r w:rsidRPr="000D5EA1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 органа</w:t>
      </w:r>
    </w:p>
    <w:p w:rsidR="00372476" w:rsidRPr="000D5EA1" w:rsidRDefault="00372476" w:rsidP="0037247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0D5EA1">
        <w:rPr>
          <w:b/>
          <w:sz w:val="26"/>
          <w:szCs w:val="26"/>
        </w:rPr>
        <w:t>МР «Мещовский район»</w:t>
      </w:r>
    </w:p>
    <w:p w:rsidR="00372476" w:rsidRPr="00160847" w:rsidRDefault="00372476" w:rsidP="00372476">
      <w:pPr>
        <w:rPr>
          <w:b/>
          <w:sz w:val="26"/>
          <w:szCs w:val="26"/>
          <w:lang w:val="en-US"/>
        </w:rPr>
      </w:pPr>
      <w:r w:rsidRPr="000D5EA1">
        <w:rPr>
          <w:b/>
          <w:sz w:val="26"/>
          <w:szCs w:val="26"/>
        </w:rPr>
        <w:t xml:space="preserve">                                                                                  от </w:t>
      </w:r>
      <w:r w:rsidR="007618A2">
        <w:rPr>
          <w:b/>
          <w:sz w:val="26"/>
          <w:szCs w:val="26"/>
          <w:u w:val="single"/>
        </w:rPr>
        <w:t>30</w:t>
      </w:r>
      <w:r w:rsidRPr="000D5EA1">
        <w:rPr>
          <w:b/>
          <w:sz w:val="26"/>
          <w:szCs w:val="26"/>
        </w:rPr>
        <w:t xml:space="preserve"> </w:t>
      </w:r>
      <w:r w:rsidR="007618A2">
        <w:rPr>
          <w:b/>
          <w:sz w:val="26"/>
          <w:szCs w:val="26"/>
          <w:u w:val="single"/>
        </w:rPr>
        <w:t xml:space="preserve">декабря </w:t>
      </w:r>
      <w:r w:rsidR="006A05EC">
        <w:rPr>
          <w:b/>
          <w:sz w:val="26"/>
          <w:szCs w:val="26"/>
          <w:u w:val="single"/>
        </w:rPr>
        <w:t xml:space="preserve"> 20</w:t>
      </w:r>
      <w:r w:rsidR="00ED7BEC">
        <w:rPr>
          <w:b/>
          <w:sz w:val="26"/>
          <w:szCs w:val="26"/>
          <w:u w:val="single"/>
        </w:rPr>
        <w:t>2</w:t>
      </w:r>
      <w:r w:rsidR="00AF0771">
        <w:rPr>
          <w:b/>
          <w:sz w:val="26"/>
          <w:szCs w:val="26"/>
          <w:u w:val="single"/>
        </w:rPr>
        <w:t>1</w:t>
      </w:r>
      <w:r w:rsidR="006A05EC">
        <w:rPr>
          <w:b/>
          <w:sz w:val="26"/>
          <w:szCs w:val="26"/>
          <w:u w:val="single"/>
        </w:rPr>
        <w:t xml:space="preserve"> года</w:t>
      </w:r>
      <w:r w:rsidRPr="000D5EA1">
        <w:rPr>
          <w:b/>
          <w:sz w:val="26"/>
          <w:szCs w:val="26"/>
        </w:rPr>
        <w:t xml:space="preserve"> № </w:t>
      </w:r>
      <w:r w:rsidR="00160847">
        <w:rPr>
          <w:b/>
          <w:sz w:val="26"/>
          <w:szCs w:val="26"/>
          <w:lang w:val="en-US"/>
        </w:rPr>
        <w:t>13</w:t>
      </w:r>
    </w:p>
    <w:p w:rsidR="00372476" w:rsidRPr="000D5EA1" w:rsidRDefault="00372476" w:rsidP="00372476">
      <w:pPr>
        <w:rPr>
          <w:b/>
          <w:sz w:val="26"/>
          <w:szCs w:val="26"/>
        </w:rPr>
      </w:pPr>
      <w:r w:rsidRPr="000D5EA1">
        <w:rPr>
          <w:b/>
          <w:sz w:val="26"/>
          <w:szCs w:val="26"/>
        </w:rPr>
        <w:t xml:space="preserve">_____________ А.А.Шилов                              </w:t>
      </w:r>
    </w:p>
    <w:p w:rsidR="00372476" w:rsidRDefault="00372476" w:rsidP="003724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372476" w:rsidRDefault="00372476" w:rsidP="00372476">
      <w:pPr>
        <w:rPr>
          <w:sz w:val="26"/>
          <w:szCs w:val="26"/>
        </w:rPr>
      </w:pPr>
    </w:p>
    <w:p w:rsidR="00372476" w:rsidRPr="00051308" w:rsidRDefault="00372476" w:rsidP="00372476">
      <w:pPr>
        <w:jc w:val="center"/>
        <w:rPr>
          <w:b/>
          <w:sz w:val="26"/>
          <w:szCs w:val="26"/>
        </w:rPr>
      </w:pPr>
      <w:r w:rsidRPr="00051308">
        <w:rPr>
          <w:b/>
          <w:sz w:val="26"/>
          <w:szCs w:val="26"/>
        </w:rPr>
        <w:t>План работы контрольно</w:t>
      </w:r>
      <w:r>
        <w:rPr>
          <w:b/>
          <w:sz w:val="26"/>
          <w:szCs w:val="26"/>
        </w:rPr>
        <w:t xml:space="preserve"> - счётно</w:t>
      </w:r>
      <w:r w:rsidR="00D12671">
        <w:rPr>
          <w:b/>
          <w:sz w:val="26"/>
          <w:szCs w:val="26"/>
        </w:rPr>
        <w:t>го органа</w:t>
      </w:r>
      <w:r w:rsidR="00EE266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на 20</w:t>
      </w:r>
      <w:r w:rsidR="00D12671">
        <w:rPr>
          <w:b/>
          <w:sz w:val="26"/>
          <w:szCs w:val="26"/>
        </w:rPr>
        <w:t>2</w:t>
      </w:r>
      <w:r w:rsidR="007618A2">
        <w:rPr>
          <w:b/>
          <w:sz w:val="26"/>
          <w:szCs w:val="26"/>
        </w:rPr>
        <w:t>2</w:t>
      </w:r>
      <w:r w:rsidRPr="00051308">
        <w:rPr>
          <w:b/>
          <w:sz w:val="26"/>
          <w:szCs w:val="26"/>
        </w:rPr>
        <w:t xml:space="preserve"> год</w:t>
      </w:r>
    </w:p>
    <w:p w:rsidR="00372476" w:rsidRPr="00051308" w:rsidRDefault="00372476" w:rsidP="0037247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a5"/>
        <w:tblW w:w="9923" w:type="dxa"/>
        <w:tblInd w:w="-34" w:type="dxa"/>
        <w:tblLayout w:type="fixed"/>
        <w:tblLook w:val="04A0"/>
      </w:tblPr>
      <w:tblGrid>
        <w:gridCol w:w="709"/>
        <w:gridCol w:w="4820"/>
        <w:gridCol w:w="2126"/>
        <w:gridCol w:w="2268"/>
      </w:tblGrid>
      <w:tr w:rsidR="00372476" w:rsidTr="00AD250F">
        <w:tc>
          <w:tcPr>
            <w:tcW w:w="709" w:type="dxa"/>
            <w:vAlign w:val="center"/>
          </w:tcPr>
          <w:p w:rsidR="00372476" w:rsidRPr="00051308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820" w:type="dxa"/>
            <w:vAlign w:val="center"/>
          </w:tcPr>
          <w:p w:rsidR="00372476" w:rsidRPr="00051308" w:rsidRDefault="00372476" w:rsidP="0045513E">
            <w:pPr>
              <w:ind w:right="-110"/>
              <w:jc w:val="center"/>
              <w:rPr>
                <w:b/>
                <w:sz w:val="26"/>
                <w:szCs w:val="26"/>
              </w:rPr>
            </w:pPr>
            <w:r w:rsidRPr="00051308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372476" w:rsidRPr="00051308" w:rsidRDefault="0045513E" w:rsidP="006C5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vAlign w:val="center"/>
          </w:tcPr>
          <w:p w:rsidR="00372476" w:rsidRPr="00570EB4" w:rsidRDefault="00372476" w:rsidP="006C5C2D">
            <w:pPr>
              <w:jc w:val="center"/>
              <w:rPr>
                <w:sz w:val="26"/>
                <w:szCs w:val="26"/>
              </w:rPr>
            </w:pPr>
            <w:r w:rsidRPr="00570EB4">
              <w:rPr>
                <w:sz w:val="26"/>
                <w:szCs w:val="26"/>
              </w:rPr>
              <w:t>Ответственны</w:t>
            </w:r>
            <w:r w:rsidR="00560513">
              <w:rPr>
                <w:sz w:val="26"/>
                <w:szCs w:val="26"/>
              </w:rPr>
              <w:t xml:space="preserve">й </w:t>
            </w:r>
            <w:r w:rsidRPr="00570EB4">
              <w:rPr>
                <w:sz w:val="26"/>
                <w:szCs w:val="26"/>
              </w:rPr>
              <w:t>за исполнение</w:t>
            </w:r>
          </w:p>
        </w:tc>
      </w:tr>
      <w:tr w:rsidR="00372476" w:rsidTr="00AD250F">
        <w:trPr>
          <w:trHeight w:val="502"/>
        </w:trPr>
        <w:tc>
          <w:tcPr>
            <w:tcW w:w="709" w:type="dxa"/>
            <w:vAlign w:val="center"/>
          </w:tcPr>
          <w:p w:rsidR="00372476" w:rsidRPr="001A3553" w:rsidRDefault="00372476" w:rsidP="006C5C2D">
            <w:pPr>
              <w:jc w:val="center"/>
              <w:rPr>
                <w:b/>
                <w:sz w:val="26"/>
                <w:szCs w:val="26"/>
              </w:rPr>
            </w:pPr>
            <w:r w:rsidRPr="001A3553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9214" w:type="dxa"/>
            <w:gridSpan w:val="3"/>
            <w:vAlign w:val="center"/>
          </w:tcPr>
          <w:p w:rsidR="00372476" w:rsidRPr="00051308" w:rsidRDefault="003E5774" w:rsidP="00AF077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Раздел 1. </w:t>
            </w:r>
            <w:r w:rsidR="0045513E">
              <w:rPr>
                <w:b/>
                <w:sz w:val="26"/>
                <w:szCs w:val="26"/>
              </w:rPr>
              <w:t>Контрольные мероприятия</w:t>
            </w:r>
          </w:p>
        </w:tc>
      </w:tr>
      <w:tr w:rsidR="00372476" w:rsidTr="00AD250F">
        <w:tc>
          <w:tcPr>
            <w:tcW w:w="709" w:type="dxa"/>
            <w:vAlign w:val="center"/>
          </w:tcPr>
          <w:p w:rsidR="00372476" w:rsidRDefault="002E4AC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4820" w:type="dxa"/>
            <w:vAlign w:val="center"/>
          </w:tcPr>
          <w:p w:rsidR="00372476" w:rsidRPr="00381B07" w:rsidRDefault="0045513E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Проверка целевого и эффективного использования средств бюджета </w:t>
            </w:r>
            <w:r w:rsidR="00C76683">
              <w:rPr>
                <w:sz w:val="26"/>
                <w:szCs w:val="26"/>
              </w:rPr>
              <w:t>за 2020 – 2021 гг. в муниципальном казенном учреждении «Единая дежурно-диспетчерская служба» (ЕДДС)</w:t>
            </w:r>
          </w:p>
        </w:tc>
        <w:tc>
          <w:tcPr>
            <w:tcW w:w="2126" w:type="dxa"/>
            <w:vAlign w:val="center"/>
          </w:tcPr>
          <w:p w:rsidR="00372476" w:rsidRPr="0094261D" w:rsidRDefault="00381B07" w:rsidP="006C5C2D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>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72476" w:rsidRDefault="00560513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</w:t>
            </w:r>
            <w:r w:rsidR="00756633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ничева</w:t>
            </w:r>
          </w:p>
        </w:tc>
      </w:tr>
      <w:tr w:rsidR="009F30FA" w:rsidTr="00AD250F">
        <w:trPr>
          <w:trHeight w:val="1751"/>
        </w:trPr>
        <w:tc>
          <w:tcPr>
            <w:tcW w:w="709" w:type="dxa"/>
            <w:vAlign w:val="center"/>
          </w:tcPr>
          <w:p w:rsidR="009F30FA" w:rsidRDefault="00F839BE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4820" w:type="dxa"/>
            <w:vAlign w:val="center"/>
          </w:tcPr>
          <w:p w:rsidR="00F839BE" w:rsidRPr="001C4A90" w:rsidRDefault="00F839BE" w:rsidP="00F839BE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целевого и эффективного использования средств бюджета, </w:t>
            </w:r>
            <w:r w:rsidRPr="00F839BE">
              <w:rPr>
                <w:sz w:val="26"/>
                <w:szCs w:val="26"/>
              </w:rPr>
              <w:t>выделенных  АНО  «Мещовская районная редакция газеты «Восход» в  2020-2021 гг.</w:t>
            </w:r>
          </w:p>
          <w:p w:rsidR="009F30FA" w:rsidRDefault="009F30FA" w:rsidP="00F839BE">
            <w:pPr>
              <w:ind w:right="-108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9F30FA" w:rsidRPr="00F839BE" w:rsidRDefault="00F839BE" w:rsidP="006C5C2D">
            <w:pPr>
              <w:jc w:val="center"/>
            </w:pPr>
            <w:r w:rsidRPr="0094261D">
              <w:rPr>
                <w:lang w:val="en-US"/>
              </w:rPr>
              <w:t>I</w:t>
            </w:r>
            <w:r w:rsidRPr="0094261D">
              <w:t xml:space="preserve"> </w:t>
            </w:r>
            <w:r>
              <w:t xml:space="preserve"> - </w:t>
            </w:r>
            <w:r w:rsidRPr="0094261D">
              <w:rPr>
                <w:lang w:val="en-US"/>
              </w:rPr>
              <w:t>II</w:t>
            </w:r>
            <w:r w:rsidRPr="0094261D">
              <w:t xml:space="preserve"> квартал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0FA" w:rsidRDefault="00F839BE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45513E" w:rsidTr="00AD250F">
        <w:tc>
          <w:tcPr>
            <w:tcW w:w="709" w:type="dxa"/>
            <w:vAlign w:val="center"/>
          </w:tcPr>
          <w:p w:rsidR="0045513E" w:rsidRDefault="00C76683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3</w:t>
            </w:r>
          </w:p>
        </w:tc>
        <w:tc>
          <w:tcPr>
            <w:tcW w:w="4820" w:type="dxa"/>
            <w:vAlign w:val="center"/>
          </w:tcPr>
          <w:p w:rsidR="0045513E" w:rsidRPr="009545D7" w:rsidRDefault="0045513E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Проверка целевого и эффективного использования средств бюджета</w:t>
            </w:r>
            <w:r w:rsidR="00372BE8">
              <w:rPr>
                <w:sz w:val="26"/>
                <w:szCs w:val="26"/>
              </w:rPr>
              <w:t xml:space="preserve"> и имущества</w:t>
            </w:r>
            <w:r>
              <w:rPr>
                <w:sz w:val="26"/>
                <w:szCs w:val="26"/>
              </w:rPr>
              <w:t xml:space="preserve"> </w:t>
            </w:r>
            <w:r w:rsidR="009545D7">
              <w:rPr>
                <w:sz w:val="26"/>
                <w:szCs w:val="26"/>
              </w:rPr>
              <w:t>«Железнодорожная станция «Кудринская»</w:t>
            </w:r>
          </w:p>
        </w:tc>
        <w:tc>
          <w:tcPr>
            <w:tcW w:w="2126" w:type="dxa"/>
            <w:vAlign w:val="center"/>
          </w:tcPr>
          <w:p w:rsidR="0045513E" w:rsidRPr="0094261D" w:rsidRDefault="00C36E35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5513E" w:rsidRDefault="0045513E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545D7" w:rsidTr="00AD250F">
        <w:tc>
          <w:tcPr>
            <w:tcW w:w="709" w:type="dxa"/>
            <w:vAlign w:val="center"/>
          </w:tcPr>
          <w:p w:rsidR="009545D7" w:rsidRDefault="009545D7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9545D7" w:rsidRDefault="009545D7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целевого и эффективного использования средств бюджета и имущества сельского поселения «Село Серпейск»</w:t>
            </w:r>
          </w:p>
        </w:tc>
        <w:tc>
          <w:tcPr>
            <w:tcW w:w="2126" w:type="dxa"/>
            <w:vAlign w:val="center"/>
          </w:tcPr>
          <w:p w:rsidR="009545D7" w:rsidRPr="0094261D" w:rsidRDefault="009545D7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545D7" w:rsidRDefault="009545D7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c>
          <w:tcPr>
            <w:tcW w:w="709" w:type="dxa"/>
            <w:vAlign w:val="center"/>
          </w:tcPr>
          <w:p w:rsidR="009F30FA" w:rsidRDefault="009F30FA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5</w:t>
            </w:r>
          </w:p>
        </w:tc>
        <w:tc>
          <w:tcPr>
            <w:tcW w:w="4820" w:type="dxa"/>
            <w:vAlign w:val="center"/>
          </w:tcPr>
          <w:p w:rsidR="009F30FA" w:rsidRDefault="009F30FA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целевого и эффективного использования средств бюджета и имущества сельского поселения «Поселок Молодежный»</w:t>
            </w:r>
          </w:p>
        </w:tc>
        <w:tc>
          <w:tcPr>
            <w:tcW w:w="2126" w:type="dxa"/>
            <w:vAlign w:val="center"/>
          </w:tcPr>
          <w:p w:rsidR="009F30FA" w:rsidRPr="0094261D" w:rsidRDefault="009F30FA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0FA" w:rsidRDefault="009F30FA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c>
          <w:tcPr>
            <w:tcW w:w="709" w:type="dxa"/>
            <w:vAlign w:val="center"/>
          </w:tcPr>
          <w:p w:rsidR="009F30FA" w:rsidRDefault="009F30FA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6</w:t>
            </w:r>
          </w:p>
        </w:tc>
        <w:tc>
          <w:tcPr>
            <w:tcW w:w="4820" w:type="dxa"/>
            <w:vAlign w:val="center"/>
          </w:tcPr>
          <w:p w:rsidR="009F30FA" w:rsidRDefault="009F30FA" w:rsidP="00F839BE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Проверка целевого и эффективного использования средств бюджета и имущества сельского поселения «Село Гаврики»</w:t>
            </w:r>
          </w:p>
        </w:tc>
        <w:tc>
          <w:tcPr>
            <w:tcW w:w="2126" w:type="dxa"/>
            <w:vAlign w:val="center"/>
          </w:tcPr>
          <w:p w:rsidR="009F30FA" w:rsidRPr="0094261D" w:rsidRDefault="009F30FA" w:rsidP="009F30FA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9F30FA" w:rsidRDefault="009F30FA" w:rsidP="009F30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72BE8" w:rsidTr="00AD250F">
        <w:trPr>
          <w:trHeight w:val="556"/>
        </w:trPr>
        <w:tc>
          <w:tcPr>
            <w:tcW w:w="709" w:type="dxa"/>
            <w:vAlign w:val="center"/>
          </w:tcPr>
          <w:p w:rsidR="00372BE8" w:rsidRDefault="00372BE8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F839BE">
              <w:rPr>
                <w:sz w:val="26"/>
                <w:szCs w:val="26"/>
              </w:rPr>
              <w:t>7</w:t>
            </w:r>
          </w:p>
        </w:tc>
        <w:tc>
          <w:tcPr>
            <w:tcW w:w="4820" w:type="dxa"/>
            <w:vAlign w:val="center"/>
          </w:tcPr>
          <w:p w:rsidR="00372BE8" w:rsidRDefault="00372BE8" w:rsidP="00F83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Проверка </w:t>
            </w:r>
            <w:r w:rsidR="0010222D">
              <w:rPr>
                <w:sz w:val="26"/>
                <w:szCs w:val="26"/>
              </w:rPr>
              <w:t>поступления</w:t>
            </w:r>
            <w:r>
              <w:rPr>
                <w:sz w:val="26"/>
                <w:szCs w:val="26"/>
              </w:rPr>
              <w:t xml:space="preserve"> в бюджеты Поселений района средств, полученных от передачи в аренду </w:t>
            </w:r>
            <w:r w:rsidR="00CC7724">
              <w:rPr>
                <w:sz w:val="26"/>
                <w:szCs w:val="26"/>
              </w:rPr>
              <w:t xml:space="preserve"> и продажи </w:t>
            </w:r>
            <w:r>
              <w:rPr>
                <w:sz w:val="26"/>
                <w:szCs w:val="26"/>
              </w:rPr>
              <w:t>земли</w:t>
            </w:r>
            <w:r w:rsidR="00CC7724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372BE8" w:rsidRPr="0094261D" w:rsidRDefault="00372BE8" w:rsidP="00B11905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t xml:space="preserve">III </w:t>
            </w:r>
            <w:r>
              <w:t>-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2BE8" w:rsidRDefault="00372BE8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F839BE" w:rsidTr="00AD250F">
        <w:trPr>
          <w:trHeight w:val="677"/>
        </w:trPr>
        <w:tc>
          <w:tcPr>
            <w:tcW w:w="709" w:type="dxa"/>
            <w:vAlign w:val="center"/>
          </w:tcPr>
          <w:p w:rsidR="00F839BE" w:rsidRPr="00531470" w:rsidRDefault="00F839BE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1.8</w:t>
            </w:r>
          </w:p>
        </w:tc>
        <w:tc>
          <w:tcPr>
            <w:tcW w:w="4820" w:type="dxa"/>
            <w:vAlign w:val="center"/>
          </w:tcPr>
          <w:p w:rsidR="00F839BE" w:rsidRDefault="00CC7724" w:rsidP="00756A3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 по управлению имуществ</w:t>
            </w:r>
            <w:r w:rsidR="00756A39">
              <w:rPr>
                <w:sz w:val="26"/>
                <w:szCs w:val="26"/>
              </w:rPr>
              <w:t xml:space="preserve">ом </w:t>
            </w:r>
            <w:r>
              <w:rPr>
                <w:sz w:val="26"/>
                <w:szCs w:val="26"/>
              </w:rPr>
              <w:t xml:space="preserve">администрации МР «Мещовский район». </w:t>
            </w:r>
            <w:r w:rsidR="00F839BE">
              <w:rPr>
                <w:sz w:val="26"/>
                <w:szCs w:val="26"/>
              </w:rPr>
              <w:lastRenderedPageBreak/>
              <w:t xml:space="preserve">Проверка </w:t>
            </w:r>
            <w:r w:rsidR="0054716D">
              <w:rPr>
                <w:sz w:val="26"/>
                <w:szCs w:val="26"/>
              </w:rPr>
              <w:t>поступления в бюджет района средств</w:t>
            </w:r>
            <w:r>
              <w:rPr>
                <w:sz w:val="26"/>
                <w:szCs w:val="26"/>
              </w:rPr>
              <w:t>, полученных от передачи в аренду и продажи земли.</w:t>
            </w:r>
          </w:p>
        </w:tc>
        <w:tc>
          <w:tcPr>
            <w:tcW w:w="2126" w:type="dxa"/>
            <w:vAlign w:val="center"/>
          </w:tcPr>
          <w:p w:rsidR="00F839BE" w:rsidRPr="0094261D" w:rsidRDefault="00F839BE" w:rsidP="00B11905">
            <w:pPr>
              <w:jc w:val="center"/>
              <w:rPr>
                <w:lang w:val="en-US"/>
              </w:rPr>
            </w:pPr>
            <w:r w:rsidRPr="0094261D">
              <w:rPr>
                <w:lang w:val="en-US"/>
              </w:rPr>
              <w:lastRenderedPageBreak/>
              <w:t xml:space="preserve">III </w:t>
            </w:r>
            <w:r>
              <w:t>–</w:t>
            </w: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F839BE" w:rsidRDefault="00F839BE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E5774" w:rsidTr="00AD250F">
        <w:trPr>
          <w:trHeight w:val="677"/>
        </w:trPr>
        <w:tc>
          <w:tcPr>
            <w:tcW w:w="709" w:type="dxa"/>
            <w:vAlign w:val="center"/>
          </w:tcPr>
          <w:p w:rsidR="003E5774" w:rsidRDefault="003E5774" w:rsidP="00F839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1.9</w:t>
            </w:r>
          </w:p>
        </w:tc>
        <w:tc>
          <w:tcPr>
            <w:tcW w:w="4820" w:type="dxa"/>
            <w:vAlign w:val="center"/>
          </w:tcPr>
          <w:p w:rsidR="003E5774" w:rsidRPr="00883162" w:rsidRDefault="003E5774" w:rsidP="00F839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 «Мещовские тепловые сети», проверка затрат, связанных с выполнением мероприятий по подготовке объектов ЖКХ  к эксплуатации в осенне-зимний период в 2021-2022 г.</w:t>
            </w:r>
          </w:p>
          <w:p w:rsidR="003E5774" w:rsidRDefault="003E5774" w:rsidP="00F839BE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3E5774" w:rsidRPr="0094261D" w:rsidRDefault="003E5774" w:rsidP="00B11905">
            <w:pPr>
              <w:jc w:val="center"/>
              <w:rPr>
                <w:lang w:val="en-US"/>
              </w:rPr>
            </w:pPr>
            <w:r w:rsidRPr="006C5C2D">
              <w:rPr>
                <w:sz w:val="26"/>
                <w:szCs w:val="26"/>
              </w:rPr>
              <w:t xml:space="preserve"> IV квартал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E5774" w:rsidRDefault="003E5774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rPr>
          <w:trHeight w:val="701"/>
        </w:trPr>
        <w:tc>
          <w:tcPr>
            <w:tcW w:w="709" w:type="dxa"/>
            <w:vAlign w:val="center"/>
          </w:tcPr>
          <w:p w:rsidR="009F30FA" w:rsidRDefault="003E5774" w:rsidP="00993E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4820" w:type="dxa"/>
            <w:vAlign w:val="center"/>
          </w:tcPr>
          <w:p w:rsidR="009F30FA" w:rsidRDefault="003E5774" w:rsidP="006C5C2D">
            <w:pPr>
              <w:ind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совместных проверок</w:t>
            </w:r>
          </w:p>
        </w:tc>
        <w:tc>
          <w:tcPr>
            <w:tcW w:w="2126" w:type="dxa"/>
            <w:vAlign w:val="center"/>
          </w:tcPr>
          <w:p w:rsidR="009F30FA" w:rsidRPr="0094261D" w:rsidRDefault="00756A39" w:rsidP="006C5C2D">
            <w:pPr>
              <w:jc w:val="center"/>
            </w:pPr>
            <w:r>
              <w:t>в</w:t>
            </w:r>
            <w:r w:rsidR="003E5774">
              <w:t xml:space="preserve"> течение 2022 г.</w:t>
            </w:r>
          </w:p>
        </w:tc>
        <w:tc>
          <w:tcPr>
            <w:tcW w:w="2268" w:type="dxa"/>
            <w:vAlign w:val="center"/>
          </w:tcPr>
          <w:p w:rsidR="009F30FA" w:rsidRDefault="003E5774" w:rsidP="006C5C2D">
            <w:pPr>
              <w:jc w:val="center"/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3E5774" w:rsidTr="00AD250F">
        <w:trPr>
          <w:trHeight w:val="600"/>
        </w:trPr>
        <w:tc>
          <w:tcPr>
            <w:tcW w:w="709" w:type="dxa"/>
            <w:vAlign w:val="center"/>
          </w:tcPr>
          <w:p w:rsidR="003E5774" w:rsidRDefault="003E5774" w:rsidP="006C5C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14" w:type="dxa"/>
            <w:gridSpan w:val="3"/>
            <w:vAlign w:val="center"/>
          </w:tcPr>
          <w:p w:rsidR="003E5774" w:rsidRDefault="003E5774" w:rsidP="006C5C2D">
            <w:pPr>
              <w:jc w:val="center"/>
            </w:pPr>
            <w:r w:rsidRPr="003E5774">
              <w:rPr>
                <w:b/>
                <w:sz w:val="26"/>
                <w:szCs w:val="26"/>
              </w:rPr>
              <w:t>Раздел 2. Экспертно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E5774">
              <w:rPr>
                <w:b/>
                <w:sz w:val="26"/>
                <w:szCs w:val="26"/>
              </w:rPr>
              <w:t>- аналитическая деятельность</w:t>
            </w:r>
          </w:p>
        </w:tc>
      </w:tr>
      <w:tr w:rsidR="003E5774" w:rsidTr="00AD250F">
        <w:trPr>
          <w:trHeight w:val="680"/>
        </w:trPr>
        <w:tc>
          <w:tcPr>
            <w:tcW w:w="709" w:type="dxa"/>
            <w:vAlign w:val="center"/>
          </w:tcPr>
          <w:p w:rsidR="003E5774" w:rsidRDefault="00B11905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0AF3">
              <w:rPr>
                <w:sz w:val="26"/>
                <w:szCs w:val="26"/>
              </w:rPr>
              <w:t>.1</w:t>
            </w:r>
          </w:p>
        </w:tc>
        <w:tc>
          <w:tcPr>
            <w:tcW w:w="4820" w:type="dxa"/>
          </w:tcPr>
          <w:p w:rsidR="003E5774" w:rsidRPr="00756A39" w:rsidRDefault="003E5774" w:rsidP="00FD0AF3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 экспертиза исполнения бюджета Муниципального района «Мещовский район» за 202</w:t>
            </w:r>
            <w:r w:rsidR="00FD0AF3" w:rsidRPr="00756A39">
              <w:rPr>
                <w:sz w:val="26"/>
                <w:szCs w:val="26"/>
              </w:rPr>
              <w:t>1</w:t>
            </w:r>
            <w:r w:rsidRPr="00756A39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2126" w:type="dxa"/>
          </w:tcPr>
          <w:p w:rsidR="003E5774" w:rsidRPr="00756A39" w:rsidRDefault="003E5774" w:rsidP="00FD0AF3">
            <w:pPr>
              <w:jc w:val="center"/>
              <w:rPr>
                <w:sz w:val="26"/>
                <w:szCs w:val="26"/>
              </w:rPr>
            </w:pPr>
          </w:p>
          <w:p w:rsidR="003E5774" w:rsidRPr="00756A39" w:rsidRDefault="003E5774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апрель</w:t>
            </w:r>
          </w:p>
        </w:tc>
        <w:tc>
          <w:tcPr>
            <w:tcW w:w="2268" w:type="dxa"/>
            <w:vAlign w:val="center"/>
          </w:tcPr>
          <w:p w:rsidR="003E5774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rPr>
          <w:trHeight w:val="760"/>
        </w:trPr>
        <w:tc>
          <w:tcPr>
            <w:tcW w:w="709" w:type="dxa"/>
            <w:vAlign w:val="center"/>
          </w:tcPr>
          <w:p w:rsidR="009F30FA" w:rsidRDefault="00B11905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D0AF3">
              <w:rPr>
                <w:sz w:val="26"/>
                <w:szCs w:val="26"/>
              </w:rPr>
              <w:t>.2</w:t>
            </w:r>
          </w:p>
        </w:tc>
        <w:tc>
          <w:tcPr>
            <w:tcW w:w="4820" w:type="dxa"/>
            <w:vAlign w:val="center"/>
          </w:tcPr>
          <w:p w:rsidR="009F30FA" w:rsidRPr="00756A39" w:rsidRDefault="00FD0AF3" w:rsidP="00FD0AF3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исполнения бюджета сельских поселений, входящих в состав Муниципального района «Мещовский район» за 2021г.</w:t>
            </w:r>
          </w:p>
        </w:tc>
        <w:tc>
          <w:tcPr>
            <w:tcW w:w="2126" w:type="dxa"/>
            <w:vAlign w:val="center"/>
          </w:tcPr>
          <w:p w:rsidR="009F30FA" w:rsidRPr="00756A39" w:rsidRDefault="00FD0AF3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март-апрель</w:t>
            </w:r>
          </w:p>
        </w:tc>
        <w:tc>
          <w:tcPr>
            <w:tcW w:w="2268" w:type="dxa"/>
            <w:vAlign w:val="center"/>
          </w:tcPr>
          <w:p w:rsidR="009F30FA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B11905" w:rsidTr="00AD250F">
        <w:trPr>
          <w:trHeight w:val="760"/>
        </w:trPr>
        <w:tc>
          <w:tcPr>
            <w:tcW w:w="709" w:type="dxa"/>
            <w:vAlign w:val="center"/>
          </w:tcPr>
          <w:p w:rsidR="00B11905" w:rsidRDefault="00B11905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820" w:type="dxa"/>
          </w:tcPr>
          <w:p w:rsidR="00B11905" w:rsidRPr="00756A39" w:rsidRDefault="00B11905" w:rsidP="00B11905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Анализ исполнения бюджета Муниципального района «Мещовский район» за 1 квартал  2022 г. </w:t>
            </w:r>
          </w:p>
        </w:tc>
        <w:tc>
          <w:tcPr>
            <w:tcW w:w="2126" w:type="dxa"/>
            <w:vAlign w:val="center"/>
          </w:tcPr>
          <w:p w:rsidR="00B11905" w:rsidRPr="00756A39" w:rsidRDefault="00B11905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B11905" w:rsidRPr="00756A39" w:rsidRDefault="00B11905" w:rsidP="00FD0AF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B11905" w:rsidRPr="00756A39" w:rsidRDefault="00B11905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Д.В.Каничева</w:t>
            </w:r>
          </w:p>
        </w:tc>
      </w:tr>
      <w:tr w:rsidR="00B11905" w:rsidTr="00AD250F">
        <w:trPr>
          <w:trHeight w:val="760"/>
        </w:trPr>
        <w:tc>
          <w:tcPr>
            <w:tcW w:w="709" w:type="dxa"/>
            <w:vAlign w:val="center"/>
          </w:tcPr>
          <w:p w:rsidR="00B11905" w:rsidRDefault="00B11905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4820" w:type="dxa"/>
            <w:vAlign w:val="center"/>
          </w:tcPr>
          <w:p w:rsidR="00B11905" w:rsidRPr="00756A39" w:rsidRDefault="00B11905" w:rsidP="00B11905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исполнения бюджета сельских поселений, входящих в состав Муниципального района «Мещовский район» за 1 квартал  2022 года</w:t>
            </w:r>
          </w:p>
        </w:tc>
        <w:tc>
          <w:tcPr>
            <w:tcW w:w="2126" w:type="dxa"/>
            <w:vAlign w:val="center"/>
          </w:tcPr>
          <w:p w:rsidR="00B11905" w:rsidRPr="00756A39" w:rsidRDefault="00B11905" w:rsidP="00B1190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 xml:space="preserve">апрель – май </w:t>
            </w:r>
          </w:p>
          <w:p w:rsidR="00B11905" w:rsidRPr="00756A39" w:rsidRDefault="00B11905" w:rsidP="00B11905">
            <w:pPr>
              <w:ind w:left="-110"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vAlign w:val="center"/>
          </w:tcPr>
          <w:p w:rsidR="00B11905" w:rsidRPr="00756A39" w:rsidRDefault="00B11905" w:rsidP="00B11905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Д.В.Каничева</w:t>
            </w:r>
          </w:p>
        </w:tc>
      </w:tr>
      <w:tr w:rsidR="00FD0AF3" w:rsidTr="00AD250F">
        <w:trPr>
          <w:trHeight w:val="576"/>
        </w:trPr>
        <w:tc>
          <w:tcPr>
            <w:tcW w:w="709" w:type="dxa"/>
            <w:vAlign w:val="center"/>
          </w:tcPr>
          <w:p w:rsidR="00FD0AF3" w:rsidRDefault="00B11905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4820" w:type="dxa"/>
          </w:tcPr>
          <w:p w:rsidR="00FD0AF3" w:rsidRPr="00756A39" w:rsidRDefault="00FD0AF3" w:rsidP="00476EB7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исполнения бюджета Муниципального района «Мещовский район» за 1 полугодие 202</w:t>
            </w:r>
            <w:r w:rsidR="00476EB7" w:rsidRPr="00756A39">
              <w:rPr>
                <w:sz w:val="26"/>
                <w:szCs w:val="26"/>
              </w:rPr>
              <w:t>2</w:t>
            </w:r>
            <w:r w:rsidRPr="00756A39">
              <w:rPr>
                <w:sz w:val="26"/>
                <w:szCs w:val="26"/>
              </w:rPr>
              <w:t xml:space="preserve"> г. </w:t>
            </w:r>
          </w:p>
        </w:tc>
        <w:tc>
          <w:tcPr>
            <w:tcW w:w="2126" w:type="dxa"/>
          </w:tcPr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</w:p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  <w:lang w:val="en-US"/>
              </w:rPr>
              <w:t xml:space="preserve">III </w:t>
            </w:r>
            <w:r w:rsidRPr="00756A39">
              <w:rPr>
                <w:sz w:val="26"/>
                <w:szCs w:val="26"/>
              </w:rPr>
              <w:t>-  квартал</w:t>
            </w:r>
          </w:p>
        </w:tc>
        <w:tc>
          <w:tcPr>
            <w:tcW w:w="2268" w:type="dxa"/>
          </w:tcPr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</w:p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FD0AF3" w:rsidTr="00AD250F">
        <w:trPr>
          <w:trHeight w:val="693"/>
        </w:trPr>
        <w:tc>
          <w:tcPr>
            <w:tcW w:w="709" w:type="dxa"/>
            <w:vAlign w:val="center"/>
          </w:tcPr>
          <w:p w:rsidR="00FD0AF3" w:rsidRDefault="00B11905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</w:t>
            </w:r>
          </w:p>
        </w:tc>
        <w:tc>
          <w:tcPr>
            <w:tcW w:w="4820" w:type="dxa"/>
            <w:vAlign w:val="center"/>
          </w:tcPr>
          <w:p w:rsidR="00FD0AF3" w:rsidRPr="00756A39" w:rsidRDefault="00FD0AF3" w:rsidP="00476EB7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исполнения бюджета сельских поселений, входящих в состав Муниципального района «Мещовский район» за 1 полугодие 202</w:t>
            </w:r>
            <w:r w:rsidR="00476EB7" w:rsidRPr="00756A39">
              <w:rPr>
                <w:sz w:val="26"/>
                <w:szCs w:val="26"/>
              </w:rPr>
              <w:t>2</w:t>
            </w:r>
            <w:r w:rsidRPr="00756A3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126" w:type="dxa"/>
          </w:tcPr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</w:p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  <w:lang w:val="en-US"/>
              </w:rPr>
              <w:t xml:space="preserve">III </w:t>
            </w:r>
            <w:r w:rsidRPr="00756A39">
              <w:rPr>
                <w:sz w:val="26"/>
                <w:szCs w:val="26"/>
              </w:rPr>
              <w:t>-  квартал</w:t>
            </w:r>
          </w:p>
        </w:tc>
        <w:tc>
          <w:tcPr>
            <w:tcW w:w="2268" w:type="dxa"/>
          </w:tcPr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</w:p>
          <w:p w:rsidR="00FD0AF3" w:rsidRPr="00756A39" w:rsidRDefault="00FD0AF3" w:rsidP="00FD0AF3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rPr>
          <w:trHeight w:val="693"/>
        </w:trPr>
        <w:tc>
          <w:tcPr>
            <w:tcW w:w="709" w:type="dxa"/>
            <w:vAlign w:val="center"/>
          </w:tcPr>
          <w:p w:rsidR="009F30FA" w:rsidRDefault="00B11905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</w:t>
            </w:r>
            <w:r w:rsidR="00476EB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:rsidR="009F30FA" w:rsidRPr="00756A39" w:rsidRDefault="00476EB7" w:rsidP="00F10552">
            <w:pPr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Анализ исполнения бюджета Муниципального района «Мещовский район» за 9 месяцев 2022 года</w:t>
            </w:r>
          </w:p>
        </w:tc>
        <w:tc>
          <w:tcPr>
            <w:tcW w:w="2126" w:type="dxa"/>
            <w:vAlign w:val="center"/>
          </w:tcPr>
          <w:p w:rsidR="009F30FA" w:rsidRPr="00756A39" w:rsidRDefault="00476EB7" w:rsidP="006C5C2D">
            <w:pPr>
              <w:ind w:right="-81"/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9F30FA" w:rsidRPr="00756A39" w:rsidRDefault="00476EB7" w:rsidP="006C5C2D">
            <w:pPr>
              <w:jc w:val="center"/>
              <w:rPr>
                <w:sz w:val="26"/>
                <w:szCs w:val="26"/>
              </w:rPr>
            </w:pPr>
            <w:r w:rsidRPr="00756A39">
              <w:rPr>
                <w:sz w:val="26"/>
                <w:szCs w:val="26"/>
              </w:rPr>
              <w:t>Д.В.</w:t>
            </w:r>
            <w:r w:rsidR="00A97C18" w:rsidRPr="00756A39">
              <w:rPr>
                <w:sz w:val="26"/>
                <w:szCs w:val="26"/>
              </w:rPr>
              <w:t xml:space="preserve"> </w:t>
            </w:r>
            <w:r w:rsidRPr="00756A39">
              <w:rPr>
                <w:sz w:val="26"/>
                <w:szCs w:val="26"/>
              </w:rPr>
              <w:t>Каничева</w:t>
            </w:r>
          </w:p>
        </w:tc>
      </w:tr>
      <w:tr w:rsidR="00A97C18" w:rsidTr="00AD250F">
        <w:trPr>
          <w:trHeight w:val="693"/>
        </w:trPr>
        <w:tc>
          <w:tcPr>
            <w:tcW w:w="709" w:type="dxa"/>
            <w:vAlign w:val="center"/>
          </w:tcPr>
          <w:p w:rsidR="00A97C18" w:rsidRDefault="00B11905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2.8</w:t>
            </w:r>
          </w:p>
        </w:tc>
        <w:tc>
          <w:tcPr>
            <w:tcW w:w="4820" w:type="dxa"/>
            <w:vAlign w:val="center"/>
          </w:tcPr>
          <w:p w:rsidR="00A97C18" w:rsidRDefault="00A97C18" w:rsidP="00A97C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проектов бюджетов   сельских  поселений на 2023 год и плановый период 2024 и 2025 годов и подготовка заключений</w:t>
            </w:r>
          </w:p>
        </w:tc>
        <w:tc>
          <w:tcPr>
            <w:tcW w:w="2126" w:type="dxa"/>
            <w:vAlign w:val="center"/>
          </w:tcPr>
          <w:p w:rsidR="00A97C18" w:rsidRPr="006C5C2D" w:rsidRDefault="00A97C18" w:rsidP="00B11905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A97C18" w:rsidRPr="00986F25" w:rsidRDefault="00A97C18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DF6294" w:rsidTr="00AD250F">
        <w:trPr>
          <w:trHeight w:val="693"/>
        </w:trPr>
        <w:tc>
          <w:tcPr>
            <w:tcW w:w="709" w:type="dxa"/>
            <w:vAlign w:val="center"/>
          </w:tcPr>
          <w:p w:rsidR="00DF6294" w:rsidRDefault="00B11905" w:rsidP="009316B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</w:t>
            </w:r>
          </w:p>
        </w:tc>
        <w:tc>
          <w:tcPr>
            <w:tcW w:w="4820" w:type="dxa"/>
            <w:vAlign w:val="center"/>
          </w:tcPr>
          <w:p w:rsidR="00DF6294" w:rsidRDefault="00DF6294" w:rsidP="00A97C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Экспертиза проекта бюджета   МР «Мещовский район» на 2023 год и плановый период 2024 и 2025 годов и подготовка заключений</w:t>
            </w:r>
          </w:p>
        </w:tc>
        <w:tc>
          <w:tcPr>
            <w:tcW w:w="2126" w:type="dxa"/>
            <w:vAlign w:val="center"/>
          </w:tcPr>
          <w:p w:rsidR="00DF6294" w:rsidRPr="006C5C2D" w:rsidRDefault="00DF6294" w:rsidP="00B11905">
            <w:pPr>
              <w:ind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DF6294" w:rsidRPr="00986F25" w:rsidRDefault="00DF6294" w:rsidP="00B119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rPr>
          <w:trHeight w:val="693"/>
        </w:trPr>
        <w:tc>
          <w:tcPr>
            <w:tcW w:w="709" w:type="dxa"/>
            <w:vAlign w:val="center"/>
          </w:tcPr>
          <w:p w:rsidR="009F30FA" w:rsidRDefault="00B11905" w:rsidP="009316B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  <w:r w:rsidR="009F30FA">
              <w:rPr>
                <w:sz w:val="26"/>
                <w:szCs w:val="26"/>
              </w:rPr>
              <w:t>.</w:t>
            </w:r>
          </w:p>
        </w:tc>
        <w:tc>
          <w:tcPr>
            <w:tcW w:w="6946" w:type="dxa"/>
            <w:gridSpan w:val="2"/>
            <w:vAlign w:val="center"/>
          </w:tcPr>
          <w:p w:rsidR="009F30FA" w:rsidRDefault="009F30FA" w:rsidP="00B11905">
            <w:pPr>
              <w:jc w:val="center"/>
            </w:pPr>
            <w:r w:rsidRPr="0006080A">
              <w:rPr>
                <w:b/>
                <w:sz w:val="26"/>
                <w:szCs w:val="26"/>
              </w:rPr>
              <w:t xml:space="preserve">Последующий контроль исполнения </w:t>
            </w:r>
            <w:r>
              <w:rPr>
                <w:b/>
                <w:sz w:val="26"/>
                <w:szCs w:val="26"/>
              </w:rPr>
              <w:t>рекомендаций</w:t>
            </w:r>
            <w:r w:rsidRPr="0006080A">
              <w:rPr>
                <w:b/>
                <w:sz w:val="26"/>
                <w:szCs w:val="26"/>
              </w:rPr>
              <w:t xml:space="preserve">, представлений (предписаний) </w:t>
            </w:r>
            <w:r w:rsidR="00B11905">
              <w:rPr>
                <w:b/>
                <w:sz w:val="26"/>
                <w:szCs w:val="26"/>
              </w:rPr>
              <w:t>КСО МР «Мещовский район»</w:t>
            </w:r>
          </w:p>
        </w:tc>
        <w:tc>
          <w:tcPr>
            <w:tcW w:w="2268" w:type="dxa"/>
          </w:tcPr>
          <w:p w:rsidR="009F30FA" w:rsidRDefault="009F30FA" w:rsidP="006C5C2D">
            <w:pPr>
              <w:jc w:val="center"/>
              <w:rPr>
                <w:sz w:val="26"/>
                <w:szCs w:val="26"/>
              </w:rPr>
            </w:pPr>
          </w:p>
          <w:p w:rsidR="009F30FA" w:rsidRPr="00986F25" w:rsidRDefault="009F30FA" w:rsidP="006C5C2D">
            <w:pPr>
              <w:jc w:val="center"/>
              <w:rPr>
                <w:sz w:val="26"/>
                <w:szCs w:val="26"/>
              </w:rPr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rPr>
          <w:trHeight w:val="693"/>
        </w:trPr>
        <w:tc>
          <w:tcPr>
            <w:tcW w:w="709" w:type="dxa"/>
            <w:vAlign w:val="center"/>
          </w:tcPr>
          <w:p w:rsidR="009F30FA" w:rsidRPr="0006080A" w:rsidRDefault="00B11905" w:rsidP="006C5C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9F30FA" w:rsidRPr="0006080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6946" w:type="dxa"/>
            <w:gridSpan w:val="2"/>
            <w:vAlign w:val="center"/>
          </w:tcPr>
          <w:p w:rsidR="009F30FA" w:rsidRDefault="00B11905" w:rsidP="006C5C2D">
            <w:pPr>
              <w:jc w:val="center"/>
            </w:pPr>
            <w:r>
              <w:rPr>
                <w:b/>
                <w:sz w:val="26"/>
                <w:szCs w:val="26"/>
              </w:rPr>
              <w:t>Организационно - информационная деятельность</w:t>
            </w:r>
          </w:p>
        </w:tc>
        <w:tc>
          <w:tcPr>
            <w:tcW w:w="2268" w:type="dxa"/>
          </w:tcPr>
          <w:p w:rsidR="00B11905" w:rsidRDefault="00B11905" w:rsidP="001F4FD3">
            <w:pPr>
              <w:jc w:val="center"/>
              <w:rPr>
                <w:sz w:val="26"/>
                <w:szCs w:val="26"/>
              </w:rPr>
            </w:pPr>
          </w:p>
          <w:p w:rsidR="009F30FA" w:rsidRPr="00986F25" w:rsidRDefault="009F30FA" w:rsidP="001F4FD3">
            <w:pPr>
              <w:jc w:val="center"/>
              <w:rPr>
                <w:sz w:val="26"/>
                <w:szCs w:val="26"/>
              </w:rPr>
            </w:pPr>
            <w:r w:rsidRPr="00986F25">
              <w:rPr>
                <w:sz w:val="26"/>
                <w:szCs w:val="26"/>
              </w:rPr>
              <w:t>Д.В. Каничева</w:t>
            </w:r>
          </w:p>
        </w:tc>
      </w:tr>
      <w:tr w:rsidR="009F30FA" w:rsidTr="00AD250F">
        <w:trPr>
          <w:trHeight w:val="319"/>
        </w:trPr>
        <w:tc>
          <w:tcPr>
            <w:tcW w:w="709" w:type="dxa"/>
            <w:vAlign w:val="center"/>
          </w:tcPr>
          <w:p w:rsidR="009F30FA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4820" w:type="dxa"/>
            <w:vAlign w:val="center"/>
          </w:tcPr>
          <w:p w:rsidR="009F30FA" w:rsidRDefault="00F62C0E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отчёта и информаций о работе контрольно-счетного органа для Районного Собрания МР «Мещовский район»</w:t>
            </w:r>
          </w:p>
        </w:tc>
        <w:tc>
          <w:tcPr>
            <w:tcW w:w="2126" w:type="dxa"/>
            <w:vAlign w:val="center"/>
          </w:tcPr>
          <w:p w:rsidR="009F30FA" w:rsidRPr="0006080A" w:rsidRDefault="00F62C0E" w:rsidP="00C85968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9F30FA" w:rsidRPr="0006080A">
              <w:rPr>
                <w:sz w:val="26"/>
                <w:szCs w:val="26"/>
              </w:rPr>
              <w:t>нварь</w:t>
            </w:r>
            <w:r>
              <w:rPr>
                <w:sz w:val="26"/>
                <w:szCs w:val="26"/>
              </w:rPr>
              <w:t xml:space="preserve"> - февраль</w:t>
            </w:r>
            <w:r w:rsidR="009F30FA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2</w:t>
            </w:r>
            <w:r w:rsidR="009F30FA">
              <w:rPr>
                <w:sz w:val="26"/>
                <w:szCs w:val="26"/>
              </w:rPr>
              <w:t xml:space="preserve"> г.</w:t>
            </w:r>
          </w:p>
          <w:p w:rsidR="009F30FA" w:rsidRDefault="009F30FA" w:rsidP="00C859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9F30FA" w:rsidRPr="0006080A" w:rsidRDefault="009F30FA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B7387A">
              <w:rPr>
                <w:sz w:val="26"/>
                <w:szCs w:val="26"/>
              </w:rPr>
              <w:t>Д.В. Каничева</w:t>
            </w:r>
          </w:p>
        </w:tc>
      </w:tr>
      <w:tr w:rsidR="00F62C0E" w:rsidTr="00AD250F">
        <w:trPr>
          <w:trHeight w:val="319"/>
        </w:trPr>
        <w:tc>
          <w:tcPr>
            <w:tcW w:w="709" w:type="dxa"/>
            <w:vAlign w:val="center"/>
          </w:tcPr>
          <w:p w:rsidR="00F62C0E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</w:p>
        </w:tc>
        <w:tc>
          <w:tcPr>
            <w:tcW w:w="4820" w:type="dxa"/>
            <w:vAlign w:val="center"/>
          </w:tcPr>
          <w:p w:rsidR="00F62C0E" w:rsidRDefault="00F62C0E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плана работы КСО МР «Мещовский район» на 2023 год</w:t>
            </w:r>
          </w:p>
        </w:tc>
        <w:tc>
          <w:tcPr>
            <w:tcW w:w="2126" w:type="dxa"/>
            <w:vAlign w:val="center"/>
          </w:tcPr>
          <w:p w:rsidR="00F62C0E" w:rsidRDefault="00F62C0E" w:rsidP="00C85968">
            <w:pPr>
              <w:ind w:left="-110" w:right="-81"/>
              <w:jc w:val="center"/>
              <w:rPr>
                <w:sz w:val="26"/>
                <w:szCs w:val="26"/>
              </w:rPr>
            </w:pPr>
            <w:r w:rsidRPr="006C5C2D">
              <w:rPr>
                <w:sz w:val="26"/>
                <w:szCs w:val="26"/>
              </w:rPr>
              <w:t>IV квартал</w:t>
            </w:r>
          </w:p>
        </w:tc>
        <w:tc>
          <w:tcPr>
            <w:tcW w:w="2268" w:type="dxa"/>
            <w:vAlign w:val="center"/>
          </w:tcPr>
          <w:p w:rsidR="00F62C0E" w:rsidRPr="00B7387A" w:rsidRDefault="00F62C0E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 w:rsidRPr="00B7387A">
              <w:rPr>
                <w:sz w:val="26"/>
                <w:szCs w:val="26"/>
              </w:rPr>
              <w:t>Д.В. Каничева</w:t>
            </w:r>
          </w:p>
        </w:tc>
      </w:tr>
      <w:tr w:rsidR="00F62C0E" w:rsidTr="00AD250F">
        <w:trPr>
          <w:trHeight w:val="319"/>
        </w:trPr>
        <w:tc>
          <w:tcPr>
            <w:tcW w:w="709" w:type="dxa"/>
            <w:vAlign w:val="center"/>
          </w:tcPr>
          <w:p w:rsidR="00F62C0E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</w:t>
            </w:r>
          </w:p>
        </w:tc>
        <w:tc>
          <w:tcPr>
            <w:tcW w:w="4820" w:type="dxa"/>
            <w:vAlign w:val="center"/>
          </w:tcPr>
          <w:p w:rsidR="00F62C0E" w:rsidRDefault="00F62C0E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дополнение стандартов и методических рекомендаций по проведению контрольных и экспертно-аналитических мероприятий</w:t>
            </w:r>
          </w:p>
        </w:tc>
        <w:tc>
          <w:tcPr>
            <w:tcW w:w="2126" w:type="dxa"/>
            <w:vAlign w:val="center"/>
          </w:tcPr>
          <w:p w:rsidR="00F62C0E" w:rsidRDefault="00F62C0E" w:rsidP="00C859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F62C0E" w:rsidRPr="00B7387A" w:rsidRDefault="00F62C0E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1F4FD3" w:rsidTr="00AD250F">
        <w:trPr>
          <w:trHeight w:val="319"/>
        </w:trPr>
        <w:tc>
          <w:tcPr>
            <w:tcW w:w="709" w:type="dxa"/>
            <w:vAlign w:val="center"/>
          </w:tcPr>
          <w:p w:rsidR="001F4FD3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</w:t>
            </w:r>
          </w:p>
        </w:tc>
        <w:tc>
          <w:tcPr>
            <w:tcW w:w="4820" w:type="dxa"/>
            <w:vAlign w:val="center"/>
          </w:tcPr>
          <w:p w:rsidR="001F4FD3" w:rsidRDefault="001F4FD3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Прокуратурой района в рамках заключенного Соглашения, иными правоохранительными, надзорными и контрольными органами</w:t>
            </w:r>
          </w:p>
        </w:tc>
        <w:tc>
          <w:tcPr>
            <w:tcW w:w="2126" w:type="dxa"/>
            <w:vAlign w:val="center"/>
          </w:tcPr>
          <w:p w:rsidR="001F4FD3" w:rsidRDefault="001F4FD3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1F4FD3" w:rsidRPr="00B7387A" w:rsidRDefault="001F4FD3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1F4FD3" w:rsidTr="00AD250F">
        <w:trPr>
          <w:trHeight w:val="319"/>
        </w:trPr>
        <w:tc>
          <w:tcPr>
            <w:tcW w:w="709" w:type="dxa"/>
            <w:vAlign w:val="center"/>
          </w:tcPr>
          <w:p w:rsidR="001F4FD3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</w:t>
            </w:r>
          </w:p>
        </w:tc>
        <w:tc>
          <w:tcPr>
            <w:tcW w:w="4820" w:type="dxa"/>
            <w:vAlign w:val="center"/>
          </w:tcPr>
          <w:p w:rsidR="00174390" w:rsidRPr="00174390" w:rsidRDefault="00174390" w:rsidP="00174390">
            <w:pPr>
              <w:rPr>
                <w:sz w:val="26"/>
                <w:szCs w:val="26"/>
              </w:rPr>
            </w:pPr>
            <w:r w:rsidRPr="00174390">
              <w:rPr>
                <w:sz w:val="26"/>
                <w:szCs w:val="26"/>
              </w:rPr>
              <w:t>Взаимодействие со Счётной палатой Калужской области, Ассоциацией</w:t>
            </w:r>
          </w:p>
          <w:p w:rsidR="001F4FD3" w:rsidRDefault="00174390" w:rsidP="00174390">
            <w:pPr>
              <w:rPr>
                <w:sz w:val="26"/>
                <w:szCs w:val="26"/>
              </w:rPr>
            </w:pPr>
            <w:r w:rsidRPr="00174390">
              <w:rPr>
                <w:sz w:val="26"/>
                <w:szCs w:val="26"/>
              </w:rPr>
              <w:t>контрольно-счётных органов, с иными контрольно-счётными органами</w:t>
            </w:r>
          </w:p>
        </w:tc>
        <w:tc>
          <w:tcPr>
            <w:tcW w:w="2126" w:type="dxa"/>
            <w:vAlign w:val="center"/>
          </w:tcPr>
          <w:p w:rsidR="001F4FD3" w:rsidRDefault="001F4FD3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1F4FD3" w:rsidRPr="00B7387A" w:rsidRDefault="001F4FD3" w:rsidP="001F4FD3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1F4FD3" w:rsidTr="00AD250F">
        <w:trPr>
          <w:trHeight w:val="1229"/>
        </w:trPr>
        <w:tc>
          <w:tcPr>
            <w:tcW w:w="709" w:type="dxa"/>
            <w:vAlign w:val="center"/>
          </w:tcPr>
          <w:p w:rsidR="001F4FD3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4.6</w:t>
            </w:r>
          </w:p>
        </w:tc>
        <w:tc>
          <w:tcPr>
            <w:tcW w:w="4820" w:type="dxa"/>
            <w:vAlign w:val="center"/>
          </w:tcPr>
          <w:p w:rsidR="001F4FD3" w:rsidRDefault="001F4FD3" w:rsidP="00F62C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 проведение мероприятий по повышению квалификации работников контрольно-счетного органа</w:t>
            </w:r>
          </w:p>
        </w:tc>
        <w:tc>
          <w:tcPr>
            <w:tcW w:w="2126" w:type="dxa"/>
            <w:vAlign w:val="center"/>
          </w:tcPr>
          <w:p w:rsidR="001F4FD3" w:rsidRDefault="001F4FD3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1F4FD3" w:rsidRPr="00B7387A" w:rsidRDefault="001F4FD3" w:rsidP="00AD250F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  <w:tr w:rsidR="00AD250F" w:rsidTr="00AD250F">
        <w:trPr>
          <w:trHeight w:val="319"/>
        </w:trPr>
        <w:tc>
          <w:tcPr>
            <w:tcW w:w="709" w:type="dxa"/>
            <w:vAlign w:val="center"/>
          </w:tcPr>
          <w:p w:rsidR="00AD250F" w:rsidRDefault="00AD250F" w:rsidP="006C5C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4.7</w:t>
            </w:r>
          </w:p>
        </w:tc>
        <w:tc>
          <w:tcPr>
            <w:tcW w:w="4820" w:type="dxa"/>
            <w:vAlign w:val="center"/>
          </w:tcPr>
          <w:p w:rsidR="00AD250F" w:rsidRDefault="00AD250F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размещение информации о ходе исполнения бюджета МР «Мещовский район» и сельских поселений, о результатах проведенных контрольных </w:t>
            </w:r>
            <w:r w:rsidR="00E07FAE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>экспертно-аналитических мероприятий. Представление такой информации в органы местного самоуправления для размещения на официальных сайтах</w:t>
            </w:r>
            <w:r w:rsidR="00E07FAE">
              <w:rPr>
                <w:sz w:val="26"/>
                <w:szCs w:val="26"/>
              </w:rPr>
              <w:t xml:space="preserve"> сельских поселений и района</w:t>
            </w:r>
            <w:r w:rsidR="00666F4F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  <w:vAlign w:val="center"/>
          </w:tcPr>
          <w:p w:rsidR="00AD250F" w:rsidRDefault="00AD250F" w:rsidP="00AD250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2022 года</w:t>
            </w:r>
          </w:p>
        </w:tc>
        <w:tc>
          <w:tcPr>
            <w:tcW w:w="2268" w:type="dxa"/>
            <w:vAlign w:val="center"/>
          </w:tcPr>
          <w:p w:rsidR="00AD250F" w:rsidRPr="00B7387A" w:rsidRDefault="00AD250F" w:rsidP="00AD250F">
            <w:pPr>
              <w:ind w:left="-110" w:right="-8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Д.В.Каничева</w:t>
            </w:r>
          </w:p>
        </w:tc>
      </w:tr>
    </w:tbl>
    <w:p w:rsidR="00FD621E" w:rsidRDefault="00FD621E" w:rsidP="00ED7BEC">
      <w:pPr>
        <w:ind w:left="-108"/>
        <w:jc w:val="both"/>
      </w:pPr>
    </w:p>
    <w:sectPr w:rsidR="00FD621E" w:rsidSect="00526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0E5" w:rsidRDefault="00FF10E5" w:rsidP="009C39F9">
      <w:r>
        <w:separator/>
      </w:r>
    </w:p>
  </w:endnote>
  <w:endnote w:type="continuationSeparator" w:id="1">
    <w:p w:rsidR="00FF10E5" w:rsidRDefault="00FF10E5" w:rsidP="009C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0F" w:rsidRDefault="00AD250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76"/>
      <w:docPartObj>
        <w:docPartGallery w:val="Page Numbers (Bottom of Page)"/>
        <w:docPartUnique/>
      </w:docPartObj>
    </w:sdtPr>
    <w:sdtContent>
      <w:p w:rsidR="00AD250F" w:rsidRDefault="00DB3F28">
        <w:pPr>
          <w:pStyle w:val="a8"/>
          <w:jc w:val="right"/>
        </w:pPr>
        <w:fldSimple w:instr=" PAGE   \* MERGEFORMAT ">
          <w:r w:rsidR="00EE3137">
            <w:rPr>
              <w:noProof/>
            </w:rPr>
            <w:t>3</w:t>
          </w:r>
        </w:fldSimple>
      </w:p>
    </w:sdtContent>
  </w:sdt>
  <w:p w:rsidR="00AD250F" w:rsidRDefault="00AD250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0F" w:rsidRDefault="00AD25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0E5" w:rsidRDefault="00FF10E5" w:rsidP="009C39F9">
      <w:r>
        <w:separator/>
      </w:r>
    </w:p>
  </w:footnote>
  <w:footnote w:type="continuationSeparator" w:id="1">
    <w:p w:rsidR="00FF10E5" w:rsidRDefault="00FF10E5" w:rsidP="009C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0F" w:rsidRDefault="00AD250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0F" w:rsidRDefault="00AD250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50F" w:rsidRDefault="00AD25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3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2A57"/>
    <w:rsid w:val="00011DEB"/>
    <w:rsid w:val="000705BD"/>
    <w:rsid w:val="00073D2B"/>
    <w:rsid w:val="000809E4"/>
    <w:rsid w:val="00092BB3"/>
    <w:rsid w:val="000954FD"/>
    <w:rsid w:val="0010222D"/>
    <w:rsid w:val="0012135C"/>
    <w:rsid w:val="00127F57"/>
    <w:rsid w:val="001322B6"/>
    <w:rsid w:val="00132E49"/>
    <w:rsid w:val="00135CEF"/>
    <w:rsid w:val="00160847"/>
    <w:rsid w:val="00167C0E"/>
    <w:rsid w:val="00174390"/>
    <w:rsid w:val="001B60FD"/>
    <w:rsid w:val="001C4365"/>
    <w:rsid w:val="001D0F57"/>
    <w:rsid w:val="001F071C"/>
    <w:rsid w:val="001F4FD3"/>
    <w:rsid w:val="00277D52"/>
    <w:rsid w:val="002859E8"/>
    <w:rsid w:val="002B13A1"/>
    <w:rsid w:val="002B5214"/>
    <w:rsid w:val="002B788B"/>
    <w:rsid w:val="002C6C74"/>
    <w:rsid w:val="002E0669"/>
    <w:rsid w:val="002E4AC3"/>
    <w:rsid w:val="002E5906"/>
    <w:rsid w:val="002F6D14"/>
    <w:rsid w:val="002F7302"/>
    <w:rsid w:val="0031203A"/>
    <w:rsid w:val="00317F29"/>
    <w:rsid w:val="003341FE"/>
    <w:rsid w:val="00362152"/>
    <w:rsid w:val="00372476"/>
    <w:rsid w:val="00372BE8"/>
    <w:rsid w:val="00381B07"/>
    <w:rsid w:val="0038583E"/>
    <w:rsid w:val="00390553"/>
    <w:rsid w:val="003A4DC4"/>
    <w:rsid w:val="003D1B56"/>
    <w:rsid w:val="003E5774"/>
    <w:rsid w:val="003F4766"/>
    <w:rsid w:val="0043006B"/>
    <w:rsid w:val="00434D39"/>
    <w:rsid w:val="00443106"/>
    <w:rsid w:val="0045513E"/>
    <w:rsid w:val="00476EB7"/>
    <w:rsid w:val="0048391D"/>
    <w:rsid w:val="004974CE"/>
    <w:rsid w:val="004B2733"/>
    <w:rsid w:val="004B2AD7"/>
    <w:rsid w:val="004C6ED6"/>
    <w:rsid w:val="00503DD7"/>
    <w:rsid w:val="005135B0"/>
    <w:rsid w:val="00526DA7"/>
    <w:rsid w:val="00531470"/>
    <w:rsid w:val="0054716D"/>
    <w:rsid w:val="00553B32"/>
    <w:rsid w:val="00560513"/>
    <w:rsid w:val="00570EB4"/>
    <w:rsid w:val="005960C4"/>
    <w:rsid w:val="005B6FB2"/>
    <w:rsid w:val="005C7A17"/>
    <w:rsid w:val="005D52F3"/>
    <w:rsid w:val="005F1D4F"/>
    <w:rsid w:val="0061390D"/>
    <w:rsid w:val="0066272F"/>
    <w:rsid w:val="00666F4F"/>
    <w:rsid w:val="00681717"/>
    <w:rsid w:val="006819E0"/>
    <w:rsid w:val="006A05EC"/>
    <w:rsid w:val="006C5C2D"/>
    <w:rsid w:val="006D7989"/>
    <w:rsid w:val="00703FF8"/>
    <w:rsid w:val="00712A5E"/>
    <w:rsid w:val="00754A21"/>
    <w:rsid w:val="00755262"/>
    <w:rsid w:val="00756633"/>
    <w:rsid w:val="00756A39"/>
    <w:rsid w:val="007618A2"/>
    <w:rsid w:val="007645F3"/>
    <w:rsid w:val="007673C6"/>
    <w:rsid w:val="00767653"/>
    <w:rsid w:val="00797FC8"/>
    <w:rsid w:val="007B7E6A"/>
    <w:rsid w:val="007B7FA6"/>
    <w:rsid w:val="007C143E"/>
    <w:rsid w:val="00882AEF"/>
    <w:rsid w:val="008B7506"/>
    <w:rsid w:val="008E4D0B"/>
    <w:rsid w:val="008E6824"/>
    <w:rsid w:val="008F4F63"/>
    <w:rsid w:val="008F626F"/>
    <w:rsid w:val="009316BD"/>
    <w:rsid w:val="0094261D"/>
    <w:rsid w:val="009545D7"/>
    <w:rsid w:val="00991BEC"/>
    <w:rsid w:val="00993E36"/>
    <w:rsid w:val="009C39F9"/>
    <w:rsid w:val="009F30FA"/>
    <w:rsid w:val="009F331D"/>
    <w:rsid w:val="009F3663"/>
    <w:rsid w:val="00A05067"/>
    <w:rsid w:val="00A444BC"/>
    <w:rsid w:val="00A479FC"/>
    <w:rsid w:val="00A61E0B"/>
    <w:rsid w:val="00A63129"/>
    <w:rsid w:val="00A90C18"/>
    <w:rsid w:val="00A97C18"/>
    <w:rsid w:val="00AA447B"/>
    <w:rsid w:val="00AC0AAA"/>
    <w:rsid w:val="00AD250F"/>
    <w:rsid w:val="00AF0771"/>
    <w:rsid w:val="00B059EC"/>
    <w:rsid w:val="00B11905"/>
    <w:rsid w:val="00B168F1"/>
    <w:rsid w:val="00B37DD6"/>
    <w:rsid w:val="00B64A1D"/>
    <w:rsid w:val="00B839A0"/>
    <w:rsid w:val="00B93BF1"/>
    <w:rsid w:val="00BA444C"/>
    <w:rsid w:val="00BB6339"/>
    <w:rsid w:val="00C242EC"/>
    <w:rsid w:val="00C30596"/>
    <w:rsid w:val="00C319BB"/>
    <w:rsid w:val="00C36E35"/>
    <w:rsid w:val="00C71702"/>
    <w:rsid w:val="00C76683"/>
    <w:rsid w:val="00C85968"/>
    <w:rsid w:val="00C9069E"/>
    <w:rsid w:val="00C92CDF"/>
    <w:rsid w:val="00CC7724"/>
    <w:rsid w:val="00CD0BD2"/>
    <w:rsid w:val="00CD5864"/>
    <w:rsid w:val="00CF68A6"/>
    <w:rsid w:val="00D12671"/>
    <w:rsid w:val="00D25CF2"/>
    <w:rsid w:val="00D42CD0"/>
    <w:rsid w:val="00D8130F"/>
    <w:rsid w:val="00DB3F28"/>
    <w:rsid w:val="00DB7EE0"/>
    <w:rsid w:val="00DF6294"/>
    <w:rsid w:val="00E02A57"/>
    <w:rsid w:val="00E05DA2"/>
    <w:rsid w:val="00E07FAE"/>
    <w:rsid w:val="00E1435D"/>
    <w:rsid w:val="00E35903"/>
    <w:rsid w:val="00E46DD0"/>
    <w:rsid w:val="00E73125"/>
    <w:rsid w:val="00E77981"/>
    <w:rsid w:val="00ED7BEC"/>
    <w:rsid w:val="00EE2667"/>
    <w:rsid w:val="00EE3137"/>
    <w:rsid w:val="00F01A8B"/>
    <w:rsid w:val="00F025D8"/>
    <w:rsid w:val="00F10552"/>
    <w:rsid w:val="00F41EC6"/>
    <w:rsid w:val="00F62C0E"/>
    <w:rsid w:val="00F640B8"/>
    <w:rsid w:val="00F80FE0"/>
    <w:rsid w:val="00F839BE"/>
    <w:rsid w:val="00F84FB1"/>
    <w:rsid w:val="00F9481A"/>
    <w:rsid w:val="00FC5B39"/>
    <w:rsid w:val="00FD0AF3"/>
    <w:rsid w:val="00FD3B2A"/>
    <w:rsid w:val="00FD621E"/>
    <w:rsid w:val="00FF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AA1DB-4BBC-4761-B256-AFABE731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2022-01-10T07:12:00Z</cp:lastPrinted>
  <dcterms:created xsi:type="dcterms:W3CDTF">2022-09-01T10:01:00Z</dcterms:created>
  <dcterms:modified xsi:type="dcterms:W3CDTF">2022-09-01T10:01:00Z</dcterms:modified>
</cp:coreProperties>
</file>