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AC" w:rsidRPr="00313DEF" w:rsidRDefault="00354AAC" w:rsidP="00434788">
      <w:pPr>
        <w:spacing w:after="12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313DEF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>№2</w:t>
      </w:r>
    </w:p>
    <w:p w:rsidR="00354AAC" w:rsidRPr="00EB7258" w:rsidRDefault="00354AAC" w:rsidP="000B6D72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 w:rsidRPr="00313DEF">
        <w:rPr>
          <w:rFonts w:ascii="Times New Roman" w:hAnsi="Times New Roman" w:cs="Times New Roman"/>
          <w:sz w:val="20"/>
          <w:szCs w:val="20"/>
        </w:rPr>
        <w:t>к Административ</w:t>
      </w:r>
      <w:r>
        <w:rPr>
          <w:rFonts w:ascii="Times New Roman" w:hAnsi="Times New Roman" w:cs="Times New Roman"/>
          <w:sz w:val="20"/>
          <w:szCs w:val="20"/>
        </w:rPr>
        <w:t>ному регламенту администрации муниципального района</w:t>
      </w:r>
      <w:r w:rsidRPr="00313DEF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</w:rPr>
        <w:t>Мещовский</w:t>
      </w:r>
      <w:r w:rsidRPr="00313DEF">
        <w:rPr>
          <w:rFonts w:ascii="Times New Roman" w:hAnsi="Times New Roman" w:cs="Times New Roman"/>
          <w:sz w:val="20"/>
          <w:szCs w:val="20"/>
        </w:rPr>
        <w:t xml:space="preserve"> район» по предоставлению государственной услуги «Выплата ежемесячной денежной компенсации расходов по договорам найма (поднайма) жилых помещений детям-сиротам и детям, оставшимся без попечения родителей, а также лицам из их числа, постоянно или преимущественно проживающим на территории </w:t>
      </w:r>
      <w:r>
        <w:rPr>
          <w:rFonts w:ascii="Times New Roman" w:hAnsi="Times New Roman" w:cs="Times New Roman"/>
          <w:sz w:val="20"/>
          <w:szCs w:val="20"/>
        </w:rPr>
        <w:t>Мещовского</w:t>
      </w:r>
      <w:r w:rsidRPr="00313DEF">
        <w:rPr>
          <w:rFonts w:ascii="Times New Roman" w:hAnsi="Times New Roman" w:cs="Times New Roman"/>
          <w:sz w:val="20"/>
          <w:szCs w:val="20"/>
        </w:rPr>
        <w:t xml:space="preserve"> района»</w:t>
      </w:r>
    </w:p>
    <w:p w:rsidR="00354AAC" w:rsidRDefault="00354AAC" w:rsidP="000B6D72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7258">
        <w:rPr>
          <w:rFonts w:ascii="Times New Roman" w:hAnsi="Times New Roman" w:cs="Times New Roman"/>
          <w:sz w:val="26"/>
          <w:szCs w:val="26"/>
        </w:rPr>
        <w:t>БЛОК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B7258">
        <w:rPr>
          <w:rFonts w:ascii="Times New Roman" w:hAnsi="Times New Roman" w:cs="Times New Roman"/>
          <w:sz w:val="26"/>
          <w:szCs w:val="26"/>
        </w:rPr>
        <w:t>СХЕМА</w:t>
      </w:r>
      <w:r>
        <w:rPr>
          <w:rFonts w:ascii="Times New Roman" w:hAnsi="Times New Roman" w:cs="Times New Roman"/>
          <w:sz w:val="26"/>
          <w:szCs w:val="26"/>
        </w:rPr>
        <w:br/>
        <w:t>административных процедур</w:t>
      </w:r>
    </w:p>
    <w:p w:rsidR="00354AAC" w:rsidRDefault="00354AAC" w:rsidP="000B6D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_x0000_s1026" style="position:absolute;margin-left:155.55pt;margin-top:5.95pt;width:155.1pt;height:38.65pt;z-index:251647488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6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2.8pt;margin-top:2.7pt;width:0;height:22.25pt;z-index:251658752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_x0000_s1028" style="position:absolute;margin-left:153.55pt;margin-top:4pt;width:159.7pt;height:40.6pt;z-index:251652608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 на соответствие перечню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29" type="#_x0000_t32" style="position:absolute;left:0;text-align:left;margin-left:232.8pt;margin-top:2.7pt;width:0;height:26.4pt;z-index:251659776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_x0000_s1030" style="position:absolute;left:0;text-align:left;margin-left:155.55pt;margin-top:8.15pt;width:155.1pt;height:49.8pt;z-index:251651584">
            <v:textbox>
              <w:txbxContent>
                <w:p w:rsidR="00354AAC" w:rsidRPr="00BB4503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BB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ежведомственное информационное взаимодействие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1" type="#_x0000_t32" style="position:absolute;left:0;text-align:left;margin-left:232.8pt;margin-top:16.1pt;width:0;height:39.8pt;z-index:251660800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_x0000_s1032" style="position:absolute;left:0;text-align:left;margin-left:155.55pt;margin-top:14pt;width:155.1pt;height:64.35pt;z-index:251649536">
            <v:textbox>
              <w:txbxContent>
                <w:p w:rsidR="00354AAC" w:rsidRPr="00BB4503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BB45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ринятие решения о назначении (об отказе в назначении) ежемесячной компенсации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3" type="#_x0000_t32" style="position:absolute;left:0;text-align:left;margin-left:122.6pt;margin-top:19.1pt;width:32.95pt;height:0;flip:x;z-index:25166182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4" style="position:absolute;left:0;text-align:left;margin-left:-32.5pt;margin-top:3pt;width:155.1pt;height:37.55pt;z-index:251648512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получены в не в полном объеме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5" type="#_x0000_t32" style="position:absolute;left:0;text-align:left;margin-left:39.8pt;margin-top:19.6pt;width:.75pt;height:45.6pt;z-index:251666944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6" type="#_x0000_t32" style="position:absolute;left:0;text-align:left;margin-left:232.8pt;margin-top:15.5pt;width:0;height:29.15pt;z-index:251662848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7" type="#_x0000_t32" style="position:absolute;left:0;text-align:left;margin-left:313.25pt;margin-top:20.7pt;width:13.4pt;height:0;z-index:2516638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left:0;text-align:left;margin-left:-34.75pt;margin-top:2.75pt;width:155.1pt;height:48.25pt;z-index:251654656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отказе в предоставлении компенсации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326.65pt;margin-top:2.35pt;width:155.1pt;height:38.3pt;z-index:251655680">
            <v:textbox>
              <w:txbxContent>
                <w:p w:rsidR="00354AAC" w:rsidRPr="00A368B2" w:rsidRDefault="00354AAC" w:rsidP="000B6D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 предоставление компенсации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158.15pt;margin-top:2.75pt;width:155.1pt;height:37.9pt;z-index:251650560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получены в полном объеме</w:t>
                  </w:r>
                </w:p>
              </w:txbxContent>
            </v:textbox>
          </v:rect>
        </w:pict>
      </w:r>
    </w:p>
    <w:p w:rsidR="00354AAC" w:rsidRDefault="00354AAC" w:rsidP="000B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41" type="#_x0000_t32" style="position:absolute;left:0;text-align:left;margin-left:39.8pt;margin-top:16.25pt;width:0;height:20.75pt;z-index:25166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403.25pt;margin-top:5.9pt;width:1.15pt;height:29.85pt;z-index:251664896" o:connectortype="straight">
            <v:stroke endarrow="block"/>
          </v:shape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rect id="_x0000_s1043" style="position:absolute;left:0;text-align:left;margin-left:-34.75pt;margin-top:16.05pt;width:155.1pt;height:66.15pt;z-index:251657728">
            <v:textbox>
              <w:txbxContent>
                <w:p w:rsidR="00354AAC" w:rsidRPr="000A25EF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A25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Уведомление заявителя об отказе в предоставлении компенсации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329.3pt;margin-top:14.8pt;width:155.1pt;height:48.25pt;z-index:251656704">
            <v:textbox>
              <w:txbxContent>
                <w:p w:rsidR="00354AAC" w:rsidRPr="00A368B2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 заявителя о предоставлении компенсации</w:t>
                  </w:r>
                </w:p>
              </w:txbxContent>
            </v:textbox>
          </v:rect>
        </w:pict>
      </w: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4AAC" w:rsidRDefault="00354AAC" w:rsidP="000B6D7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45" type="#_x0000_t32" style="position:absolute;left:0;text-align:left;margin-left:407.8pt;margin-top:.2pt;width:.05pt;height:35.25pt;z-index:25166592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46" style="position:absolute;left:0;text-align:left;margin-left:332.05pt;margin-top:35.45pt;width:155.1pt;height:51.3pt;z-index:251653632">
            <v:textbox>
              <w:txbxContent>
                <w:p w:rsidR="00354AAC" w:rsidRPr="000A25EF" w:rsidRDefault="00354AAC" w:rsidP="000B6D72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A25E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Организация выплаты ежемесячной компенсации</w:t>
                  </w:r>
                </w:p>
              </w:txbxContent>
            </v:textbox>
          </v:rect>
        </w:pict>
      </w:r>
    </w:p>
    <w:p w:rsidR="00354AAC" w:rsidRDefault="00354AAC"/>
    <w:sectPr w:rsidR="00354AAC" w:rsidSect="007954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D72"/>
    <w:rsid w:val="00080D65"/>
    <w:rsid w:val="000A25EF"/>
    <w:rsid w:val="000B6D72"/>
    <w:rsid w:val="000D3663"/>
    <w:rsid w:val="001C789B"/>
    <w:rsid w:val="002A09B3"/>
    <w:rsid w:val="00313DEF"/>
    <w:rsid w:val="00354AAC"/>
    <w:rsid w:val="00434788"/>
    <w:rsid w:val="006B15DC"/>
    <w:rsid w:val="00793E00"/>
    <w:rsid w:val="00793E8E"/>
    <w:rsid w:val="0079544B"/>
    <w:rsid w:val="00843844"/>
    <w:rsid w:val="008B0A69"/>
    <w:rsid w:val="0097059B"/>
    <w:rsid w:val="00971421"/>
    <w:rsid w:val="00A368B2"/>
    <w:rsid w:val="00BB4503"/>
    <w:rsid w:val="00BE4198"/>
    <w:rsid w:val="00CA56A0"/>
    <w:rsid w:val="00D038F2"/>
    <w:rsid w:val="00E12405"/>
    <w:rsid w:val="00E54B4B"/>
    <w:rsid w:val="00EB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71</Words>
  <Characters>407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2020-05-13T10:06:00Z</cp:lastPrinted>
  <dcterms:created xsi:type="dcterms:W3CDTF">2020-02-03T12:13:00Z</dcterms:created>
  <dcterms:modified xsi:type="dcterms:W3CDTF">2020-05-13T10:09:00Z</dcterms:modified>
</cp:coreProperties>
</file>