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6" w:rsidRDefault="005B70E6" w:rsidP="005B70E6">
      <w:pPr>
        <w:pStyle w:val="ConsPlusNormal"/>
        <w:jc w:val="right"/>
        <w:outlineLvl w:val="2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2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Normal"/>
        <w:jc w:val="right"/>
        <w:outlineLvl w:val="2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Таблица 1</w:t>
      </w:r>
    </w:p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bookmarkStart w:id="0" w:name="P78"/>
      <w:bookmarkEnd w:id="0"/>
      <w:r w:rsidRPr="005B70E6">
        <w:rPr>
          <w:rFonts w:ascii="Times New Roman" w:hAnsi="Times New Roman" w:cs="Times New Roman"/>
          <w:color w:val="0D0D0D"/>
          <w:sz w:val="26"/>
          <w:szCs w:val="26"/>
        </w:rPr>
        <w:t>График</w:t>
      </w: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проведения проверки готовности к отопительному периоду</w:t>
      </w:r>
    </w:p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72"/>
        <w:gridCol w:w="1531"/>
        <w:gridCol w:w="1474"/>
        <w:gridCol w:w="2041"/>
      </w:tblGrid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N п/п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Объекты, подлежащие проверке, адрес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Количество объектов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МУП «Мещовские тепловые сети», в том числе: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13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 </w:t>
            </w:r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Мещовский район, д. Б. Алешино,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ул. Новая, д.1, стр.2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Мещовский район, 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д. Торкотино, 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ул. Центральная, д.2, стр.1.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3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 Мещовский район, 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п. Лесной, 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ул. Центральная, д.11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 Мещовский район, 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ж/д ст. Кудринская,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ул. Перспективная, д.13а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5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Котельная,  Мещовский район,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 д. Картышово, 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ул. Корягина, д.4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6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Котельная, Мещовский район,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 д. Картышово,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ул. Центральная, д.11.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7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Котельная, Мещовский район,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п. Серпейск, 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ул. Ленина, д.17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8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Мещовский район, </w:t>
            </w:r>
            <w:r w:rsidRPr="005B70E6">
              <w:rPr>
                <w:color w:val="0D0D0D"/>
                <w:sz w:val="26"/>
                <w:szCs w:val="26"/>
              </w:rPr>
              <w:lastRenderedPageBreak/>
              <w:t xml:space="preserve">п. Молодежный,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ул. Юбилейная, д. 3а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</w:t>
            </w: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 xml:space="preserve">В </w:t>
            </w: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 xml:space="preserve">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9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г. Мещовск,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ул. Чернышевского, д.19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10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 г. Мещовск, 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пр-т Революции, д. 47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11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Котельная, г. Мещовск,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пр-т Революции, д.55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12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 xml:space="preserve">Тепловой пункт, г. Мещовск, </w:t>
            </w:r>
          </w:p>
          <w:p w:rsidR="005B70E6" w:rsidRPr="005B70E6" w:rsidRDefault="005B70E6" w:rsidP="0058234B">
            <w:pPr>
              <w:tabs>
                <w:tab w:val="left" w:pos="13335"/>
              </w:tabs>
              <w:jc w:val="center"/>
              <w:rPr>
                <w:color w:val="0D0D0D"/>
                <w:sz w:val="26"/>
                <w:szCs w:val="26"/>
              </w:rPr>
            </w:pPr>
            <w:r w:rsidRPr="005B70E6">
              <w:rPr>
                <w:color w:val="0D0D0D"/>
                <w:sz w:val="26"/>
                <w:szCs w:val="26"/>
              </w:rPr>
              <w:t>ул. Пушкина, д.2а</w:t>
            </w:r>
          </w:p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13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Тепловой пункт,  г.Мещовск, ул.П.Хлюстина, д.1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ООО «Кировэнергосервис», в том числе: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14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Котельная ЦРБ г.Мещовск, ул Освободителей, 1а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42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3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 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Бюджетные организации, в том числе: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13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 </w:t>
            </w:r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16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Отдел образования администрации МР «Мещовский район» г. Мещовск, ул. Чернышевского, д.14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highlight w:val="yellow"/>
              </w:rPr>
            </w:pP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17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«Домашовская средняя общеобразовательная школа» Мещовский район, п. Лесной, ул. Центральная, д. 11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8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 xml:space="preserve">МКОУ </w:t>
            </w: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«Красносадовская начальная общеобразовательная школа» Мещовский район, д. Картышово,  ул. Корягина, д. 4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</w:t>
            </w: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 xml:space="preserve">В </w:t>
            </w: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 xml:space="preserve">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19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«Средняя общеобразовательная школа  п. Молодежный» Мещовский район, пос. Молодежный, ул. Юбилейная, д. 3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  <w:vMerge w:val="restart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  <w:vMerge w:val="restart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20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«Алешинская основная общеобразовательная школа» Мещовский район, д. Б. Алешино,  ул. Новая, д. 14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  <w:vMerge/>
          </w:tcPr>
          <w:p w:rsidR="005B70E6" w:rsidRPr="005B70E6" w:rsidRDefault="005B70E6" w:rsidP="0058234B">
            <w:pPr>
              <w:rPr>
                <w:color w:val="0D0D0D"/>
                <w:sz w:val="26"/>
                <w:szCs w:val="26"/>
              </w:rPr>
            </w:pPr>
          </w:p>
        </w:tc>
        <w:tc>
          <w:tcPr>
            <w:tcW w:w="2041" w:type="dxa"/>
            <w:vMerge/>
          </w:tcPr>
          <w:p w:rsidR="005B70E6" w:rsidRPr="005B70E6" w:rsidRDefault="005B70E6" w:rsidP="0058234B">
            <w:pPr>
              <w:rPr>
                <w:color w:val="0D0D0D"/>
                <w:sz w:val="26"/>
                <w:szCs w:val="26"/>
              </w:rPr>
            </w:pPr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21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«Серпейская средняя общеобразовательная школа» Мещовский район, с. Серпейск,  ул. Ленина,  д. 17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22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«Мещовская средняя общеобразовательная школа» г. Мещовск,  ул. Освободителей,  д. 3а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23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ДО «Мещовский центр диагностики и консультирования» г. Мещовск, ул. Чернышевского, д.19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24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МКОУ ДО «Центр творческого развития и гуманитарного образования «Воспитание» г. Мещовск, ул. Луначарского, д.11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25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МКДОУ «Мещовский детский сад «Солнышко»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26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Отдел культуры администрации МР «Мещовский район» г. Мещовск, пл. Ленина, д.1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27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МКОУ ДО «Мещовская ДШИ» г. Мещовск, пр-т Революции, д. 28 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 xml:space="preserve">приложением N </w:t>
              </w:r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lastRenderedPageBreak/>
                <w:t>4</w:t>
              </w:r>
            </w:hyperlink>
          </w:p>
        </w:tc>
      </w:tr>
      <w:tr w:rsidR="005B70E6" w:rsidRPr="00712AB4" w:rsidTr="0058234B">
        <w:tc>
          <w:tcPr>
            <w:tcW w:w="454" w:type="dxa"/>
          </w:tcPr>
          <w:p w:rsidR="005B70E6" w:rsidRPr="005B70E6" w:rsidRDefault="005B70E6" w:rsidP="0058234B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28</w:t>
            </w:r>
          </w:p>
        </w:tc>
        <w:tc>
          <w:tcPr>
            <w:tcW w:w="3572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ГБУЗ КО «Центральная межрайонная больница №5» участковая больница Мещовского района г. Мещовск, ул. Освободителей, д. 1а</w:t>
            </w:r>
          </w:p>
        </w:tc>
        <w:tc>
          <w:tcPr>
            <w:tcW w:w="1531" w:type="dxa"/>
          </w:tcPr>
          <w:p w:rsidR="005B70E6" w:rsidRPr="005B70E6" w:rsidRDefault="005B70E6" w:rsidP="0058234B">
            <w:pPr>
              <w:pStyle w:val="ConsPlusNormal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август</w:t>
            </w:r>
          </w:p>
        </w:tc>
        <w:tc>
          <w:tcPr>
            <w:tcW w:w="2041" w:type="dxa"/>
          </w:tcPr>
          <w:p w:rsidR="005B70E6" w:rsidRPr="005B70E6" w:rsidRDefault="005B70E6" w:rsidP="0058234B">
            <w:pPr>
              <w:pStyle w:val="ConsPlusNormal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B70E6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В соответствии с </w:t>
            </w:r>
            <w:hyperlink w:anchor="P484" w:history="1">
              <w:r w:rsidRPr="005B70E6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приложением N 4</w:t>
              </w:r>
            </w:hyperlink>
          </w:p>
        </w:tc>
      </w:tr>
    </w:tbl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При проверке комиссией проверяется выполнение требований, установленных </w:t>
      </w:r>
      <w:hyperlink w:anchor="P442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приложениями 3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84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4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настоящей Программы проведения проверки готовности к отопительному периоду (далее - Программа).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Проверка выполнения теплосетевыми и теплоснабжающими организациями требований, установленных </w:t>
      </w:r>
      <w:hyperlink r:id="rId8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Правилами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оценки готовности к отопительному периоду, утв. приказом Министерства энергетики РФ от 12 марта 2013 г. N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bookmarkStart w:id="1" w:name="P282"/>
      <w:bookmarkEnd w:id="1"/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Результаты проверки оформляются </w:t>
      </w:r>
      <w:hyperlink w:anchor="P315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актом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1 к настоящей Программе.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В акте содержатся следующие выводы комиссии по итогам проверки: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объект проверки готов к отопительному периоду;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объект проверки не готов к отопительному периоду.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hyperlink w:anchor="P413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Паспорт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готовности к отопительному периоду (далее - паспорт) составляется по рекомендуемому образцу согласно приложению 2 к настоящей Программе и выдается комиссией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Срок выдачи актов готовности: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не позднее 1 сентября  - для теплоснабжающих (теплосетевых) организаций и потребителей тепловой энергии.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Срок выдачи паспортов: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не позднее 15 сентября - для теплоснабжающих (теплосетевых) организаций и потребителей тепловой энергии.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</w:t>
      </w:r>
      <w:r w:rsidRPr="005B70E6">
        <w:rPr>
          <w:rFonts w:ascii="Times New Roman" w:hAnsi="Times New Roman" w:cs="Times New Roman"/>
          <w:color w:val="0D0D0D"/>
          <w:sz w:val="26"/>
          <w:szCs w:val="26"/>
        </w:rPr>
        <w:lastRenderedPageBreak/>
        <w:t>настоящей Программы, комиссией проводится повторная проверка, по результатам которой составляется новый акт.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Организация, не получившая по объектам проверки паспорт готовности в сроки, установленные в </w:t>
      </w:r>
      <w:hyperlink w:anchor="P78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таблице 1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периоду.</w:t>
      </w:r>
    </w:p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Title"/>
        <w:jc w:val="center"/>
        <w:outlineLvl w:val="1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3. Порядок взаимодействия теплоснабжающих (теплосетевых)</w:t>
      </w: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организаций, потребителей тепловой энергии,</w:t>
      </w: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теплопотребляющие установки которых подключены к системе</w:t>
      </w: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теплоснабжения, с комиссией</w:t>
      </w:r>
    </w:p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3.1. Потребители тепловой энергии представляют в администрацию МР "Мещовский район" информацию по выполнению </w:t>
      </w:r>
      <w:hyperlink w:anchor="P442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требований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по готовности, указанных в приложении N 3.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Комиссия проводит осмотр объектов проверки, оформляет акт проверки готовности к отопительному периоду.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Комиссия рассматривает документы, подтверждающие выполнение требований готовности, в соответствии с </w:t>
      </w:r>
      <w:hyperlink w:anchor="P282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пунктом 2.2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Программы.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3.2. Потребители тепловой энергии представляют в теплоснабжающую организацию информацию по выполнению требований по готовности, указанных в </w:t>
      </w:r>
      <w:hyperlink w:anchor="P490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п. 2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93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5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96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8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приложения 4. Информацию по выполнению требований, указанных в </w:t>
      </w:r>
      <w:hyperlink w:anchor="P489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п. 1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91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3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92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4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97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9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частично в </w:t>
      </w:r>
      <w:hyperlink w:anchor="P498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п. 10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503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15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505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17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>, приложения 4, потребители представляют на рассмотрение по требованию комиссии самостоятельно.</w:t>
      </w: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Pr="00560F50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F50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5B70E6" w:rsidRPr="00560F50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F50">
        <w:rPr>
          <w:rFonts w:ascii="Times New Roman" w:hAnsi="Times New Roman" w:cs="Times New Roman"/>
          <w:sz w:val="26"/>
          <w:szCs w:val="26"/>
        </w:rPr>
        <w:t>к Программе</w:t>
      </w: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nformat"/>
        <w:jc w:val="both"/>
      </w:pPr>
      <w:bookmarkStart w:id="2" w:name="P315"/>
      <w:bookmarkEnd w:id="2"/>
      <w:r>
        <w:t xml:space="preserve">                                    АКТ</w:t>
      </w:r>
    </w:p>
    <w:p w:rsidR="005B70E6" w:rsidRDefault="005B70E6" w:rsidP="005B70E6">
      <w:pPr>
        <w:pStyle w:val="ConsPlusNonformat"/>
        <w:jc w:val="both"/>
      </w:pPr>
      <w:r>
        <w:t xml:space="preserve">       проверки готовности к отопительному периоду ____/________ гг.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________________________                         "___" ___________ 20__ г.</w:t>
      </w:r>
    </w:p>
    <w:p w:rsidR="005B70E6" w:rsidRDefault="005B70E6" w:rsidP="005B70E6">
      <w:pPr>
        <w:pStyle w:val="ConsPlusNonformat"/>
        <w:jc w:val="both"/>
      </w:pPr>
      <w:r>
        <w:t>(место составления акта)                          (дата составления акта)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Комиссия, утвержденная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__________________________________________________________________________,</w:t>
      </w:r>
    </w:p>
    <w:p w:rsidR="005B70E6" w:rsidRDefault="005B70E6" w:rsidP="005B70E6">
      <w:pPr>
        <w:pStyle w:val="ConsPlusNonformat"/>
        <w:jc w:val="both"/>
      </w:pPr>
      <w:r>
        <w:t xml:space="preserve">    (форма документа и его реквизиты, которым образована комиссия)</w:t>
      </w:r>
    </w:p>
    <w:p w:rsidR="005B70E6" w:rsidRDefault="005B70E6" w:rsidP="005B70E6">
      <w:pPr>
        <w:pStyle w:val="ConsPlusNonformat"/>
        <w:jc w:val="both"/>
      </w:pPr>
      <w:r>
        <w:t>в  соответствии с программой проведения проверки готовности к</w:t>
      </w:r>
    </w:p>
    <w:p w:rsidR="005B70E6" w:rsidRDefault="005B70E6" w:rsidP="005B70E6">
      <w:pPr>
        <w:pStyle w:val="ConsPlusNonformat"/>
        <w:jc w:val="both"/>
      </w:pPr>
      <w:r>
        <w:t>отопительному периоду от "___" ________________ 20___ г., утвержденной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__________________________________________________________________________,</w:t>
      </w:r>
    </w:p>
    <w:p w:rsidR="005B70E6" w:rsidRDefault="005B70E6" w:rsidP="005B70E6">
      <w:pPr>
        <w:pStyle w:val="ConsPlusNonformat"/>
        <w:jc w:val="both"/>
      </w:pPr>
      <w:r>
        <w:t xml:space="preserve">    (Ф.И.О. руководителя (его заместителя) органа, проводящего проверку</w:t>
      </w:r>
    </w:p>
    <w:p w:rsidR="005B70E6" w:rsidRDefault="005B70E6" w:rsidP="005B70E6">
      <w:pPr>
        <w:pStyle w:val="ConsPlusNonformat"/>
        <w:jc w:val="both"/>
      </w:pPr>
      <w:r>
        <w:t xml:space="preserve">                    готовности к отопительному периоду)</w:t>
      </w:r>
    </w:p>
    <w:p w:rsidR="005B70E6" w:rsidRDefault="005B70E6" w:rsidP="005B70E6">
      <w:pPr>
        <w:pStyle w:val="ConsPlusNonformat"/>
        <w:jc w:val="both"/>
      </w:pPr>
      <w:r>
        <w:t>с "___" _________ 20___ г. по "___" _________ 20___ г. в соответствии с</w:t>
      </w:r>
    </w:p>
    <w:p w:rsidR="005B70E6" w:rsidRDefault="005B70E6" w:rsidP="005B70E6">
      <w:pPr>
        <w:pStyle w:val="ConsPlusNonformat"/>
        <w:jc w:val="both"/>
      </w:pPr>
      <w:r>
        <w:t xml:space="preserve">Федеральным 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</w:t>
      </w:r>
    </w:p>
    <w:p w:rsidR="005B70E6" w:rsidRDefault="005B70E6" w:rsidP="005B70E6">
      <w:pPr>
        <w:pStyle w:val="ConsPlusNonformat"/>
        <w:jc w:val="both"/>
      </w:pPr>
      <w:r>
        <w:t>провела проверку готовности к отопительному периоду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(полное наименование муниципального образования, теплоснабжающей</w:t>
      </w:r>
    </w:p>
    <w:p w:rsidR="005B70E6" w:rsidRDefault="005B70E6" w:rsidP="005B70E6">
      <w:pPr>
        <w:pStyle w:val="ConsPlusNonformat"/>
        <w:jc w:val="both"/>
      </w:pPr>
      <w:r>
        <w:t xml:space="preserve">  Организации (теплосетевой организации), потребителя тепловой энергии, в</w:t>
      </w:r>
    </w:p>
    <w:p w:rsidR="005B70E6" w:rsidRDefault="005B70E6" w:rsidP="005B70E6">
      <w:pPr>
        <w:pStyle w:val="ConsPlusNonformat"/>
        <w:jc w:val="both"/>
      </w:pPr>
      <w:r>
        <w:t>отношении которых проводилась проверка готовности к отопительному периоду)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Проверка готовности к отопительному периоду проводилась в отношении</w:t>
      </w:r>
    </w:p>
    <w:p w:rsidR="005B70E6" w:rsidRDefault="005B70E6" w:rsidP="005B70E6">
      <w:pPr>
        <w:pStyle w:val="ConsPlusNonformat"/>
        <w:jc w:val="both"/>
      </w:pPr>
      <w:r>
        <w:t>следующих объектов: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1. ___________________________;</w:t>
      </w:r>
    </w:p>
    <w:p w:rsidR="005B70E6" w:rsidRDefault="005B70E6" w:rsidP="005B70E6">
      <w:pPr>
        <w:pStyle w:val="ConsPlusNonformat"/>
        <w:jc w:val="both"/>
      </w:pPr>
      <w:r>
        <w:t>2. ___________________________;</w:t>
      </w:r>
    </w:p>
    <w:p w:rsidR="005B70E6" w:rsidRDefault="005B70E6" w:rsidP="005B70E6">
      <w:pPr>
        <w:pStyle w:val="ConsPlusNonformat"/>
        <w:jc w:val="both"/>
      </w:pPr>
      <w:r>
        <w:t>3. ___________________________;</w:t>
      </w:r>
    </w:p>
    <w:p w:rsidR="005B70E6" w:rsidRDefault="005B70E6" w:rsidP="005B70E6">
      <w:pPr>
        <w:pStyle w:val="ConsPlusNonformat"/>
        <w:jc w:val="both"/>
      </w:pPr>
      <w:r>
        <w:t>...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В ходе проведения проверки готовности к отопительному периоду комиссия</w:t>
      </w:r>
    </w:p>
    <w:p w:rsidR="005B70E6" w:rsidRDefault="005B70E6" w:rsidP="005B70E6">
      <w:pPr>
        <w:pStyle w:val="ConsPlusNonformat"/>
        <w:jc w:val="both"/>
      </w:pPr>
      <w:r>
        <w:t>установила: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__________________________________________________________________________.</w:t>
      </w:r>
    </w:p>
    <w:p w:rsidR="005B70E6" w:rsidRDefault="005B70E6" w:rsidP="005B70E6">
      <w:pPr>
        <w:pStyle w:val="ConsPlusNonformat"/>
        <w:jc w:val="both"/>
      </w:pPr>
      <w:r>
        <w:t xml:space="preserve">         (готовность/неготовность к работе в отопительном периоде)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Вывод комиссии  по  итогам  проведения  проверки готовности к отопительному</w:t>
      </w:r>
    </w:p>
    <w:p w:rsidR="005B70E6" w:rsidRDefault="005B70E6" w:rsidP="005B70E6">
      <w:pPr>
        <w:pStyle w:val="ConsPlusNonformat"/>
        <w:jc w:val="both"/>
      </w:pPr>
      <w:r>
        <w:t>периоду: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Приложение к акту проверки готовности к отопительному периоду ____/____ гг.</w:t>
      </w:r>
    </w:p>
    <w:p w:rsidR="005B70E6" w:rsidRDefault="005B70E6" w:rsidP="005B70E6">
      <w:pPr>
        <w:pStyle w:val="ConsPlusNonformat"/>
        <w:jc w:val="both"/>
      </w:pPr>
      <w:r>
        <w:t>&lt;*&gt;</w:t>
      </w:r>
    </w:p>
    <w:p w:rsidR="005B70E6" w:rsidRDefault="005B70E6" w:rsidP="005B70E6">
      <w:pPr>
        <w:pStyle w:val="ConsPlusNonformat"/>
        <w:jc w:val="both"/>
      </w:pPr>
      <w:r>
        <w:t>Председатель комиссии: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    (подпись, расшифровка подписи)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Члены комиссии: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    (подпись, расшифровка подписи)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С актом проверки готовности ознакомлен, один экземпляр акта получил: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"___" ___________ 20__ г.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(подпись, расшифровка подписи руководителя</w:t>
      </w:r>
    </w:p>
    <w:p w:rsidR="005B70E6" w:rsidRDefault="005B70E6" w:rsidP="005B70E6">
      <w:pPr>
        <w:pStyle w:val="ConsPlusNonformat"/>
        <w:jc w:val="both"/>
      </w:pPr>
      <w:r>
        <w:t xml:space="preserve">        (его уполномоченного представителя)</w:t>
      </w:r>
    </w:p>
    <w:p w:rsidR="005B70E6" w:rsidRDefault="005B70E6" w:rsidP="005B70E6">
      <w:pPr>
        <w:pStyle w:val="ConsPlusNonformat"/>
        <w:jc w:val="both"/>
      </w:pPr>
      <w:r>
        <w:t xml:space="preserve">         муниципального образования, теплоснабжающей организации,</w:t>
      </w:r>
    </w:p>
    <w:p w:rsidR="005B70E6" w:rsidRDefault="005B70E6" w:rsidP="005B70E6">
      <w:pPr>
        <w:pStyle w:val="ConsPlusNonformat"/>
        <w:jc w:val="both"/>
      </w:pPr>
      <w:r>
        <w:t xml:space="preserve">    теплосетевой организации, потребителя тепловой энергии, в отношении</w:t>
      </w:r>
    </w:p>
    <w:p w:rsidR="005B70E6" w:rsidRDefault="005B70E6" w:rsidP="005B70E6">
      <w:pPr>
        <w:pStyle w:val="ConsPlusNonformat"/>
        <w:jc w:val="both"/>
      </w:pPr>
      <w:r>
        <w:t xml:space="preserve">     которых проводилась проверка готовности к отопительному периоду)</w:t>
      </w:r>
    </w:p>
    <w:p w:rsidR="005B70E6" w:rsidRDefault="005B70E6" w:rsidP="005B70E6">
      <w:pPr>
        <w:pStyle w:val="ConsPlusNonformat"/>
        <w:jc w:val="both"/>
      </w:pPr>
      <w:r>
        <w:t xml:space="preserve">    --------------------------------</w:t>
      </w:r>
    </w:p>
    <w:p w:rsidR="005B70E6" w:rsidRDefault="005B70E6" w:rsidP="005B70E6">
      <w:pPr>
        <w:pStyle w:val="ConsPlusNonformat"/>
        <w:jc w:val="both"/>
      </w:pPr>
      <w:r>
        <w:t xml:space="preserve">    &lt;*&gt;  При  наличии  у  комиссии  замечаний  к  выполнению  требований по</w:t>
      </w:r>
    </w:p>
    <w:p w:rsidR="005B70E6" w:rsidRDefault="005B70E6" w:rsidP="005B70E6">
      <w:pPr>
        <w:pStyle w:val="ConsPlusNonformat"/>
        <w:jc w:val="both"/>
      </w:pPr>
      <w:r>
        <w:t>готовности  или  при  невыполнении  требований  к акту прилагается перечень</w:t>
      </w:r>
    </w:p>
    <w:p w:rsidR="005B70E6" w:rsidRDefault="005B70E6" w:rsidP="005B70E6">
      <w:pPr>
        <w:pStyle w:val="ConsPlusNonformat"/>
        <w:jc w:val="both"/>
      </w:pPr>
      <w:r>
        <w:lastRenderedPageBreak/>
        <w:t>замечаний с указанием сроков их устранения.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 xml:space="preserve">                                 Перечень</w:t>
      </w:r>
    </w:p>
    <w:p w:rsidR="005B70E6" w:rsidRDefault="005B70E6" w:rsidP="005B70E6">
      <w:pPr>
        <w:pStyle w:val="ConsPlusNonformat"/>
        <w:jc w:val="both"/>
      </w:pPr>
      <w:r>
        <w:t xml:space="preserve">              замечаний к выполнению требований по готовности</w:t>
      </w:r>
    </w:p>
    <w:p w:rsidR="005B70E6" w:rsidRDefault="005B70E6" w:rsidP="005B70E6">
      <w:pPr>
        <w:pStyle w:val="ConsPlusNonformat"/>
        <w:jc w:val="both"/>
      </w:pPr>
      <w:r>
        <w:t xml:space="preserve">           или при невыполнении требований по готовности к акту</w:t>
      </w:r>
    </w:p>
    <w:p w:rsidR="005B70E6" w:rsidRDefault="005B70E6" w:rsidP="005B70E6">
      <w:pPr>
        <w:pStyle w:val="ConsPlusNonformat"/>
        <w:jc w:val="both"/>
      </w:pPr>
      <w:r>
        <w:t xml:space="preserve">            N ____ от "____" ________________ 20__ г. проверки</w:t>
      </w:r>
    </w:p>
    <w:p w:rsidR="005B70E6" w:rsidRDefault="005B70E6" w:rsidP="005B70E6">
      <w:pPr>
        <w:pStyle w:val="ConsPlusNonformat"/>
        <w:jc w:val="both"/>
      </w:pPr>
      <w:r>
        <w:t xml:space="preserve">                    готовности к отопительному периоду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1. 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Срок устранения - 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(дата)</w:t>
      </w:r>
    </w:p>
    <w:p w:rsidR="005B70E6" w:rsidRDefault="005B70E6" w:rsidP="005B70E6">
      <w:pPr>
        <w:pStyle w:val="ConsPlusNonformat"/>
        <w:jc w:val="both"/>
      </w:pPr>
      <w:r>
        <w:t>2. 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Срок устранения - 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(дата)</w:t>
      </w:r>
    </w:p>
    <w:p w:rsidR="005B70E6" w:rsidRDefault="005B70E6" w:rsidP="005B70E6">
      <w:pPr>
        <w:pStyle w:val="ConsPlusNonformat"/>
        <w:jc w:val="both"/>
      </w:pPr>
      <w:r>
        <w:t>3. ________________________________________________________________________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  <w:r>
        <w:t>______________________________________________________________________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Срок устранения - ______________________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(дата)</w:t>
      </w: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Pr="00560F50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F50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5B70E6" w:rsidRPr="00560F50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F50">
        <w:rPr>
          <w:rFonts w:ascii="Times New Roman" w:hAnsi="Times New Roman" w:cs="Times New Roman"/>
          <w:sz w:val="26"/>
          <w:szCs w:val="26"/>
        </w:rPr>
        <w:t>к Программе</w:t>
      </w: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nformat"/>
        <w:jc w:val="both"/>
      </w:pPr>
      <w:bookmarkStart w:id="3" w:name="P413"/>
      <w:bookmarkEnd w:id="3"/>
      <w:r>
        <w:t xml:space="preserve">                                  ПАСПОРТ</w:t>
      </w:r>
    </w:p>
    <w:p w:rsidR="005B70E6" w:rsidRDefault="005B70E6" w:rsidP="005B70E6">
      <w:pPr>
        <w:pStyle w:val="ConsPlusNonformat"/>
        <w:jc w:val="both"/>
      </w:pPr>
      <w:r>
        <w:t xml:space="preserve">        готовности к отопительному периоду _________/_________ гг.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Выдан ____________________________________________________________________,</w:t>
      </w:r>
    </w:p>
    <w:p w:rsidR="005B70E6" w:rsidRDefault="005B70E6" w:rsidP="005B70E6">
      <w:pPr>
        <w:pStyle w:val="ConsPlusNonformat"/>
        <w:jc w:val="both"/>
      </w:pPr>
      <w:r>
        <w:t xml:space="preserve">      (полное наименование муниципального образования, теплоснабжающей</w:t>
      </w:r>
    </w:p>
    <w:p w:rsidR="005B70E6" w:rsidRDefault="005B70E6" w:rsidP="005B70E6">
      <w:pPr>
        <w:pStyle w:val="ConsPlusNonformat"/>
        <w:jc w:val="both"/>
      </w:pPr>
      <w:r>
        <w:t xml:space="preserve">  организации, теплосетевой организации, потребителя тепловой энергии, в</w:t>
      </w:r>
    </w:p>
    <w:p w:rsidR="005B70E6" w:rsidRDefault="005B70E6" w:rsidP="005B70E6">
      <w:pPr>
        <w:pStyle w:val="ConsPlusNonformat"/>
        <w:jc w:val="both"/>
      </w:pPr>
      <w:r>
        <w:t>отношении которых проводилась проверка готовности к отопительному периоду)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В  отношении следующих объектов, по которым проводилась проверка готовности</w:t>
      </w:r>
    </w:p>
    <w:p w:rsidR="005B70E6" w:rsidRDefault="005B70E6" w:rsidP="005B70E6">
      <w:pPr>
        <w:pStyle w:val="ConsPlusNonformat"/>
        <w:jc w:val="both"/>
      </w:pPr>
      <w:r>
        <w:t>к отопительному периоду:</w:t>
      </w:r>
    </w:p>
    <w:p w:rsidR="005B70E6" w:rsidRDefault="005B70E6" w:rsidP="005B70E6">
      <w:pPr>
        <w:pStyle w:val="ConsPlusNonformat"/>
        <w:jc w:val="both"/>
      </w:pPr>
      <w:r>
        <w:t>1. ________________________;</w:t>
      </w:r>
    </w:p>
    <w:p w:rsidR="005B70E6" w:rsidRDefault="005B70E6" w:rsidP="005B70E6">
      <w:pPr>
        <w:pStyle w:val="ConsPlusNonformat"/>
        <w:jc w:val="both"/>
      </w:pPr>
      <w:r>
        <w:t>2. ________________________;</w:t>
      </w:r>
    </w:p>
    <w:p w:rsidR="005B70E6" w:rsidRDefault="005B70E6" w:rsidP="005B70E6">
      <w:pPr>
        <w:pStyle w:val="ConsPlusNonformat"/>
        <w:jc w:val="both"/>
      </w:pPr>
      <w:r>
        <w:t>3. _______________________.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>Основание выдачи паспорта готовности к отопительному периоду:</w:t>
      </w:r>
    </w:p>
    <w:p w:rsidR="005B70E6" w:rsidRDefault="005B70E6" w:rsidP="005B70E6">
      <w:pPr>
        <w:pStyle w:val="ConsPlusNonformat"/>
        <w:jc w:val="both"/>
      </w:pPr>
      <w:r>
        <w:t>акт проверки готовности к отопительному периоду от __________ N _________.</w:t>
      </w:r>
    </w:p>
    <w:p w:rsidR="005B70E6" w:rsidRDefault="005B70E6" w:rsidP="005B70E6">
      <w:pPr>
        <w:pStyle w:val="ConsPlusNonformat"/>
        <w:jc w:val="both"/>
      </w:pPr>
    </w:p>
    <w:p w:rsidR="005B70E6" w:rsidRDefault="005B70E6" w:rsidP="005B70E6">
      <w:pPr>
        <w:pStyle w:val="ConsPlusNonformat"/>
        <w:jc w:val="both"/>
      </w:pPr>
      <w:r>
        <w:t xml:space="preserve">                               ______________________/_____________________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        (подпись, расшифровка подписи и печать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   уполномоченного органа, образовавшего комиссию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            по проведению проверки готовности</w:t>
      </w:r>
    </w:p>
    <w:p w:rsidR="005B70E6" w:rsidRDefault="005B70E6" w:rsidP="005B70E6">
      <w:pPr>
        <w:pStyle w:val="ConsPlusNonformat"/>
        <w:jc w:val="both"/>
      </w:pPr>
      <w:r>
        <w:t xml:space="preserve">                                           к отопительному периоду)</w:t>
      </w: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Pr="00554598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5B70E6" w:rsidRPr="00554598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к Программе</w:t>
      </w:r>
    </w:p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bookmarkStart w:id="4" w:name="P442"/>
      <w:bookmarkEnd w:id="4"/>
      <w:r w:rsidRPr="005B70E6">
        <w:rPr>
          <w:rFonts w:ascii="Times New Roman" w:hAnsi="Times New Roman" w:cs="Times New Roman"/>
          <w:color w:val="0D0D0D"/>
          <w:sz w:val="26"/>
          <w:szCs w:val="26"/>
        </w:rPr>
        <w:t>ТРЕБОВАНИЯ</w:t>
      </w:r>
    </w:p>
    <w:p w:rsidR="005B70E6" w:rsidRPr="005B70E6" w:rsidRDefault="005B70E6" w:rsidP="005B70E6">
      <w:pPr>
        <w:pStyle w:val="ConsPlusTitle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ПО ГОТОВНОСТИ К ОТОПИТЕЛЬНОМУ ПЕРИОДУ ДЛЯ ТЕПЛОСНАБЖАЮЩИХ (ТЕПЛОСЕТЕВЫХ) ОРГАНИЗАЦИЙ</w:t>
      </w:r>
    </w:p>
    <w:p w:rsidR="005B70E6" w:rsidRPr="005B70E6" w:rsidRDefault="005B70E6" w:rsidP="005B70E6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В целях оценки готовности теплоснабжающих  (теплосетевых) организаций к отопительному периоду комиссией должны быть проверены в отношении данных организаций:</w:t>
      </w:r>
      <w:bookmarkStart w:id="5" w:name="P447"/>
      <w:bookmarkEnd w:id="5"/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Законом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о теплоснабжении;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4) наличие нормативных запасов топлива на источниках тепловой энергии;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5) функционирование эксплуатационной, диспетчерской и аварийной служб, а именно: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укомплектованность указанных служб персоналом;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нормативно-технической и оперативной документацией, инструкциями, схемами;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первичными средствами пожаротушения;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6) проведение наладки принадлежащих им тепловых сетей;</w:t>
      </w:r>
      <w:bookmarkStart w:id="6" w:name="P457"/>
      <w:bookmarkEnd w:id="6"/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7) организация контроля режимов потребления тепловой энергии;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8) обеспечение качества теплоносителей;</w:t>
      </w:r>
      <w:bookmarkStart w:id="7" w:name="P459"/>
      <w:bookmarkEnd w:id="7"/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9) организация коммерческого учета приобретаемой и реализуемой тепловой энергии;</w:t>
      </w:r>
      <w:bookmarkStart w:id="8" w:name="P460"/>
      <w:bookmarkEnd w:id="8"/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Законом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о теплоснабжении;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готовность систем приема и разгрузки топлива, топливоприготовления и топливоподачи;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соблюдение водно-химического режима;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проведение гидравлических и тепловых испытаний тепловых сетей;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lastRenderedPageBreak/>
        <w:t>- выполнение планового графика ремонта тепловых сетей и источников тепловой энергии;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(теплосетевыми) организациями;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14) работоспособность автоматических регуляторов при их наличии.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К обстоятельствам, при несоблюдении которых в отношении теплоснабжающих (теплосетевых)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P447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подпунктах 1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57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7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459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9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и </w:t>
      </w:r>
      <w:hyperlink w:anchor="P460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10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настоящего Приложения 3.</w:t>
      </w: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both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70E6" w:rsidRPr="00554598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Приложение №4</w:t>
      </w:r>
    </w:p>
    <w:p w:rsidR="005B70E6" w:rsidRPr="00554598" w:rsidRDefault="005B70E6" w:rsidP="005B70E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к Программе</w:t>
      </w:r>
    </w:p>
    <w:p w:rsidR="005B70E6" w:rsidRPr="00554598" w:rsidRDefault="005B70E6" w:rsidP="005B70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0E6" w:rsidRPr="00554598" w:rsidRDefault="005B70E6" w:rsidP="005B70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484"/>
      <w:bookmarkEnd w:id="9"/>
      <w:r w:rsidRPr="00554598">
        <w:rPr>
          <w:rFonts w:ascii="Times New Roman" w:hAnsi="Times New Roman" w:cs="Times New Roman"/>
          <w:sz w:val="26"/>
          <w:szCs w:val="26"/>
        </w:rPr>
        <w:t>ТРЕБОВАНИЯ</w:t>
      </w:r>
    </w:p>
    <w:p w:rsidR="005B70E6" w:rsidRPr="00554598" w:rsidRDefault="005B70E6" w:rsidP="005B70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ПО ГОТОВНОСТИ К ОТОПИТЕЛЬНОМУ ПЕРИОДУ ДЛЯ ПОТРЕБИТЕЛЕЙ</w:t>
      </w:r>
    </w:p>
    <w:p w:rsidR="005B70E6" w:rsidRPr="00554598" w:rsidRDefault="005B70E6" w:rsidP="005B70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ТЕПЛОВОЙ ЭНЕРГИИ</w:t>
      </w:r>
    </w:p>
    <w:p w:rsidR="005B70E6" w:rsidRPr="00554598" w:rsidRDefault="005B70E6" w:rsidP="005B70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В целях оценки готовности потребителей тепловой энергии к отопительному периоду комиссией должны быть проверены:</w:t>
      </w:r>
      <w:bookmarkStart w:id="10" w:name="P489"/>
      <w:bookmarkEnd w:id="10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bookmarkStart w:id="11" w:name="P490"/>
      <w:bookmarkEnd w:id="11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2) проведение промывки оборудования и коммуникаций теплопотребляющих установок;</w:t>
      </w:r>
      <w:bookmarkStart w:id="12" w:name="P491"/>
      <w:bookmarkEnd w:id="12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3) разработка эксплуатационных режимов, а также мероприятий по их внедрению;</w:t>
      </w:r>
      <w:bookmarkStart w:id="13" w:name="P492"/>
      <w:bookmarkEnd w:id="13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4) выполнение плана ремонтных работ и качество их выполнения;</w:t>
      </w:r>
      <w:bookmarkStart w:id="14" w:name="P493"/>
      <w:bookmarkEnd w:id="14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5) состояние тепловых сетей, принадлежащих потребителю тепловой энергии;</w:t>
      </w:r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7) состояние трубопроводов, арматуры и тепловой изоляции в пределах тепловых пунктов;</w:t>
      </w:r>
      <w:bookmarkStart w:id="15" w:name="P496"/>
      <w:bookmarkEnd w:id="15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  <w:bookmarkStart w:id="16" w:name="P497"/>
      <w:bookmarkEnd w:id="16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9) работоспособность защиты систем теплопотребления;</w:t>
      </w:r>
      <w:bookmarkStart w:id="17" w:name="P498"/>
      <w:bookmarkEnd w:id="17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12) плотность оборудования тепловых пунктов;</w:t>
      </w:r>
      <w:bookmarkStart w:id="18" w:name="P501"/>
      <w:bookmarkEnd w:id="18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13) наличие пломб на расчетных шайбах и соплах элеваторов;</w:t>
      </w:r>
      <w:bookmarkStart w:id="19" w:name="P502"/>
      <w:bookmarkEnd w:id="19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14) отсутствие задолженности за поставленные тепловую энергию (мощность), теплоноситель;</w:t>
      </w:r>
      <w:bookmarkStart w:id="20" w:name="P503"/>
      <w:bookmarkEnd w:id="20"/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598">
        <w:rPr>
          <w:rFonts w:ascii="Times New Roman" w:hAnsi="Times New Roman" w:cs="Times New Roman"/>
          <w:sz w:val="26"/>
          <w:szCs w:val="26"/>
        </w:rPr>
        <w:t>16) проведение испытания оборудования теплопотребляющих установок на плотность и прочность;</w:t>
      </w:r>
      <w:bookmarkStart w:id="21" w:name="P505"/>
      <w:bookmarkEnd w:id="21"/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17) надежность теплоснабжения потребителей тепловой энергии с учетом климатических условий в соответствии с </w:t>
      </w:r>
      <w:hyperlink r:id="rId12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критериями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>, приведенными в приложении 3 приказа Министерства энергетики РФ от 12 марта 2013 г. N 103 "Об утверждении Правил оценки готовности к отопительному периоду".</w:t>
      </w:r>
    </w:p>
    <w:p w:rsidR="005B70E6" w:rsidRPr="005B70E6" w:rsidRDefault="005B70E6" w:rsidP="005B70E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Перечня, с указанием сроков устранения замечаний, относится несоблюдение требований, указанных в </w:t>
      </w:r>
      <w:hyperlink w:anchor="P496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подпунктах 8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501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13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, </w:t>
      </w:r>
      <w:hyperlink w:anchor="P502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14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и </w:t>
      </w:r>
      <w:hyperlink w:anchor="P505" w:history="1">
        <w:r w:rsidRPr="005B70E6">
          <w:rPr>
            <w:rFonts w:ascii="Times New Roman" w:hAnsi="Times New Roman" w:cs="Times New Roman"/>
            <w:color w:val="0D0D0D"/>
            <w:sz w:val="26"/>
            <w:szCs w:val="26"/>
          </w:rPr>
          <w:t>17</w:t>
        </w:r>
      </w:hyperlink>
      <w:r w:rsidRPr="005B70E6">
        <w:rPr>
          <w:rFonts w:ascii="Times New Roman" w:hAnsi="Times New Roman" w:cs="Times New Roman"/>
          <w:color w:val="0D0D0D"/>
          <w:sz w:val="26"/>
          <w:szCs w:val="26"/>
        </w:rPr>
        <w:t xml:space="preserve"> настоящего Приложения 4.</w:t>
      </w:r>
    </w:p>
    <w:p w:rsidR="005B70E6" w:rsidRDefault="005B70E6" w:rsidP="00BC4E28">
      <w:pPr>
        <w:rPr>
          <w:b/>
          <w:szCs w:val="28"/>
        </w:rPr>
      </w:pPr>
    </w:p>
    <w:p w:rsidR="00F60099" w:rsidRDefault="00F60099" w:rsidP="00BC4E28">
      <w:pPr>
        <w:rPr>
          <w:b/>
          <w:szCs w:val="28"/>
        </w:rPr>
      </w:pPr>
    </w:p>
    <w:p w:rsidR="00000CFF" w:rsidRPr="008B640B" w:rsidRDefault="003F1ACA" w:rsidP="00D464BD">
      <w:pPr>
        <w:rPr>
          <w:color w:val="0D0D0D"/>
          <w:sz w:val="26"/>
          <w:szCs w:val="26"/>
        </w:rPr>
      </w:pPr>
      <w:r>
        <w:rPr>
          <w:b/>
          <w:szCs w:val="28"/>
        </w:rPr>
        <w:t xml:space="preserve"> </w:t>
      </w:r>
    </w:p>
    <w:sectPr w:rsidR="00000CFF" w:rsidRPr="008B640B" w:rsidSect="00000CFF">
      <w:pgSz w:w="11906" w:h="16838"/>
      <w:pgMar w:top="425" w:right="851" w:bottom="992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DE" w:rsidRDefault="00C357DE" w:rsidP="005D1A6C">
      <w:r>
        <w:separator/>
      </w:r>
    </w:p>
  </w:endnote>
  <w:endnote w:type="continuationSeparator" w:id="1">
    <w:p w:rsidR="00C357DE" w:rsidRDefault="00C357DE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DE" w:rsidRDefault="00C357DE" w:rsidP="005D1A6C">
      <w:r>
        <w:separator/>
      </w:r>
    </w:p>
  </w:footnote>
  <w:footnote w:type="continuationSeparator" w:id="1">
    <w:p w:rsidR="00C357DE" w:rsidRDefault="00C357DE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9AD"/>
    <w:rsid w:val="001A3A18"/>
    <w:rsid w:val="001A44B9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F43"/>
    <w:rsid w:val="001B2AF4"/>
    <w:rsid w:val="001B3B81"/>
    <w:rsid w:val="001B3E42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3991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ACA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013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17"/>
    <w:rsid w:val="0051693F"/>
    <w:rsid w:val="00516A5D"/>
    <w:rsid w:val="00516F77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0E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34B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0E6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387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63AF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04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128"/>
    <w:rsid w:val="00995639"/>
    <w:rsid w:val="009961CC"/>
    <w:rsid w:val="0099692E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3B7D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42F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57DE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539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5FE1"/>
    <w:rsid w:val="00EB652F"/>
    <w:rsid w:val="00EC02B7"/>
    <w:rsid w:val="00EC0CD7"/>
    <w:rsid w:val="00EC2038"/>
    <w:rsid w:val="00EC21B4"/>
    <w:rsid w:val="00EC2EDF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1C86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099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0C9F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085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  <w:rPr>
      <w:lang/>
    </w:r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  <w:style w:type="paragraph" w:customStyle="1" w:styleId="ConsPlusNonformat">
    <w:name w:val="ConsPlusNonformat"/>
    <w:rsid w:val="005B70E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B70E6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F87FE1EFBB96E466C2182F94A2082C927E6511CEF55DEA02ADC3E936475A4C05ED9C40CDAEDF8C9F5F81AA8B4722FF9B802F996E6E6FDX4d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EF87FE1EFBB96E466C2182F94A2082C927E6511CEF55DEA02ADC3E936475A4C05ED9C40CDAECF9C9F5F81AA8B4722FF9B802F996E6E6FDX4d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EF87FE1EFBB96E466C2182F94A2082CB23E1501CE855DEA02ADC3E936475A4D25E81C80ED8F3F9C0E0AE4BEEXEd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EF87FE1EFBB96E466C2182F94A2082CB23E1501CE855DEA02ADC3E936475A4D25E81C80ED8F3F9C0E0AE4BEEXEd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EF87FE1EFBB96E466C2182F94A2082CB23E1501CE855DEA02ADC3E936475A4D25E81C80ED8F3F9C0E0AE4BEEXEd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6391-6785-4439-9AE3-88095BB2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21405</CharactersWithSpaces>
  <SharedDoc>false</SharedDoc>
  <HLinks>
    <vt:vector size="342" baseType="variant"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458816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262208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P501</vt:lpwstr>
      </vt:variant>
      <vt:variant>
        <vt:i4>131145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6946872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consultantplus://offline/ref=42EF87FE1EFBB96E466C2182F94A2082C927E6511CEF55DEA02ADC3E936475A4C05ED9C40CDAECF9C9F5F81AA8B4722FF9B802F996E6E6FDX4dDH</vt:lpwstr>
      </vt:variant>
      <vt:variant>
        <vt:lpwstr/>
      </vt:variant>
      <vt:variant>
        <vt:i4>262214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P460</vt:lpwstr>
      </vt:variant>
      <vt:variant>
        <vt:i4>852037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P459</vt:lpwstr>
      </vt:variant>
      <vt:variant>
        <vt:i4>196677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P457</vt:lpwstr>
      </vt:variant>
      <vt:variant>
        <vt:i4>196676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6094853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consultantplus://offline/ref=42EF87FE1EFBB96E466C2182F94A2082CB23E1501CE855DEA02ADC3E936475A4D25E81C80ED8F3F9C0E0AE4BEEXEd1H</vt:lpwstr>
      </vt:variant>
      <vt:variant>
        <vt:lpwstr/>
      </vt:variant>
      <vt:variant>
        <vt:i4>6094853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consultantplus://offline/ref=42EF87FE1EFBB96E466C2182F94A2082CB23E1501CE855DEA02ADC3E936475A4D25E81C80ED8F3F9C0E0AE4BEEXEd1H</vt:lpwstr>
      </vt:variant>
      <vt:variant>
        <vt:lpwstr/>
      </vt:variant>
      <vt:variant>
        <vt:i4>6094853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consultantplus://offline/ref=42EF87FE1EFBB96E466C2182F94A2082CB23E1501CE855DEA02ADC3E936475A4D25E81C80ED8F3F9C0E0AE4BEEXEd1H</vt:lpwstr>
      </vt:variant>
      <vt:variant>
        <vt:lpwstr/>
      </vt:variant>
      <vt:variant>
        <vt:i4>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393280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786505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196681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393289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P492</vt:lpwstr>
      </vt:variant>
      <vt:variant>
        <vt:i4>327753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852040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P489</vt:lpwstr>
      </vt:variant>
      <vt:variant>
        <vt:i4>131145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458825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262217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P490</vt:lpwstr>
      </vt:variant>
      <vt:variant>
        <vt:i4>72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393284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3604592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458817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393281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6946878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consultantplus://offline/ref=42EF87FE1EFBB96E466C2182F94A2082C927E6511CEF55DEA02ADC3E936475A4C05ED9C40CDAEDF8C9F5F81AA8B4722FF9B802F996E6E6FDX4dDH</vt:lpwstr>
      </vt:variant>
      <vt:variant>
        <vt:lpwstr/>
      </vt:variant>
      <vt:variant>
        <vt:i4>72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72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393284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2020-10-23T11:12:00Z</cp:lastPrinted>
  <dcterms:created xsi:type="dcterms:W3CDTF">2023-02-13T05:51:00Z</dcterms:created>
  <dcterms:modified xsi:type="dcterms:W3CDTF">2023-02-13T05:51:00Z</dcterms:modified>
</cp:coreProperties>
</file>