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3A" w:rsidRDefault="000F0E3A" w:rsidP="008517DC">
      <w:pPr>
        <w:shd w:val="clear" w:color="auto" w:fill="FFFFFF"/>
        <w:tabs>
          <w:tab w:val="left" w:pos="5962"/>
        </w:tabs>
        <w:spacing w:before="67"/>
        <w:ind w:left="10"/>
        <w:jc w:val="both"/>
        <w:rPr>
          <w:sz w:val="26"/>
          <w:szCs w:val="26"/>
        </w:rPr>
      </w:pPr>
    </w:p>
    <w:p w:rsidR="000F0E3A" w:rsidRDefault="000F0E3A" w:rsidP="008517DC">
      <w:pPr>
        <w:shd w:val="clear" w:color="auto" w:fill="FFFFFF"/>
        <w:tabs>
          <w:tab w:val="left" w:pos="5962"/>
        </w:tabs>
        <w:spacing w:before="67"/>
        <w:ind w:left="10"/>
        <w:jc w:val="both"/>
        <w:rPr>
          <w:sz w:val="26"/>
          <w:szCs w:val="26"/>
        </w:rPr>
      </w:pPr>
    </w:p>
    <w:p w:rsidR="000F0E3A" w:rsidRPr="00FF29B9" w:rsidRDefault="000F0E3A" w:rsidP="000F0E3A">
      <w:pPr>
        <w:pStyle w:val="ConsPlusNonformat"/>
        <w:ind w:left="4956"/>
        <w:rPr>
          <w:rFonts w:ascii="Times New Roman" w:hAnsi="Times New Roman" w:cs="Times New Roman"/>
          <w:sz w:val="26"/>
          <w:szCs w:val="26"/>
        </w:rPr>
      </w:pPr>
      <w:r w:rsidRPr="00FF29B9">
        <w:rPr>
          <w:rFonts w:ascii="Times New Roman" w:hAnsi="Times New Roman" w:cs="Times New Roman"/>
          <w:sz w:val="26"/>
          <w:szCs w:val="26"/>
        </w:rPr>
        <w:t>Приложение к постановлению администрации</w:t>
      </w:r>
    </w:p>
    <w:p w:rsidR="000F0E3A" w:rsidRPr="00FF29B9" w:rsidRDefault="000F0E3A" w:rsidP="000F0E3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F29B9">
        <w:rPr>
          <w:rFonts w:ascii="Times New Roman" w:hAnsi="Times New Roman" w:cs="Times New Roman"/>
          <w:sz w:val="26"/>
          <w:szCs w:val="26"/>
        </w:rPr>
        <w:t>муниципального района «Мещовский район»</w:t>
      </w:r>
    </w:p>
    <w:p w:rsidR="000F0E3A" w:rsidRPr="00FF29B9" w:rsidRDefault="00AF164B" w:rsidP="000F0E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5.35pt;margin-top:13.8pt;width:117pt;height:0;z-index:1" o:connectortype="straight"/>
        </w:pict>
      </w:r>
      <w:r w:rsidR="000F0E3A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7" type="#_x0000_t32" style="position:absolute;left:0;text-align:left;margin-left:378.35pt;margin-top:12.3pt;width:51pt;height:.8pt;flip:x;z-index:2" o:connectortype="straight"/>
        </w:pic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от  14 марта 2023 г.     </w:t>
      </w:r>
      <w:r w:rsidR="000F0E3A">
        <w:rPr>
          <w:rFonts w:ascii="Times New Roman" w:hAnsi="Times New Roman" w:cs="Times New Roman"/>
          <w:sz w:val="26"/>
          <w:szCs w:val="26"/>
        </w:rPr>
        <w:t>№ 150</w:t>
      </w:r>
    </w:p>
    <w:p w:rsidR="000F0E3A" w:rsidRDefault="000F0E3A" w:rsidP="000F0E3A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0F0E3A" w:rsidRPr="000F0E3A" w:rsidRDefault="000F0E3A" w:rsidP="000F0E3A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0F0E3A" w:rsidRPr="0024259D" w:rsidRDefault="000F0E3A" w:rsidP="000F0E3A">
      <w:pPr>
        <w:tabs>
          <w:tab w:val="left" w:pos="8489"/>
        </w:tabs>
        <w:jc w:val="center"/>
        <w:rPr>
          <w:b/>
          <w:sz w:val="26"/>
          <w:szCs w:val="26"/>
        </w:rPr>
      </w:pPr>
      <w:r w:rsidRPr="0024259D">
        <w:rPr>
          <w:b/>
          <w:sz w:val="26"/>
          <w:szCs w:val="26"/>
        </w:rPr>
        <w:t>ПАСПОРТ</w:t>
      </w:r>
    </w:p>
    <w:p w:rsidR="000F0E3A" w:rsidRPr="0024259D" w:rsidRDefault="000F0E3A" w:rsidP="000F0E3A">
      <w:pPr>
        <w:tabs>
          <w:tab w:val="left" w:pos="1170"/>
        </w:tabs>
        <w:jc w:val="center"/>
        <w:outlineLvl w:val="1"/>
        <w:rPr>
          <w:b/>
          <w:sz w:val="26"/>
          <w:szCs w:val="26"/>
        </w:rPr>
      </w:pPr>
      <w:r w:rsidRPr="0024259D">
        <w:rPr>
          <w:b/>
          <w:sz w:val="26"/>
          <w:szCs w:val="26"/>
        </w:rPr>
        <w:t>МУНИЦИПАЛЬНОЙ ПР</w:t>
      </w:r>
      <w:r>
        <w:rPr>
          <w:b/>
          <w:sz w:val="26"/>
          <w:szCs w:val="26"/>
        </w:rPr>
        <w:t>ОГРАММЫ МУНИЦИПАЛЬНОГО РАЙОНА «</w:t>
      </w:r>
      <w:r w:rsidRPr="0024259D">
        <w:rPr>
          <w:b/>
          <w:sz w:val="26"/>
          <w:szCs w:val="26"/>
        </w:rPr>
        <w:t>МЕЩОВСКИЙ РАЙОН»</w:t>
      </w:r>
    </w:p>
    <w:p w:rsidR="000F0E3A" w:rsidRPr="0024259D" w:rsidRDefault="000F0E3A" w:rsidP="000F0E3A">
      <w:pPr>
        <w:tabs>
          <w:tab w:val="left" w:pos="1170"/>
        </w:tabs>
        <w:jc w:val="center"/>
        <w:outlineLvl w:val="1"/>
        <w:rPr>
          <w:b/>
          <w:sz w:val="26"/>
          <w:szCs w:val="26"/>
        </w:rPr>
      </w:pPr>
      <w:r w:rsidRPr="0024259D">
        <w:rPr>
          <w:b/>
          <w:sz w:val="26"/>
          <w:szCs w:val="26"/>
        </w:rPr>
        <w:t>«СОЦИ</w:t>
      </w:r>
      <w:r>
        <w:rPr>
          <w:b/>
          <w:sz w:val="26"/>
          <w:szCs w:val="26"/>
        </w:rPr>
        <w:t>АЛЬНАЯ ПОДДЕРЖКА ГРАЖДАН В МР «</w:t>
      </w:r>
      <w:r w:rsidRPr="0024259D">
        <w:rPr>
          <w:b/>
          <w:sz w:val="26"/>
          <w:szCs w:val="26"/>
        </w:rPr>
        <w:t>МЕЩОВСКИЙ РАЙОН»</w:t>
      </w:r>
    </w:p>
    <w:p w:rsidR="000F0E3A" w:rsidRDefault="000F0E3A" w:rsidP="000F0E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F0E3A" w:rsidRPr="001D1144" w:rsidRDefault="000F0E3A" w:rsidP="000F0E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32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11"/>
        <w:gridCol w:w="8221"/>
      </w:tblGrid>
      <w:tr w:rsidR="000F0E3A" w:rsidRPr="009A667F" w:rsidTr="000F0E3A">
        <w:trPr>
          <w:trHeight w:val="4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Pr="009A667F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276"/>
            <w:bookmarkEnd w:id="0"/>
            <w:r w:rsidRPr="009A667F">
              <w:rPr>
                <w:rFonts w:ascii="Times New Roman" w:hAnsi="Times New Roman" w:cs="Times New Roman"/>
                <w:sz w:val="26"/>
                <w:szCs w:val="26"/>
              </w:rPr>
              <w:t xml:space="preserve">1. Ответственный исполнитель        </w:t>
            </w:r>
            <w:r w:rsidRPr="009A66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        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9A667F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«Ме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щовский район» </w:t>
            </w:r>
          </w:p>
          <w:p w:rsidR="000F0E3A" w:rsidRPr="009A667F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социальной защиты населения администрации муниципального района «Мещовский район»</w:t>
            </w:r>
          </w:p>
        </w:tc>
      </w:tr>
      <w:tr w:rsidR="000F0E3A" w:rsidRPr="009A667F" w:rsidTr="000F0E3A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Pr="009A667F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Цели</w:t>
            </w:r>
            <w:r w:rsidRPr="009A667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   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Pr="0024259D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259D">
              <w:rPr>
                <w:rFonts w:ascii="Times New Roman" w:hAnsi="Times New Roman" w:cs="Times New Roman"/>
                <w:sz w:val="26"/>
                <w:szCs w:val="26"/>
              </w:rPr>
              <w:t>- Обеспечение благоприятных условий для жизнедеятельности граждан, нуждающихся в мерах социальной поддержки;</w:t>
            </w:r>
          </w:p>
          <w:p w:rsidR="000F0E3A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259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24259D">
              <w:rPr>
                <w:rFonts w:ascii="Times New Roman" w:hAnsi="Times New Roman" w:cs="Times New Roman"/>
                <w:sz w:val="26"/>
                <w:szCs w:val="26"/>
              </w:rPr>
              <w:t>редоставление мер социальной поддержки специалистам, работающим в сельской местности, а также специалистам,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достигшим возраста 60 лет (мужчины) и 55 лет (женщины);</w:t>
            </w:r>
          </w:p>
          <w:p w:rsidR="000F0E3A" w:rsidRPr="0024259D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7572E9">
              <w:rPr>
                <w:rFonts w:ascii="Times New Roman" w:hAnsi="Times New Roman" w:cs="Times New Roman"/>
                <w:sz w:val="26"/>
                <w:szCs w:val="26"/>
              </w:rPr>
              <w:t>овышение качества жизни отдельных категорий граждан и интеграция их в общество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F0E3A" w:rsidRPr="009A667F" w:rsidTr="000F0E3A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Pr="009A667F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A667F">
              <w:rPr>
                <w:rFonts w:ascii="Times New Roman" w:hAnsi="Times New Roman" w:cs="Times New Roman"/>
                <w:sz w:val="26"/>
                <w:szCs w:val="26"/>
              </w:rPr>
              <w:t xml:space="preserve">. Задачи муниципальной программы 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jc w:val="both"/>
              <w:rPr>
                <w:color w:val="000000"/>
                <w:sz w:val="26"/>
                <w:szCs w:val="26"/>
              </w:rPr>
            </w:pPr>
            <w:r w:rsidRPr="003D409B"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О</w:t>
            </w:r>
            <w:r w:rsidRPr="003D409B">
              <w:rPr>
                <w:color w:val="000000"/>
                <w:sz w:val="26"/>
                <w:szCs w:val="26"/>
              </w:rPr>
              <w:t>беспечение благоприятных условий для жизнедеятельности граждан, ну</w:t>
            </w:r>
            <w:r w:rsidRPr="003D409B">
              <w:rPr>
                <w:color w:val="000000"/>
                <w:sz w:val="26"/>
                <w:szCs w:val="26"/>
              </w:rPr>
              <w:t>ж</w:t>
            </w:r>
            <w:r w:rsidRPr="003D409B">
              <w:rPr>
                <w:color w:val="000000"/>
                <w:sz w:val="26"/>
                <w:szCs w:val="26"/>
              </w:rPr>
              <w:t>дающихся в мерах социальной поддержки;</w:t>
            </w:r>
          </w:p>
          <w:p w:rsidR="000F0E3A" w:rsidRDefault="000F0E3A" w:rsidP="000F0E3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</w:t>
            </w:r>
            <w:r w:rsidRPr="003D409B">
              <w:rPr>
                <w:color w:val="000000"/>
                <w:sz w:val="26"/>
                <w:szCs w:val="26"/>
              </w:rPr>
              <w:t>овышение качества жизни отдельных категорий граждан и интегр</w:t>
            </w:r>
            <w:r w:rsidRPr="003D409B">
              <w:rPr>
                <w:color w:val="000000"/>
                <w:sz w:val="26"/>
                <w:szCs w:val="26"/>
              </w:rPr>
              <w:t>а</w:t>
            </w:r>
            <w:r w:rsidRPr="003D409B">
              <w:rPr>
                <w:color w:val="000000"/>
                <w:sz w:val="26"/>
                <w:szCs w:val="26"/>
              </w:rPr>
              <w:t>ция их в общество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F0E3A" w:rsidRPr="003D409B" w:rsidRDefault="000F0E3A" w:rsidP="000F0E3A">
            <w:pPr>
              <w:jc w:val="both"/>
              <w:rPr>
                <w:color w:val="000000"/>
                <w:sz w:val="26"/>
                <w:szCs w:val="26"/>
              </w:rPr>
            </w:pPr>
            <w:r w:rsidRPr="003D409B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С</w:t>
            </w:r>
            <w:r w:rsidRPr="003D409B">
              <w:rPr>
                <w:color w:val="000000"/>
                <w:sz w:val="26"/>
                <w:szCs w:val="26"/>
              </w:rPr>
              <w:t>оздание условий для обеспечения потребностей</w:t>
            </w:r>
            <w:r>
              <w:rPr>
                <w:color w:val="000000"/>
                <w:sz w:val="26"/>
                <w:szCs w:val="26"/>
              </w:rPr>
              <w:t xml:space="preserve"> в мерах социальной</w:t>
            </w:r>
            <w:r w:rsidRPr="003D409B">
              <w:rPr>
                <w:color w:val="000000"/>
                <w:sz w:val="26"/>
                <w:szCs w:val="26"/>
              </w:rPr>
              <w:t xml:space="preserve">           </w:t>
            </w:r>
            <w:r>
              <w:rPr>
                <w:color w:val="000000"/>
                <w:sz w:val="26"/>
                <w:szCs w:val="26"/>
              </w:rPr>
              <w:t>поддержки граждан</w:t>
            </w:r>
            <w:r w:rsidRPr="003D409B">
              <w:rPr>
                <w:color w:val="000000"/>
                <w:sz w:val="26"/>
                <w:szCs w:val="26"/>
              </w:rPr>
              <w:t>, оказавшихся в трудной жизненной            ситуации;</w:t>
            </w:r>
          </w:p>
          <w:p w:rsidR="000F0E3A" w:rsidRDefault="000F0E3A" w:rsidP="000F0E3A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</w:t>
            </w:r>
            <w:r w:rsidRPr="003D409B">
              <w:rPr>
                <w:color w:val="000000"/>
                <w:sz w:val="26"/>
                <w:szCs w:val="26"/>
              </w:rPr>
              <w:t>оздание благоприятных условий для жизнедеятельности отдельных категорий граждан;</w:t>
            </w:r>
          </w:p>
          <w:p w:rsidR="000F0E3A" w:rsidRPr="00F2089D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Своевременное и качественное </w:t>
            </w:r>
            <w:r w:rsidRPr="001001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оказание мер социальной поддержки гражданам в рамках реализации переданных государственных полномочий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0F0E3A" w:rsidRPr="009A667F" w:rsidTr="000F0E3A">
        <w:trPr>
          <w:trHeight w:val="4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Pr="009A667F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A667F">
              <w:rPr>
                <w:rFonts w:ascii="Times New Roman" w:hAnsi="Times New Roman" w:cs="Times New Roman"/>
                <w:sz w:val="26"/>
                <w:szCs w:val="26"/>
              </w:rPr>
              <w:t xml:space="preserve">. Подпрограммы муниципальной программы                           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Pr="009A667F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A667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0F0E3A" w:rsidRPr="009A667F" w:rsidTr="000F0E3A">
        <w:trPr>
          <w:trHeight w:val="4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Pr="009A667F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A667F">
              <w:rPr>
                <w:rFonts w:ascii="Times New Roman" w:hAnsi="Times New Roman" w:cs="Times New Roman"/>
                <w:sz w:val="26"/>
                <w:szCs w:val="26"/>
              </w:rPr>
              <w:t xml:space="preserve">. Индикаторы муниципальной       </w:t>
            </w:r>
            <w:r w:rsidRPr="009A66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                  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73219">
              <w:rPr>
                <w:rFonts w:ascii="Times New Roman" w:hAnsi="Times New Roman" w:cs="Times New Roman"/>
                <w:sz w:val="26"/>
                <w:szCs w:val="26"/>
              </w:rPr>
              <w:t>Доля населения, имеющего денежные доходы ниже величины прожиточного минимума, в общей численности населения Мещовского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F0E3A" w:rsidRPr="00F2089D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73219">
              <w:rPr>
                <w:rFonts w:ascii="Times New Roman" w:hAnsi="Times New Roman" w:cs="Times New Roman"/>
                <w:sz w:val="26"/>
                <w:szCs w:val="26"/>
              </w:rPr>
              <w:t>Доля граждан, получивших меры социальной поддержки в отделе социальной защиты населения, в общем числе граждан Мещовского района, имеющих право и обратившихся за получением мер социальной поддержки в отдел социальной защиты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F0E3A" w:rsidRPr="009A667F" w:rsidTr="000F0E3A">
        <w:trPr>
          <w:trHeight w:val="4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Pr="009A667F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A667F">
              <w:rPr>
                <w:rFonts w:ascii="Times New Roman" w:hAnsi="Times New Roman" w:cs="Times New Roman"/>
                <w:sz w:val="26"/>
                <w:szCs w:val="26"/>
              </w:rPr>
              <w:t xml:space="preserve">. Сроки и этапы реализации         </w:t>
            </w:r>
            <w:r w:rsidRPr="009A667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A66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муниципальной программы           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Pr="009A667F" w:rsidRDefault="000F0E3A" w:rsidP="000F0E3A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 xml:space="preserve">2019 </w:t>
            </w:r>
            <w:r w:rsidRPr="009A66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9A66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5</w:t>
            </w:r>
            <w:r w:rsidRPr="009A66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годы, в один этап</w:t>
            </w:r>
          </w:p>
        </w:tc>
      </w:tr>
      <w:tr w:rsidR="000F0E3A" w:rsidRPr="009A667F" w:rsidTr="000F0E3A">
        <w:trPr>
          <w:trHeight w:val="8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Pr="009A667F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 </w:t>
            </w:r>
            <w:r w:rsidRPr="009A667F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           </w:t>
            </w:r>
            <w:r w:rsidRPr="009A66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за счет   </w:t>
            </w:r>
            <w:r w:rsidRPr="009A66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всех источников финансирования      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080BB3">
              <w:rPr>
                <w:sz w:val="26"/>
                <w:szCs w:val="26"/>
              </w:rPr>
              <w:t xml:space="preserve">Общий объем финансирования муниципальной программы за счет средств </w:t>
            </w:r>
            <w:r>
              <w:rPr>
                <w:sz w:val="26"/>
                <w:szCs w:val="26"/>
              </w:rPr>
              <w:t xml:space="preserve"> бюджета муниципального района «Мещовский район», областного и федерального бюджетов всего составляет 311,616 тыс. рублей, в том числе по годам:</w:t>
            </w: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– 29927,698</w:t>
            </w: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– 40319,293</w:t>
            </w: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– 45327,604</w:t>
            </w: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– 46808,653</w:t>
            </w: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– 49687,701</w:t>
            </w: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– 49731,879</w:t>
            </w:r>
          </w:p>
          <w:p w:rsidR="000F0E3A" w:rsidRPr="009A667F" w:rsidRDefault="000F0E3A" w:rsidP="000F0E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– 49814,021</w:t>
            </w:r>
          </w:p>
        </w:tc>
      </w:tr>
      <w:tr w:rsidR="000F0E3A" w:rsidRPr="009A667F" w:rsidTr="000F0E3A">
        <w:trPr>
          <w:trHeight w:val="88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Pr="009A667F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A667F">
              <w:rPr>
                <w:rFonts w:ascii="Times New Roman" w:hAnsi="Times New Roman" w:cs="Times New Roman"/>
                <w:sz w:val="26"/>
                <w:szCs w:val="26"/>
              </w:rPr>
              <w:t xml:space="preserve">. Ожидаемые результаты реализации  </w:t>
            </w:r>
            <w:r w:rsidRPr="009A66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  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r w:rsidRPr="00F2089D">
              <w:rPr>
                <w:rFonts w:ascii="Times New Roman" w:hAnsi="Times New Roman" w:cs="Times New Roman"/>
                <w:sz w:val="26"/>
                <w:szCs w:val="26"/>
              </w:rPr>
              <w:t>- Снижение бедности среди получателей мер социальной поддержки при реализации программы, на основе расширения сферы применения адресного принципа ее предоставления;</w:t>
            </w:r>
          </w:p>
          <w:p w:rsidR="000F0E3A" w:rsidRPr="00F2089D" w:rsidRDefault="000F0E3A" w:rsidP="000F0E3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Увеличение количества граждан, получивших меры социальной поддержки.</w:t>
            </w:r>
          </w:p>
        </w:tc>
      </w:tr>
    </w:tbl>
    <w:p w:rsidR="000F0E3A" w:rsidRPr="001D1144" w:rsidRDefault="000F0E3A" w:rsidP="000F0E3A">
      <w:pPr>
        <w:rPr>
          <w:sz w:val="26"/>
          <w:szCs w:val="26"/>
        </w:rPr>
      </w:pPr>
    </w:p>
    <w:p w:rsidR="000F0E3A" w:rsidRPr="00E43FE8" w:rsidRDefault="000F0E3A" w:rsidP="000F0E3A">
      <w:pPr>
        <w:jc w:val="center"/>
        <w:rPr>
          <w:b/>
          <w:sz w:val="26"/>
          <w:szCs w:val="26"/>
        </w:rPr>
      </w:pPr>
      <w:r w:rsidRPr="00F2089D">
        <w:rPr>
          <w:b/>
          <w:sz w:val="26"/>
          <w:szCs w:val="26"/>
        </w:rPr>
        <w:t>1.1. Общая характеристика сферы реализации муниципальной программы</w:t>
      </w:r>
    </w:p>
    <w:p w:rsidR="000F0E3A" w:rsidRDefault="000F0E3A" w:rsidP="000F0E3A">
      <w:pPr>
        <w:pStyle w:val="formattexttopleveltext"/>
        <w:ind w:firstLine="708"/>
        <w:jc w:val="both"/>
        <w:rPr>
          <w:sz w:val="26"/>
          <w:szCs w:val="26"/>
        </w:rPr>
      </w:pPr>
      <w:r w:rsidRPr="00E43FE8">
        <w:rPr>
          <w:sz w:val="26"/>
          <w:szCs w:val="26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</w:t>
      </w:r>
      <w:r>
        <w:rPr>
          <w:sz w:val="26"/>
          <w:szCs w:val="26"/>
        </w:rPr>
        <w:t xml:space="preserve">отдельным категориям населения. </w:t>
      </w:r>
      <w:r w:rsidRPr="00E43FE8">
        <w:rPr>
          <w:sz w:val="26"/>
          <w:szCs w:val="26"/>
        </w:rPr>
        <w:t>Меры социальной поддержки, условия их предоставления, категории граждан, имеющих на них право, определяются федеральным законодательс</w:t>
      </w:r>
      <w:r>
        <w:rPr>
          <w:sz w:val="26"/>
          <w:szCs w:val="26"/>
        </w:rPr>
        <w:t>твом и законодательством Калужской области.</w:t>
      </w:r>
    </w:p>
    <w:p w:rsidR="000F0E3A" w:rsidRPr="00E43FE8" w:rsidRDefault="000F0E3A" w:rsidP="000F0E3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2022</w:t>
      </w:r>
      <w:r w:rsidRPr="00E43FE8">
        <w:rPr>
          <w:sz w:val="26"/>
          <w:szCs w:val="26"/>
        </w:rPr>
        <w:t xml:space="preserve"> году мерами социальной поддержки воспользовались </w:t>
      </w:r>
      <w:r>
        <w:rPr>
          <w:sz w:val="26"/>
          <w:szCs w:val="26"/>
        </w:rPr>
        <w:t>6113</w:t>
      </w:r>
      <w:r w:rsidRPr="00E43FE8">
        <w:rPr>
          <w:sz w:val="26"/>
          <w:szCs w:val="26"/>
        </w:rPr>
        <w:t xml:space="preserve"> жителей Мещовского района, израсходовано из сре</w:t>
      </w:r>
      <w:r>
        <w:rPr>
          <w:sz w:val="26"/>
          <w:szCs w:val="26"/>
        </w:rPr>
        <w:t>дств федерального бюджета 10,</w:t>
      </w:r>
      <w:r w:rsidRPr="002625CD">
        <w:rPr>
          <w:sz w:val="26"/>
          <w:szCs w:val="26"/>
        </w:rPr>
        <w:t>353</w:t>
      </w:r>
      <w:r w:rsidRPr="00E43FE8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руб., областного бюджета – </w:t>
      </w:r>
      <w:r w:rsidRPr="006233FA">
        <w:rPr>
          <w:sz w:val="26"/>
          <w:szCs w:val="26"/>
        </w:rPr>
        <w:t>35</w:t>
      </w:r>
      <w:r>
        <w:rPr>
          <w:sz w:val="26"/>
          <w:szCs w:val="26"/>
        </w:rPr>
        <w:t>,</w:t>
      </w:r>
      <w:r w:rsidRPr="006233FA">
        <w:rPr>
          <w:sz w:val="26"/>
          <w:szCs w:val="26"/>
        </w:rPr>
        <w:t>513</w:t>
      </w:r>
      <w:r>
        <w:rPr>
          <w:sz w:val="26"/>
          <w:szCs w:val="26"/>
        </w:rPr>
        <w:t xml:space="preserve"> </w:t>
      </w:r>
      <w:r w:rsidRPr="00E43FE8">
        <w:rPr>
          <w:sz w:val="26"/>
          <w:szCs w:val="26"/>
        </w:rPr>
        <w:t>тыс. руб., м</w:t>
      </w:r>
      <w:r>
        <w:rPr>
          <w:sz w:val="26"/>
          <w:szCs w:val="26"/>
        </w:rPr>
        <w:t xml:space="preserve">естного бюджета и бюджеты поселений -  </w:t>
      </w:r>
      <w:r w:rsidRPr="006233FA">
        <w:rPr>
          <w:sz w:val="26"/>
          <w:szCs w:val="26"/>
        </w:rPr>
        <w:t>942</w:t>
      </w:r>
      <w:r>
        <w:rPr>
          <w:sz w:val="26"/>
          <w:szCs w:val="26"/>
        </w:rPr>
        <w:t xml:space="preserve">  тыс.руб.</w:t>
      </w:r>
    </w:p>
    <w:p w:rsidR="000F0E3A" w:rsidRPr="00E43FE8" w:rsidRDefault="000F0E3A" w:rsidP="000F0E3A">
      <w:pPr>
        <w:ind w:firstLine="708"/>
        <w:jc w:val="both"/>
        <w:rPr>
          <w:sz w:val="26"/>
          <w:szCs w:val="26"/>
        </w:rPr>
      </w:pPr>
      <w:r w:rsidRPr="00E43FE8">
        <w:rPr>
          <w:sz w:val="26"/>
          <w:szCs w:val="26"/>
        </w:rPr>
        <w:t>Право на получение мер социальной поддержки имеют участники и инвалиды ВОВ, ветераны труда и труженики тыла, ветераны боевых действий, бывшие несовершеннолетние узники фашизма, репрессированные и реабилитированные лица, признанные пострадавшими от политических репрессий, ликвидаторы ЧАЭС и лица, проживающие на загрязненной территор</w:t>
      </w:r>
      <w:r>
        <w:rPr>
          <w:sz w:val="26"/>
          <w:szCs w:val="26"/>
        </w:rPr>
        <w:t>ии, доноры, инвалиды всех групп, специалисты сельской местности.</w:t>
      </w:r>
    </w:p>
    <w:p w:rsidR="000F0E3A" w:rsidRPr="00E43FE8" w:rsidRDefault="000F0E3A" w:rsidP="000F0E3A">
      <w:pPr>
        <w:ind w:firstLine="708"/>
        <w:jc w:val="both"/>
        <w:rPr>
          <w:sz w:val="26"/>
          <w:szCs w:val="26"/>
        </w:rPr>
      </w:pPr>
      <w:r w:rsidRPr="00E43FE8">
        <w:rPr>
          <w:sz w:val="26"/>
          <w:szCs w:val="26"/>
        </w:rPr>
        <w:t xml:space="preserve"> Компенсация расходов рассчитывается и устанавливается для каждой категории льготников строго в соответствии с нормами, установленными законодательством по каждому виду жилищно-коммунальных услуг исходя из размеров действующих цен и тарифов.</w:t>
      </w:r>
    </w:p>
    <w:p w:rsidR="000F0E3A" w:rsidRDefault="000F0E3A" w:rsidP="000F0E3A">
      <w:pPr>
        <w:ind w:right="21"/>
        <w:jc w:val="both"/>
        <w:rPr>
          <w:b/>
          <w:sz w:val="26"/>
          <w:szCs w:val="26"/>
        </w:rPr>
      </w:pPr>
    </w:p>
    <w:p w:rsidR="000F0E3A" w:rsidRPr="00E43FE8" w:rsidRDefault="000F0E3A" w:rsidP="000F0E3A">
      <w:pPr>
        <w:ind w:right="21" w:firstLine="708"/>
        <w:jc w:val="both"/>
        <w:rPr>
          <w:sz w:val="26"/>
          <w:szCs w:val="26"/>
        </w:rPr>
      </w:pPr>
      <w:r w:rsidRPr="003B1329">
        <w:rPr>
          <w:b/>
          <w:sz w:val="26"/>
          <w:szCs w:val="26"/>
        </w:rPr>
        <w:t>1.1.</w:t>
      </w:r>
      <w:r>
        <w:rPr>
          <w:b/>
          <w:sz w:val="26"/>
          <w:szCs w:val="26"/>
        </w:rPr>
        <w:t>1.</w:t>
      </w:r>
      <w:r w:rsidRPr="003B1329">
        <w:rPr>
          <w:b/>
          <w:sz w:val="26"/>
          <w:szCs w:val="26"/>
        </w:rPr>
        <w:t xml:space="preserve"> Основные проблемы в сфере реализации муниципальной программы</w:t>
      </w:r>
    </w:p>
    <w:p w:rsidR="000F0E3A" w:rsidRDefault="000F0E3A" w:rsidP="000F0E3A">
      <w:pPr>
        <w:ind w:right="21" w:firstLine="709"/>
        <w:jc w:val="both"/>
        <w:rPr>
          <w:sz w:val="26"/>
          <w:szCs w:val="26"/>
        </w:rPr>
      </w:pPr>
    </w:p>
    <w:p w:rsidR="000F0E3A" w:rsidRPr="00B54B96" w:rsidRDefault="000F0E3A" w:rsidP="000F0E3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Pr="00B54B96">
        <w:rPr>
          <w:color w:val="000000"/>
          <w:sz w:val="26"/>
          <w:szCs w:val="26"/>
        </w:rPr>
        <w:t>есмотря на существующую систему, которая включает расширение мер социальной поддержки, ежегодное увеличение объемов   финансирования, результаты функционирования системы социальной поддержки граждан оказываются недостаточно эффективными, в том числе с поз</w:t>
      </w:r>
      <w:r w:rsidRPr="00B54B96">
        <w:rPr>
          <w:color w:val="000000"/>
          <w:sz w:val="26"/>
          <w:szCs w:val="26"/>
        </w:rPr>
        <w:t>и</w:t>
      </w:r>
      <w:r w:rsidRPr="00B54B96">
        <w:rPr>
          <w:color w:val="000000"/>
          <w:sz w:val="26"/>
          <w:szCs w:val="26"/>
        </w:rPr>
        <w:t>ций:</w:t>
      </w:r>
    </w:p>
    <w:p w:rsidR="000F0E3A" w:rsidRPr="00B54B96" w:rsidRDefault="000F0E3A" w:rsidP="000F0E3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B54B96">
        <w:rPr>
          <w:color w:val="000000"/>
          <w:sz w:val="26"/>
          <w:szCs w:val="26"/>
        </w:rPr>
        <w:t>уров</w:t>
      </w:r>
      <w:r>
        <w:rPr>
          <w:color w:val="000000"/>
          <w:sz w:val="26"/>
          <w:szCs w:val="26"/>
        </w:rPr>
        <w:t>ень и качество</w:t>
      </w:r>
      <w:r w:rsidRPr="00B54B96">
        <w:rPr>
          <w:color w:val="000000"/>
          <w:sz w:val="26"/>
          <w:szCs w:val="26"/>
        </w:rPr>
        <w:t xml:space="preserve"> жизни пожилых граждан,</w:t>
      </w:r>
      <w:r>
        <w:rPr>
          <w:color w:val="000000"/>
          <w:sz w:val="26"/>
          <w:szCs w:val="26"/>
        </w:rPr>
        <w:t xml:space="preserve"> ветеранов, </w:t>
      </w:r>
      <w:r w:rsidRPr="00B54B96">
        <w:rPr>
          <w:color w:val="000000"/>
          <w:sz w:val="26"/>
          <w:szCs w:val="26"/>
        </w:rPr>
        <w:t>инвалидов, семей с детьми,</w:t>
      </w:r>
      <w:r>
        <w:rPr>
          <w:color w:val="000000"/>
          <w:sz w:val="26"/>
          <w:szCs w:val="26"/>
        </w:rPr>
        <w:t xml:space="preserve"> </w:t>
      </w:r>
      <w:r w:rsidRPr="00B54B96">
        <w:rPr>
          <w:color w:val="000000"/>
          <w:sz w:val="26"/>
          <w:szCs w:val="26"/>
        </w:rPr>
        <w:t xml:space="preserve">иных категорий граждан, в отношении которых законодательно установлены </w:t>
      </w:r>
      <w:r w:rsidRPr="00B54B96">
        <w:rPr>
          <w:color w:val="000000"/>
          <w:sz w:val="26"/>
          <w:szCs w:val="26"/>
        </w:rPr>
        <w:lastRenderedPageBreak/>
        <w:t>обязательства государства по предоставлению мер социальной поддержки;</w:t>
      </w:r>
    </w:p>
    <w:p w:rsidR="000F0E3A" w:rsidRPr="00B54B96" w:rsidRDefault="000F0E3A" w:rsidP="000F0E3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социальное</w:t>
      </w:r>
      <w:r w:rsidRPr="00B54B96">
        <w:rPr>
          <w:color w:val="000000"/>
          <w:sz w:val="26"/>
          <w:szCs w:val="26"/>
        </w:rPr>
        <w:t xml:space="preserve"> неблагополучи</w:t>
      </w:r>
      <w:r>
        <w:rPr>
          <w:color w:val="000000"/>
          <w:sz w:val="26"/>
          <w:szCs w:val="26"/>
        </w:rPr>
        <w:t>е</w:t>
      </w:r>
      <w:r w:rsidRPr="00B54B96">
        <w:rPr>
          <w:color w:val="000000"/>
          <w:sz w:val="26"/>
          <w:szCs w:val="26"/>
        </w:rPr>
        <w:t>, негативны</w:t>
      </w:r>
      <w:r>
        <w:rPr>
          <w:color w:val="000000"/>
          <w:sz w:val="26"/>
          <w:szCs w:val="26"/>
        </w:rPr>
        <w:t>е явления в области отношения к пожилым людям и инвалидам</w:t>
      </w:r>
      <w:r w:rsidRPr="00B54B96">
        <w:rPr>
          <w:color w:val="000000"/>
          <w:sz w:val="26"/>
          <w:szCs w:val="26"/>
        </w:rPr>
        <w:t>;</w:t>
      </w:r>
    </w:p>
    <w:p w:rsidR="000F0E3A" w:rsidRDefault="000F0E3A" w:rsidP="000F0E3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/>
        </w:rPr>
        <w:t>- отсутствие</w:t>
      </w:r>
      <w:r w:rsidRPr="00B54B96">
        <w:rPr>
          <w:color w:val="000000"/>
          <w:sz w:val="26"/>
          <w:szCs w:val="26"/>
          <w:lang/>
        </w:rPr>
        <w:t xml:space="preserve"> условий, позволяющих людям с ограниченными                  возможностями здоровья успешно адаптироваться к общественно-социальной жизни</w:t>
      </w:r>
      <w:r w:rsidRPr="00B54B96">
        <w:rPr>
          <w:color w:val="000000"/>
          <w:sz w:val="26"/>
          <w:szCs w:val="26"/>
        </w:rPr>
        <w:t>.</w:t>
      </w:r>
    </w:p>
    <w:p w:rsidR="000F0E3A" w:rsidRPr="00B54B96" w:rsidRDefault="000F0E3A" w:rsidP="000F0E3A">
      <w:pPr>
        <w:ind w:firstLine="708"/>
        <w:jc w:val="both"/>
        <w:rPr>
          <w:sz w:val="26"/>
          <w:szCs w:val="26"/>
        </w:rPr>
      </w:pPr>
      <w:r w:rsidRPr="00B54B96">
        <w:rPr>
          <w:sz w:val="26"/>
          <w:szCs w:val="26"/>
        </w:rPr>
        <w:t>Одной из самых острых проблем пожилых людей, инвалидов, лиц, нуждающихся в особой заботе, является проблема одиночества</w:t>
      </w:r>
      <w:r>
        <w:rPr>
          <w:sz w:val="26"/>
          <w:szCs w:val="26"/>
        </w:rPr>
        <w:t>. Зд</w:t>
      </w:r>
      <w:r w:rsidRPr="00B54B96">
        <w:rPr>
          <w:sz w:val="26"/>
          <w:szCs w:val="26"/>
        </w:rPr>
        <w:t>есь важная роль отводится первичным общественным организациям, таким как районный совет ветеранов войны и труда, общество инвалидов, объединяющих активистов, способных вовлечь в сферу своей деятельности ту часть населения, которая, несмотря на собственные проблемы, связанные с возрастом и здоровьем, способна помочь другим людям.</w:t>
      </w:r>
    </w:p>
    <w:p w:rsidR="000F0E3A" w:rsidRPr="00100146" w:rsidRDefault="000F0E3A" w:rsidP="000F0E3A">
      <w:pPr>
        <w:ind w:firstLine="708"/>
        <w:jc w:val="both"/>
        <w:rPr>
          <w:sz w:val="26"/>
          <w:szCs w:val="26"/>
        </w:rPr>
      </w:pPr>
      <w:r w:rsidRPr="00100146">
        <w:rPr>
          <w:sz w:val="26"/>
          <w:szCs w:val="26"/>
        </w:rPr>
        <w:t>Представители первичных общественных организаций являются проводниками наиболее значимых мероприятий социальной политики, как в Калужской области, так и в Мещовском районе.</w:t>
      </w:r>
    </w:p>
    <w:p w:rsidR="000F0E3A" w:rsidRPr="00573219" w:rsidRDefault="000F0E3A" w:rsidP="000F0E3A">
      <w:pPr>
        <w:ind w:firstLine="708"/>
        <w:jc w:val="both"/>
        <w:rPr>
          <w:sz w:val="26"/>
          <w:szCs w:val="26"/>
        </w:rPr>
      </w:pPr>
      <w:r w:rsidRPr="00100146">
        <w:rPr>
          <w:color w:val="000000"/>
          <w:sz w:val="26"/>
          <w:szCs w:val="26"/>
        </w:rPr>
        <w:t xml:space="preserve">Разработанная программа предусматривает как существующие меры социальной поддержки, так и с учетом сложившихся условий социально-экономического развития расширение сферы применения механизма </w:t>
      </w:r>
      <w:r>
        <w:rPr>
          <w:color w:val="000000"/>
          <w:sz w:val="26"/>
          <w:szCs w:val="26"/>
        </w:rPr>
        <w:t>адресности, в том числе мер социальной поддержки пожилых граждан и</w:t>
      </w:r>
      <w:r w:rsidRPr="00100146">
        <w:rPr>
          <w:color w:val="000000"/>
          <w:sz w:val="26"/>
          <w:szCs w:val="26"/>
        </w:rPr>
        <w:t xml:space="preserve"> оказавшихся в трудной жизненной ситуации</w:t>
      </w:r>
      <w:r>
        <w:rPr>
          <w:color w:val="000000"/>
          <w:sz w:val="26"/>
          <w:szCs w:val="26"/>
        </w:rPr>
        <w:t>, а также граждан относящимся к льготным категориям.</w:t>
      </w:r>
    </w:p>
    <w:p w:rsidR="000F0E3A" w:rsidRPr="00504338" w:rsidRDefault="000F0E3A" w:rsidP="000F0E3A">
      <w:pPr>
        <w:pStyle w:val="a8"/>
        <w:tabs>
          <w:tab w:val="left" w:pos="1134"/>
        </w:tabs>
        <w:autoSpaceDE w:val="0"/>
        <w:autoSpaceDN w:val="0"/>
        <w:adjustRightInd w:val="0"/>
        <w:spacing w:before="360" w:after="120" w:line="233" w:lineRule="auto"/>
        <w:ind w:left="0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50433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1.</w:t>
      </w:r>
      <w:r w:rsidRPr="00504338">
        <w:rPr>
          <w:b/>
          <w:sz w:val="26"/>
          <w:szCs w:val="26"/>
        </w:rPr>
        <w:t>2. Прогноз развития сферы реализации муниципальной программы</w:t>
      </w:r>
    </w:p>
    <w:p w:rsidR="000F0E3A" w:rsidRPr="00504338" w:rsidRDefault="000F0E3A" w:rsidP="000F0E3A">
      <w:pPr>
        <w:tabs>
          <w:tab w:val="left" w:pos="709"/>
        </w:tabs>
        <w:spacing w:line="233" w:lineRule="auto"/>
        <w:ind w:firstLine="709"/>
        <w:jc w:val="both"/>
        <w:rPr>
          <w:sz w:val="26"/>
          <w:szCs w:val="26"/>
        </w:rPr>
      </w:pPr>
    </w:p>
    <w:p w:rsidR="000F0E3A" w:rsidRPr="00100146" w:rsidRDefault="000F0E3A" w:rsidP="000F0E3A">
      <w:pPr>
        <w:pStyle w:val="ListParagraph"/>
        <w:adjustRightInd w:val="0"/>
        <w:ind w:left="0" w:firstLine="540"/>
        <w:jc w:val="both"/>
        <w:rPr>
          <w:sz w:val="26"/>
          <w:szCs w:val="26"/>
          <w:lang w:eastAsia="ru-RU"/>
        </w:rPr>
      </w:pPr>
      <w:r w:rsidRPr="00100146">
        <w:rPr>
          <w:sz w:val="26"/>
          <w:szCs w:val="26"/>
        </w:rPr>
        <w:t>С учетом направления   деятельности, обеспечивающей реализацию переданных государственных полномочий</w:t>
      </w:r>
      <w:r w:rsidRPr="00100146">
        <w:rPr>
          <w:sz w:val="26"/>
          <w:szCs w:val="26"/>
          <w:lang w:eastAsia="ru-RU"/>
        </w:rPr>
        <w:t>, планируются следующие мероприятия</w:t>
      </w:r>
      <w:r>
        <w:rPr>
          <w:sz w:val="26"/>
          <w:szCs w:val="26"/>
          <w:lang w:eastAsia="ru-RU"/>
        </w:rPr>
        <w:t xml:space="preserve"> направленные на</w:t>
      </w:r>
      <w:r w:rsidRPr="00100146">
        <w:rPr>
          <w:sz w:val="26"/>
          <w:szCs w:val="26"/>
          <w:lang w:eastAsia="ru-RU"/>
        </w:rPr>
        <w:t xml:space="preserve"> улучшени</w:t>
      </w:r>
      <w:r>
        <w:rPr>
          <w:sz w:val="26"/>
          <w:szCs w:val="26"/>
          <w:lang w:eastAsia="ru-RU"/>
        </w:rPr>
        <w:t>е</w:t>
      </w:r>
      <w:r w:rsidRPr="0010014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качества жи</w:t>
      </w:r>
      <w:r w:rsidRPr="00100146">
        <w:rPr>
          <w:sz w:val="26"/>
          <w:szCs w:val="26"/>
          <w:lang w:eastAsia="ru-RU"/>
        </w:rPr>
        <w:t>зни граждан:</w:t>
      </w:r>
    </w:p>
    <w:p w:rsidR="000F0E3A" w:rsidRPr="00100146" w:rsidRDefault="000F0E3A" w:rsidP="000F0E3A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своевременное </w:t>
      </w:r>
      <w:r w:rsidRPr="00100146">
        <w:rPr>
          <w:color w:val="000000"/>
          <w:sz w:val="26"/>
          <w:szCs w:val="26"/>
        </w:rPr>
        <w:t>оказание мер социальной поддержки гражданам</w:t>
      </w:r>
      <w:r>
        <w:rPr>
          <w:color w:val="000000"/>
          <w:sz w:val="26"/>
          <w:szCs w:val="26"/>
        </w:rPr>
        <w:t xml:space="preserve"> с использованием единой базы данных,</w:t>
      </w:r>
      <w:r w:rsidRPr="00100146">
        <w:rPr>
          <w:color w:val="000000"/>
          <w:sz w:val="26"/>
          <w:szCs w:val="26"/>
        </w:rPr>
        <w:t xml:space="preserve"> в рамках реализации переданных государственных полномочий: ветеранам труда, труженикам   тыла, реабилитированным и лицам, </w:t>
      </w:r>
      <w:r>
        <w:rPr>
          <w:color w:val="000000"/>
          <w:sz w:val="26"/>
          <w:szCs w:val="26"/>
        </w:rPr>
        <w:t xml:space="preserve"> признанным пострадавшими </w:t>
      </w:r>
      <w:r w:rsidRPr="00100146">
        <w:rPr>
          <w:color w:val="000000"/>
          <w:sz w:val="26"/>
          <w:szCs w:val="26"/>
        </w:rPr>
        <w:t>от политических репрессий, гражданам, имеющим право на получение        соци</w:t>
      </w:r>
      <w:r>
        <w:rPr>
          <w:color w:val="000000"/>
          <w:sz w:val="26"/>
          <w:szCs w:val="26"/>
        </w:rPr>
        <w:t>альной поддержки</w:t>
      </w:r>
      <w:r w:rsidRPr="00100146">
        <w:rPr>
          <w:sz w:val="26"/>
          <w:szCs w:val="26"/>
        </w:rPr>
        <w:t xml:space="preserve"> </w:t>
      </w:r>
      <w:r w:rsidRPr="00100146">
        <w:rPr>
          <w:color w:val="000000"/>
          <w:sz w:val="26"/>
          <w:szCs w:val="26"/>
        </w:rPr>
        <w:t>по оплате жилищно-коммунальных услуг,</w:t>
      </w:r>
      <w:r w:rsidRPr="00100146">
        <w:rPr>
          <w:sz w:val="26"/>
          <w:szCs w:val="26"/>
        </w:rPr>
        <w:t xml:space="preserve"> </w:t>
      </w:r>
      <w:r w:rsidRPr="00100146">
        <w:rPr>
          <w:color w:val="000000"/>
          <w:sz w:val="26"/>
          <w:szCs w:val="26"/>
        </w:rPr>
        <w:t>по оплате взносов на  капитальный ремонт общего имущества в многоквартирном доме, по предоставлению    субсидий на оплату жилого помещения и коммунальных  услуг, п</w:t>
      </w:r>
      <w:r w:rsidRPr="0024259D">
        <w:rPr>
          <w:sz w:val="26"/>
          <w:szCs w:val="26"/>
        </w:rPr>
        <w:t>редоставление мер социальной поддержки специалистам, работающим в сельской местности, а также специалистам,</w:t>
      </w:r>
      <w:r>
        <w:rPr>
          <w:sz w:val="26"/>
          <w:szCs w:val="26"/>
        </w:rPr>
        <w:t xml:space="preserve"> достигшим возраста 60 лет (мужчины) и 55 лет (женщины)</w:t>
      </w:r>
      <w:r>
        <w:rPr>
          <w:color w:val="000000"/>
          <w:sz w:val="26"/>
          <w:szCs w:val="26"/>
        </w:rPr>
        <w:t xml:space="preserve"> и </w:t>
      </w:r>
      <w:r w:rsidRPr="00100146">
        <w:rPr>
          <w:color w:val="000000"/>
          <w:sz w:val="26"/>
          <w:szCs w:val="26"/>
        </w:rPr>
        <w:t>лица</w:t>
      </w:r>
      <w:r>
        <w:rPr>
          <w:color w:val="000000"/>
          <w:sz w:val="26"/>
          <w:szCs w:val="26"/>
        </w:rPr>
        <w:t>м, удостоенным звания «Почетный донор</w:t>
      </w:r>
      <w:r w:rsidRPr="00100146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 оказанием государственной социальной помощи гражданам находящимся в трудной жизненной ситуации.</w:t>
      </w:r>
    </w:p>
    <w:p w:rsidR="000F0E3A" w:rsidRDefault="000F0E3A" w:rsidP="000F0E3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0F0E3A" w:rsidRPr="001D1144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1.2</w:t>
      </w:r>
      <w:r w:rsidRPr="001D1144">
        <w:rPr>
          <w:rFonts w:ascii="Times New Roman" w:hAnsi="Times New Roman" w:cs="Times New Roman"/>
          <w:b/>
          <w:sz w:val="26"/>
          <w:szCs w:val="26"/>
        </w:rPr>
        <w:t>. Приоритеты</w:t>
      </w:r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муниципальной</w:t>
      </w:r>
      <w:r w:rsidRPr="001D1144">
        <w:rPr>
          <w:rFonts w:ascii="Times New Roman" w:hAnsi="Times New Roman" w:cs="Times New Roman"/>
          <w:b/>
          <w:sz w:val="26"/>
          <w:szCs w:val="26"/>
        </w:rPr>
        <w:t xml:space="preserve">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0F0E3A" w:rsidRPr="001D1144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Pr="001D1144" w:rsidRDefault="000F0E3A" w:rsidP="000F0E3A">
      <w:pPr>
        <w:pStyle w:val="a8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1.2.1</w:t>
      </w:r>
      <w:r w:rsidRPr="001D1144">
        <w:rPr>
          <w:b/>
          <w:sz w:val="26"/>
          <w:szCs w:val="26"/>
        </w:rPr>
        <w:t xml:space="preserve">. Приоритеты муниципальной политики в сфере реализации </w:t>
      </w:r>
    </w:p>
    <w:p w:rsidR="000F0E3A" w:rsidRPr="001D1144" w:rsidRDefault="000F0E3A" w:rsidP="000F0E3A">
      <w:pPr>
        <w:pStyle w:val="a8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center"/>
        <w:rPr>
          <w:b/>
          <w:sz w:val="26"/>
          <w:szCs w:val="26"/>
        </w:rPr>
      </w:pPr>
      <w:r w:rsidRPr="001D1144">
        <w:rPr>
          <w:b/>
          <w:sz w:val="26"/>
          <w:szCs w:val="26"/>
        </w:rPr>
        <w:t>муниципальной программы</w:t>
      </w:r>
    </w:p>
    <w:p w:rsidR="000F0E3A" w:rsidRPr="001D1144" w:rsidRDefault="000F0E3A" w:rsidP="000F0E3A">
      <w:pPr>
        <w:pStyle w:val="a8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center"/>
        <w:rPr>
          <w:b/>
          <w:sz w:val="26"/>
          <w:szCs w:val="26"/>
        </w:rPr>
      </w:pPr>
    </w:p>
    <w:p w:rsidR="000F0E3A" w:rsidRPr="00001E11" w:rsidRDefault="000F0E3A" w:rsidP="000F0E3A">
      <w:pPr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Приоритеты муниципальной</w:t>
      </w:r>
      <w:r w:rsidRPr="00001E11">
        <w:rPr>
          <w:color w:val="000000"/>
          <w:sz w:val="26"/>
          <w:szCs w:val="26"/>
        </w:rPr>
        <w:t xml:space="preserve"> политики в сфере</w:t>
      </w:r>
      <w:r>
        <w:rPr>
          <w:color w:val="000000"/>
          <w:sz w:val="26"/>
          <w:szCs w:val="26"/>
        </w:rPr>
        <w:t xml:space="preserve"> реализации муниципальной программы</w:t>
      </w:r>
      <w:r w:rsidRPr="00001E1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«С</w:t>
      </w:r>
      <w:r w:rsidRPr="00001E11">
        <w:rPr>
          <w:color w:val="000000"/>
          <w:sz w:val="26"/>
          <w:szCs w:val="26"/>
        </w:rPr>
        <w:t>оциальн</w:t>
      </w:r>
      <w:r>
        <w:rPr>
          <w:color w:val="000000"/>
          <w:sz w:val="26"/>
          <w:szCs w:val="26"/>
        </w:rPr>
        <w:t>ая</w:t>
      </w:r>
      <w:r w:rsidRPr="00001E11">
        <w:rPr>
          <w:color w:val="000000"/>
          <w:sz w:val="26"/>
          <w:szCs w:val="26"/>
        </w:rPr>
        <w:t xml:space="preserve"> поддержк</w:t>
      </w:r>
      <w:r>
        <w:rPr>
          <w:color w:val="000000"/>
          <w:sz w:val="26"/>
          <w:szCs w:val="26"/>
        </w:rPr>
        <w:t>а</w:t>
      </w:r>
      <w:r w:rsidRPr="00001E11">
        <w:rPr>
          <w:color w:val="000000"/>
          <w:sz w:val="26"/>
          <w:szCs w:val="26"/>
        </w:rPr>
        <w:t xml:space="preserve"> граждан в </w:t>
      </w:r>
      <w:r>
        <w:rPr>
          <w:color w:val="000000"/>
          <w:sz w:val="26"/>
          <w:szCs w:val="26"/>
        </w:rPr>
        <w:t xml:space="preserve">муниципальном районе «Мещовский </w:t>
      </w:r>
      <w:r>
        <w:rPr>
          <w:color w:val="000000"/>
          <w:sz w:val="26"/>
          <w:szCs w:val="26"/>
        </w:rPr>
        <w:lastRenderedPageBreak/>
        <w:t>район»</w:t>
      </w:r>
      <w:r w:rsidRPr="00001E11">
        <w:rPr>
          <w:color w:val="000000"/>
          <w:sz w:val="26"/>
          <w:szCs w:val="26"/>
        </w:rPr>
        <w:t xml:space="preserve"> определены исходя из Концепции  демографической  политики  Российской </w:t>
      </w:r>
      <w:r>
        <w:rPr>
          <w:color w:val="000000"/>
          <w:sz w:val="26"/>
          <w:szCs w:val="26"/>
        </w:rPr>
        <w:t xml:space="preserve">    Федерации  на период до 2024</w:t>
      </w:r>
      <w:r w:rsidRPr="00001E11">
        <w:rPr>
          <w:color w:val="000000"/>
          <w:sz w:val="26"/>
          <w:szCs w:val="26"/>
        </w:rPr>
        <w:t xml:space="preserve"> года, утвержденной Указом Президента      Российской Федерации от 9 октября  2007 года № 1351 (в ред. от 01 июля 2014 года № 483),</w:t>
      </w:r>
      <w:r>
        <w:rPr>
          <w:color w:val="000000"/>
          <w:sz w:val="26"/>
          <w:szCs w:val="26"/>
        </w:rPr>
        <w:t xml:space="preserve"> </w:t>
      </w:r>
      <w:r w:rsidRPr="00001E11">
        <w:rPr>
          <w:color w:val="000000"/>
          <w:sz w:val="26"/>
          <w:szCs w:val="26"/>
        </w:rPr>
        <w:t>Стратегии национальной  без</w:t>
      </w:r>
      <w:r>
        <w:rPr>
          <w:color w:val="000000"/>
          <w:sz w:val="26"/>
          <w:szCs w:val="26"/>
        </w:rPr>
        <w:t xml:space="preserve">опасности Российской Федерации, </w:t>
      </w:r>
      <w:r w:rsidRPr="00001E11">
        <w:rPr>
          <w:color w:val="000000"/>
          <w:sz w:val="26"/>
          <w:szCs w:val="26"/>
        </w:rPr>
        <w:t>утвержденной Указом Президента  Российской  Федерации от  31 декабря 2015  года № 683, Указа Президента Российской Федерации от 9 мая 2017 года № 203  «О Стратегии развития информационного общества в Российской Федерации на 2017-2030 годы», Указа  Президента  Российской Федерации от 7 мая 2018 года № 204 «О национальных целях и стратегич</w:t>
      </w:r>
      <w:r w:rsidRPr="00001E11">
        <w:rPr>
          <w:color w:val="000000"/>
          <w:sz w:val="26"/>
          <w:szCs w:val="26"/>
        </w:rPr>
        <w:t>е</w:t>
      </w:r>
      <w:r w:rsidRPr="00001E11">
        <w:rPr>
          <w:color w:val="000000"/>
          <w:sz w:val="26"/>
          <w:szCs w:val="26"/>
        </w:rPr>
        <w:t>ских задачах развития     Российской Федерации на период до 2024 года»,   госуда</w:t>
      </w:r>
      <w:r w:rsidRPr="00001E11">
        <w:rPr>
          <w:color w:val="000000"/>
          <w:sz w:val="26"/>
          <w:szCs w:val="26"/>
        </w:rPr>
        <w:t>р</w:t>
      </w:r>
      <w:r w:rsidRPr="00001E11">
        <w:rPr>
          <w:color w:val="000000"/>
          <w:sz w:val="26"/>
          <w:szCs w:val="26"/>
        </w:rPr>
        <w:t xml:space="preserve">ственной программы Российской Федерации «Социальная поддержка граждан»,  утвержденной  постановлением Правительства Российской       Федерации  от 15 апреля 2014   года № </w:t>
      </w:r>
      <w:bookmarkStart w:id="1" w:name="OLE_LINK14"/>
      <w:bookmarkStart w:id="2" w:name="OLE_LINK15"/>
      <w:r w:rsidRPr="00001E11">
        <w:rPr>
          <w:color w:val="000000"/>
          <w:sz w:val="26"/>
          <w:szCs w:val="26"/>
        </w:rPr>
        <w:t>296</w:t>
      </w:r>
      <w:bookmarkEnd w:id="1"/>
      <w:bookmarkEnd w:id="2"/>
      <w:r w:rsidRPr="00001E11">
        <w:rPr>
          <w:color w:val="000000"/>
          <w:sz w:val="26"/>
          <w:szCs w:val="26"/>
        </w:rPr>
        <w:t xml:space="preserve"> (в ред. от </w:t>
      </w:r>
      <w:r>
        <w:rPr>
          <w:color w:val="000000"/>
          <w:sz w:val="26"/>
          <w:szCs w:val="26"/>
        </w:rPr>
        <w:t>27</w:t>
      </w:r>
      <w:r w:rsidRPr="00001E1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декабря</w:t>
      </w:r>
      <w:r w:rsidRPr="00001E11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</w:rPr>
        <w:t>9</w:t>
      </w:r>
      <w:r w:rsidRPr="00001E11">
        <w:rPr>
          <w:color w:val="000000"/>
          <w:sz w:val="26"/>
          <w:szCs w:val="26"/>
        </w:rPr>
        <w:t xml:space="preserve"> года)</w:t>
      </w:r>
      <w:r>
        <w:rPr>
          <w:color w:val="000000"/>
          <w:sz w:val="26"/>
          <w:szCs w:val="26"/>
        </w:rPr>
        <w:t>, а так же в Стратегии социально – экономического развития Калужской области до 2030 года, одобренной постановлением Правительства калужской области от 29.06.2009 № 250.</w:t>
      </w:r>
    </w:p>
    <w:p w:rsidR="000F0E3A" w:rsidRPr="00001E11" w:rsidRDefault="000F0E3A" w:rsidP="000F0E3A">
      <w:pPr>
        <w:jc w:val="both"/>
        <w:outlineLvl w:val="2"/>
        <w:rPr>
          <w:color w:val="000000"/>
          <w:sz w:val="26"/>
          <w:szCs w:val="26"/>
        </w:rPr>
      </w:pPr>
      <w:r w:rsidRPr="00001E11">
        <w:rPr>
          <w:color w:val="000000"/>
          <w:sz w:val="26"/>
          <w:szCs w:val="26"/>
        </w:rPr>
        <w:tab/>
      </w:r>
    </w:p>
    <w:p w:rsidR="000F0E3A" w:rsidRPr="001D1144" w:rsidRDefault="000F0E3A" w:rsidP="000F0E3A">
      <w:pPr>
        <w:pStyle w:val="a8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1.2</w:t>
      </w:r>
      <w:r w:rsidRPr="001D1144">
        <w:rPr>
          <w:b/>
          <w:sz w:val="26"/>
          <w:szCs w:val="26"/>
        </w:rPr>
        <w:t xml:space="preserve">.2. Цели, задачи и индикаторы достижения целей и решения задач </w:t>
      </w:r>
    </w:p>
    <w:p w:rsidR="000F0E3A" w:rsidRPr="001D1144" w:rsidRDefault="000F0E3A" w:rsidP="000F0E3A">
      <w:pPr>
        <w:pStyle w:val="a8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center"/>
        <w:rPr>
          <w:b/>
          <w:sz w:val="26"/>
          <w:szCs w:val="26"/>
        </w:rPr>
      </w:pPr>
      <w:r w:rsidRPr="001D1144">
        <w:rPr>
          <w:b/>
          <w:sz w:val="26"/>
          <w:szCs w:val="26"/>
        </w:rPr>
        <w:t>муниципальной программы</w:t>
      </w:r>
    </w:p>
    <w:p w:rsidR="000F0E3A" w:rsidRPr="001D1144" w:rsidRDefault="000F0E3A" w:rsidP="000F0E3A">
      <w:pPr>
        <w:pStyle w:val="a8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center"/>
        <w:rPr>
          <w:b/>
          <w:sz w:val="26"/>
          <w:szCs w:val="26"/>
        </w:rPr>
      </w:pPr>
    </w:p>
    <w:p w:rsidR="000F0E3A" w:rsidRDefault="000F0E3A" w:rsidP="000F0E3A">
      <w:pPr>
        <w:ind w:firstLine="708"/>
        <w:jc w:val="both"/>
        <w:rPr>
          <w:sz w:val="26"/>
          <w:szCs w:val="26"/>
        </w:rPr>
      </w:pPr>
      <w:r w:rsidRPr="001D1144">
        <w:rPr>
          <w:sz w:val="26"/>
          <w:szCs w:val="26"/>
        </w:rPr>
        <w:t>Целью муниципальной программы «</w:t>
      </w:r>
      <w:r>
        <w:rPr>
          <w:sz w:val="26"/>
          <w:szCs w:val="26"/>
        </w:rPr>
        <w:t xml:space="preserve">Социальная поддержка граждан </w:t>
      </w:r>
      <w:r w:rsidRPr="001D1144">
        <w:rPr>
          <w:sz w:val="26"/>
          <w:szCs w:val="26"/>
        </w:rPr>
        <w:t>в муниципальном районе «Мещовский район» (далее – муниципальная программа) является</w:t>
      </w:r>
      <w:r>
        <w:rPr>
          <w:sz w:val="26"/>
          <w:szCs w:val="26"/>
        </w:rPr>
        <w:t>:</w:t>
      </w:r>
      <w:r w:rsidRPr="001D1144">
        <w:rPr>
          <w:sz w:val="26"/>
          <w:szCs w:val="26"/>
        </w:rPr>
        <w:t xml:space="preserve"> </w:t>
      </w:r>
    </w:p>
    <w:p w:rsidR="000F0E3A" w:rsidRDefault="000F0E3A" w:rsidP="000F0E3A">
      <w:pPr>
        <w:ind w:firstLine="708"/>
        <w:jc w:val="both"/>
        <w:rPr>
          <w:color w:val="000000"/>
          <w:sz w:val="26"/>
          <w:szCs w:val="26"/>
        </w:rPr>
      </w:pPr>
      <w:r w:rsidRPr="003D409B">
        <w:rPr>
          <w:b/>
          <w:sz w:val="26"/>
          <w:szCs w:val="26"/>
        </w:rPr>
        <w:t xml:space="preserve">- </w:t>
      </w:r>
      <w:r w:rsidRPr="003D409B">
        <w:rPr>
          <w:color w:val="000000"/>
          <w:sz w:val="26"/>
          <w:szCs w:val="26"/>
        </w:rPr>
        <w:t>обеспечение благоприятных условий для жизнедеятельности граждан, ну</w:t>
      </w:r>
      <w:r w:rsidRPr="003D409B">
        <w:rPr>
          <w:color w:val="000000"/>
          <w:sz w:val="26"/>
          <w:szCs w:val="26"/>
        </w:rPr>
        <w:t>ж</w:t>
      </w:r>
      <w:r w:rsidRPr="003D409B">
        <w:rPr>
          <w:color w:val="000000"/>
          <w:sz w:val="26"/>
          <w:szCs w:val="26"/>
        </w:rPr>
        <w:t>дающихся в мерах социальной поддержки;</w:t>
      </w:r>
    </w:p>
    <w:p w:rsidR="000F0E3A" w:rsidRDefault="000F0E3A" w:rsidP="000F0E3A">
      <w:pPr>
        <w:tabs>
          <w:tab w:val="left" w:pos="1620"/>
        </w:tabs>
        <w:jc w:val="both"/>
        <w:outlineLvl w:val="2"/>
        <w:rPr>
          <w:color w:val="000000"/>
          <w:sz w:val="28"/>
          <w:szCs w:val="28"/>
        </w:rPr>
      </w:pPr>
      <w:r w:rsidRPr="003D409B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- </w:t>
      </w:r>
      <w:r w:rsidRPr="003D409B">
        <w:rPr>
          <w:color w:val="000000"/>
          <w:sz w:val="26"/>
          <w:szCs w:val="26"/>
        </w:rPr>
        <w:t>повышение качества жизни отдельных категорий граждан и интегр</w:t>
      </w:r>
      <w:r w:rsidRPr="003D409B">
        <w:rPr>
          <w:color w:val="000000"/>
          <w:sz w:val="26"/>
          <w:szCs w:val="26"/>
        </w:rPr>
        <w:t>а</w:t>
      </w:r>
      <w:r w:rsidRPr="003D409B">
        <w:rPr>
          <w:color w:val="000000"/>
          <w:sz w:val="26"/>
          <w:szCs w:val="26"/>
        </w:rPr>
        <w:t>ция их в общество</w:t>
      </w:r>
      <w:r>
        <w:rPr>
          <w:color w:val="000000"/>
          <w:sz w:val="28"/>
          <w:szCs w:val="28"/>
        </w:rPr>
        <w:t>;</w:t>
      </w:r>
    </w:p>
    <w:p w:rsidR="000F0E3A" w:rsidRPr="003D409B" w:rsidRDefault="000F0E3A" w:rsidP="000F0E3A">
      <w:pPr>
        <w:ind w:firstLine="708"/>
        <w:jc w:val="both"/>
        <w:rPr>
          <w:color w:val="000000"/>
          <w:sz w:val="26"/>
          <w:szCs w:val="26"/>
        </w:rPr>
      </w:pPr>
      <w:r w:rsidRPr="003D409B">
        <w:rPr>
          <w:color w:val="000000"/>
          <w:sz w:val="26"/>
          <w:szCs w:val="26"/>
        </w:rPr>
        <w:t xml:space="preserve"> - создание условий для обеспечения потребностей</w:t>
      </w:r>
      <w:r>
        <w:rPr>
          <w:color w:val="000000"/>
          <w:sz w:val="26"/>
          <w:szCs w:val="26"/>
        </w:rPr>
        <w:t xml:space="preserve"> в мерах социальной</w:t>
      </w:r>
      <w:r w:rsidRPr="003D409B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поддержки граждан</w:t>
      </w:r>
      <w:r w:rsidRPr="003D409B">
        <w:rPr>
          <w:color w:val="000000"/>
          <w:sz w:val="26"/>
          <w:szCs w:val="26"/>
        </w:rPr>
        <w:t>, оказавшихся в трудной жизненной            ситуации;</w:t>
      </w:r>
    </w:p>
    <w:p w:rsidR="000F0E3A" w:rsidRDefault="000F0E3A" w:rsidP="000F0E3A">
      <w:pPr>
        <w:widowControl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3D409B">
        <w:rPr>
          <w:color w:val="000000"/>
          <w:sz w:val="26"/>
          <w:szCs w:val="26"/>
        </w:rPr>
        <w:t>создание благоприятных условий для жизнедеятельности отдельных категорий граждан;</w:t>
      </w:r>
    </w:p>
    <w:p w:rsidR="000F0E3A" w:rsidRDefault="000F0E3A" w:rsidP="000F0E3A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своевременное и качественное </w:t>
      </w:r>
      <w:r w:rsidRPr="00100146">
        <w:rPr>
          <w:color w:val="000000"/>
          <w:sz w:val="26"/>
          <w:szCs w:val="26"/>
        </w:rPr>
        <w:t>оказание мер социальной поддержки гражданам в рамках реализации переданных государственных полномочий: ветеранам труда, труженикам   тыла, реабилитированным</w:t>
      </w:r>
      <w:r>
        <w:rPr>
          <w:color w:val="000000"/>
          <w:sz w:val="26"/>
          <w:szCs w:val="26"/>
        </w:rPr>
        <w:t xml:space="preserve"> лицам</w:t>
      </w:r>
      <w:r w:rsidRPr="00100146">
        <w:rPr>
          <w:color w:val="000000"/>
          <w:sz w:val="26"/>
          <w:szCs w:val="26"/>
        </w:rPr>
        <w:t xml:space="preserve"> и лицам, </w:t>
      </w:r>
      <w:r>
        <w:rPr>
          <w:color w:val="000000"/>
          <w:sz w:val="26"/>
          <w:szCs w:val="26"/>
        </w:rPr>
        <w:t>признанным пострадавшим</w:t>
      </w:r>
      <w:r w:rsidRPr="0016585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 </w:t>
      </w:r>
      <w:r w:rsidRPr="0016585B">
        <w:rPr>
          <w:color w:val="000000"/>
          <w:sz w:val="26"/>
          <w:szCs w:val="26"/>
        </w:rPr>
        <w:t>политических репрессий,</w:t>
      </w:r>
      <w:r>
        <w:rPr>
          <w:color w:val="000000"/>
          <w:sz w:val="26"/>
          <w:szCs w:val="26"/>
        </w:rPr>
        <w:t xml:space="preserve"> </w:t>
      </w:r>
      <w:r w:rsidRPr="0016585B">
        <w:rPr>
          <w:color w:val="000000"/>
          <w:sz w:val="26"/>
          <w:szCs w:val="26"/>
        </w:rPr>
        <w:t>гражданам, имеющим право на получение        социальной поддержки</w:t>
      </w:r>
      <w:r w:rsidRPr="0016585B">
        <w:rPr>
          <w:sz w:val="26"/>
          <w:szCs w:val="26"/>
        </w:rPr>
        <w:t xml:space="preserve"> </w:t>
      </w:r>
      <w:r w:rsidRPr="0016585B">
        <w:rPr>
          <w:color w:val="000000"/>
          <w:sz w:val="26"/>
          <w:szCs w:val="26"/>
        </w:rPr>
        <w:t>по оплате жилищно-коммунальных услуг,</w:t>
      </w:r>
      <w:r w:rsidRPr="0016585B">
        <w:rPr>
          <w:sz w:val="26"/>
          <w:szCs w:val="26"/>
        </w:rPr>
        <w:t xml:space="preserve"> </w:t>
      </w:r>
      <w:r w:rsidRPr="0016585B">
        <w:rPr>
          <w:color w:val="000000"/>
          <w:sz w:val="26"/>
          <w:szCs w:val="26"/>
        </w:rPr>
        <w:t>по оплате взносов на  капитальный ремонт общего имущества в многоквартирном доме, по предоставлению    субсидий на оплату жилого помещения и коммунальных  услуг, п</w:t>
      </w:r>
      <w:r w:rsidRPr="0016585B">
        <w:rPr>
          <w:sz w:val="26"/>
          <w:szCs w:val="26"/>
        </w:rPr>
        <w:t>редоставление мер социальной поддержки специалистам, работающим в сельской местности, а также специалистам, достигших возраста 60 лет (мужчины) и 55 лет (женщины)</w:t>
      </w:r>
      <w:r w:rsidRPr="0016585B">
        <w:rPr>
          <w:color w:val="000000"/>
          <w:sz w:val="26"/>
          <w:szCs w:val="26"/>
        </w:rPr>
        <w:t xml:space="preserve"> и лицам, удостоенных звания «Почетный донор», оказанием государственной социальной помощи гражданам находящимся в трудной жизненной ситуации.</w:t>
      </w:r>
      <w:r>
        <w:rPr>
          <w:b/>
          <w:sz w:val="26"/>
          <w:szCs w:val="26"/>
        </w:rPr>
        <w:tab/>
      </w:r>
    </w:p>
    <w:p w:rsidR="000F0E3A" w:rsidRDefault="000F0E3A" w:rsidP="000F0E3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D1144">
        <w:rPr>
          <w:sz w:val="26"/>
          <w:szCs w:val="26"/>
        </w:rPr>
        <w:t>Эффективность реализации муниципальной программы будет ежегодно оцениваться на основани</w:t>
      </w:r>
      <w:r>
        <w:rPr>
          <w:sz w:val="26"/>
          <w:szCs w:val="26"/>
        </w:rPr>
        <w:t>и следующих целевых индикаторов:</w:t>
      </w:r>
      <w:r w:rsidRPr="001D1144">
        <w:rPr>
          <w:sz w:val="26"/>
          <w:szCs w:val="26"/>
        </w:rPr>
        <w:t xml:space="preserve"> </w:t>
      </w:r>
    </w:p>
    <w:p w:rsidR="000F0E3A" w:rsidRDefault="000F0E3A" w:rsidP="000F0E3A">
      <w:pPr>
        <w:rPr>
          <w:b/>
          <w:sz w:val="26"/>
          <w:szCs w:val="26"/>
        </w:rPr>
      </w:pPr>
    </w:p>
    <w:p w:rsidR="000F0E3A" w:rsidRDefault="000F0E3A" w:rsidP="000F0E3A">
      <w:pPr>
        <w:jc w:val="center"/>
        <w:rPr>
          <w:b/>
          <w:sz w:val="26"/>
          <w:szCs w:val="26"/>
        </w:rPr>
      </w:pPr>
    </w:p>
    <w:p w:rsidR="000F0E3A" w:rsidRDefault="000F0E3A" w:rsidP="000F0E3A">
      <w:pPr>
        <w:jc w:val="center"/>
        <w:rPr>
          <w:b/>
          <w:sz w:val="26"/>
          <w:szCs w:val="26"/>
        </w:rPr>
      </w:pPr>
    </w:p>
    <w:p w:rsidR="000F0E3A" w:rsidRDefault="000F0E3A" w:rsidP="000F0E3A">
      <w:pPr>
        <w:jc w:val="center"/>
        <w:rPr>
          <w:b/>
          <w:sz w:val="26"/>
          <w:szCs w:val="26"/>
        </w:rPr>
      </w:pPr>
    </w:p>
    <w:p w:rsidR="000F0E3A" w:rsidRDefault="000F0E3A" w:rsidP="000F0E3A">
      <w:pPr>
        <w:jc w:val="center"/>
        <w:rPr>
          <w:b/>
          <w:sz w:val="26"/>
          <w:szCs w:val="26"/>
        </w:rPr>
      </w:pPr>
    </w:p>
    <w:p w:rsidR="000F0E3A" w:rsidRDefault="000F0E3A" w:rsidP="000F0E3A">
      <w:pPr>
        <w:jc w:val="center"/>
        <w:rPr>
          <w:b/>
          <w:sz w:val="26"/>
          <w:szCs w:val="26"/>
        </w:rPr>
      </w:pPr>
    </w:p>
    <w:p w:rsidR="000F0E3A" w:rsidRDefault="000F0E3A" w:rsidP="000F0E3A">
      <w:pPr>
        <w:jc w:val="center"/>
        <w:rPr>
          <w:b/>
          <w:sz w:val="26"/>
          <w:szCs w:val="26"/>
        </w:rPr>
      </w:pPr>
    </w:p>
    <w:p w:rsidR="000F0E3A" w:rsidRPr="001D1144" w:rsidRDefault="000F0E3A" w:rsidP="000F0E3A">
      <w:pPr>
        <w:jc w:val="center"/>
        <w:rPr>
          <w:b/>
          <w:sz w:val="26"/>
          <w:szCs w:val="26"/>
        </w:rPr>
      </w:pPr>
      <w:r w:rsidRPr="001D1144">
        <w:rPr>
          <w:b/>
          <w:sz w:val="26"/>
          <w:szCs w:val="26"/>
        </w:rPr>
        <w:t xml:space="preserve">СВЕДЕНИЯ </w:t>
      </w:r>
      <w:r w:rsidRPr="001D1144">
        <w:rPr>
          <w:b/>
          <w:sz w:val="26"/>
          <w:szCs w:val="26"/>
        </w:rPr>
        <w:br/>
        <w:t>об индикаторах муниципальной программы и их значениях</w:t>
      </w:r>
    </w:p>
    <w:p w:rsidR="000F0E3A" w:rsidRPr="001D1144" w:rsidRDefault="000F0E3A" w:rsidP="000F0E3A">
      <w:pPr>
        <w:jc w:val="center"/>
        <w:rPr>
          <w:b/>
          <w:sz w:val="26"/>
          <w:szCs w:val="2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146"/>
        <w:gridCol w:w="709"/>
        <w:gridCol w:w="709"/>
        <w:gridCol w:w="992"/>
        <w:gridCol w:w="680"/>
        <w:gridCol w:w="679"/>
        <w:gridCol w:w="679"/>
        <w:gridCol w:w="679"/>
        <w:gridCol w:w="679"/>
        <w:gridCol w:w="679"/>
        <w:gridCol w:w="36"/>
      </w:tblGrid>
      <w:tr w:rsidR="000F0E3A" w:rsidRPr="00495772" w:rsidTr="000F0E3A">
        <w:tc>
          <w:tcPr>
            <w:tcW w:w="540" w:type="dxa"/>
            <w:vMerge w:val="restart"/>
          </w:tcPr>
          <w:p w:rsidR="000F0E3A" w:rsidRPr="00495772" w:rsidRDefault="000F0E3A" w:rsidP="000F0E3A">
            <w:pPr>
              <w:pStyle w:val="ConsPlusCell"/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7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9577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46" w:type="dxa"/>
            <w:vMerge w:val="restart"/>
          </w:tcPr>
          <w:p w:rsidR="000F0E3A" w:rsidRPr="00495772" w:rsidRDefault="000F0E3A" w:rsidP="000F0E3A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957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индикатора </w:t>
            </w:r>
            <w:r w:rsidRPr="00495772">
              <w:rPr>
                <w:rFonts w:ascii="Times New Roman" w:hAnsi="Times New Roman" w:cs="Times New Roman"/>
                <w:sz w:val="24"/>
                <w:szCs w:val="24"/>
              </w:rPr>
              <w:br/>
              <w:t>(показателя)</w:t>
            </w:r>
          </w:p>
        </w:tc>
        <w:tc>
          <w:tcPr>
            <w:tcW w:w="709" w:type="dxa"/>
            <w:vMerge w:val="restart"/>
          </w:tcPr>
          <w:p w:rsidR="000F0E3A" w:rsidRPr="00495772" w:rsidRDefault="000F0E3A" w:rsidP="000F0E3A">
            <w:pPr>
              <w:pStyle w:val="ConsPlusCel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77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495772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812" w:type="dxa"/>
            <w:gridSpan w:val="9"/>
          </w:tcPr>
          <w:p w:rsidR="000F0E3A" w:rsidRPr="00495772" w:rsidRDefault="000F0E3A" w:rsidP="000F0E3A">
            <w:pPr>
              <w:jc w:val="center"/>
              <w:rPr>
                <w:sz w:val="24"/>
                <w:szCs w:val="24"/>
              </w:rPr>
            </w:pPr>
            <w:r w:rsidRPr="00495772">
              <w:rPr>
                <w:sz w:val="24"/>
                <w:szCs w:val="24"/>
              </w:rPr>
              <w:t>Значение по годам</w:t>
            </w:r>
          </w:p>
        </w:tc>
      </w:tr>
      <w:tr w:rsidR="000F0E3A" w:rsidRPr="00495772" w:rsidTr="000F0E3A">
        <w:tc>
          <w:tcPr>
            <w:tcW w:w="540" w:type="dxa"/>
            <w:vMerge/>
            <w:vAlign w:val="center"/>
          </w:tcPr>
          <w:p w:rsidR="000F0E3A" w:rsidRPr="00495772" w:rsidRDefault="000F0E3A" w:rsidP="000F0E3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6" w:type="dxa"/>
            <w:vMerge/>
            <w:vAlign w:val="center"/>
          </w:tcPr>
          <w:p w:rsidR="000F0E3A" w:rsidRPr="00495772" w:rsidRDefault="000F0E3A" w:rsidP="000F0E3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0F0E3A" w:rsidRPr="00495772" w:rsidRDefault="000F0E3A" w:rsidP="000F0E3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0F0E3A" w:rsidRPr="00495772" w:rsidRDefault="000F0E3A" w:rsidP="000F0E3A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95772">
              <w:rPr>
                <w:rFonts w:ascii="Times New Roman" w:hAnsi="Times New Roman" w:cs="Times New Roman"/>
                <w:sz w:val="24"/>
                <w:szCs w:val="24"/>
              </w:rPr>
              <w:br/>
              <w:t>факт</w:t>
            </w:r>
          </w:p>
        </w:tc>
        <w:tc>
          <w:tcPr>
            <w:tcW w:w="992" w:type="dxa"/>
            <w:vMerge w:val="restart"/>
          </w:tcPr>
          <w:p w:rsidR="000F0E3A" w:rsidRPr="00495772" w:rsidRDefault="000F0E3A" w:rsidP="000F0E3A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495772">
              <w:rPr>
                <w:rFonts w:ascii="Times New Roman" w:hAnsi="Times New Roman" w:cs="Times New Roman"/>
                <w:sz w:val="24"/>
                <w:szCs w:val="24"/>
              </w:rPr>
              <w:br/>
              <w:t>оценка</w:t>
            </w:r>
          </w:p>
        </w:tc>
        <w:tc>
          <w:tcPr>
            <w:tcW w:w="4111" w:type="dxa"/>
            <w:gridSpan w:val="7"/>
          </w:tcPr>
          <w:p w:rsidR="000F0E3A" w:rsidRPr="00495772" w:rsidRDefault="000F0E3A" w:rsidP="000F0E3A">
            <w:pPr>
              <w:jc w:val="center"/>
              <w:rPr>
                <w:sz w:val="24"/>
                <w:szCs w:val="24"/>
              </w:rPr>
            </w:pPr>
            <w:r w:rsidRPr="00495772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0F0E3A" w:rsidRPr="00495772" w:rsidTr="000F0E3A">
        <w:trPr>
          <w:gridAfter w:val="1"/>
          <w:wAfter w:w="36" w:type="dxa"/>
        </w:trPr>
        <w:tc>
          <w:tcPr>
            <w:tcW w:w="540" w:type="dxa"/>
            <w:vMerge/>
            <w:vAlign w:val="center"/>
          </w:tcPr>
          <w:p w:rsidR="000F0E3A" w:rsidRPr="00495772" w:rsidRDefault="000F0E3A" w:rsidP="000F0E3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46" w:type="dxa"/>
            <w:vMerge/>
            <w:vAlign w:val="center"/>
          </w:tcPr>
          <w:p w:rsidR="000F0E3A" w:rsidRPr="00495772" w:rsidRDefault="000F0E3A" w:rsidP="000F0E3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0F0E3A" w:rsidRPr="00495772" w:rsidRDefault="000F0E3A" w:rsidP="000F0E3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0F0E3A" w:rsidRPr="00495772" w:rsidRDefault="000F0E3A" w:rsidP="000F0E3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0F0E3A" w:rsidRPr="00495772" w:rsidRDefault="000F0E3A" w:rsidP="000F0E3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vAlign w:val="center"/>
          </w:tcPr>
          <w:p w:rsidR="000F0E3A" w:rsidRPr="00495772" w:rsidRDefault="000F0E3A" w:rsidP="000F0E3A">
            <w:pPr>
              <w:spacing w:before="60" w:after="40" w:line="21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4957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  <w:vAlign w:val="center"/>
          </w:tcPr>
          <w:p w:rsidR="000F0E3A" w:rsidRPr="00495772" w:rsidRDefault="000F0E3A" w:rsidP="000F0E3A">
            <w:pPr>
              <w:spacing w:before="60" w:after="40"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49577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0F0E3A" w:rsidRPr="00495772" w:rsidRDefault="000F0E3A" w:rsidP="000F0E3A">
            <w:pPr>
              <w:spacing w:before="60" w:after="40"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49577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0F0E3A" w:rsidRPr="00495772" w:rsidRDefault="000F0E3A" w:rsidP="000F0E3A">
            <w:pPr>
              <w:spacing w:before="60" w:after="40"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49577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0F0E3A" w:rsidRPr="00495772" w:rsidRDefault="000F0E3A" w:rsidP="000F0E3A">
            <w:pPr>
              <w:spacing w:before="60" w:after="40"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49577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vAlign w:val="center"/>
          </w:tcPr>
          <w:p w:rsidR="000F0E3A" w:rsidRPr="00495772" w:rsidRDefault="000F0E3A" w:rsidP="000F0E3A">
            <w:pPr>
              <w:spacing w:before="60" w:after="40" w:line="21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0F0E3A" w:rsidRPr="00495772" w:rsidTr="000F0E3A">
        <w:trPr>
          <w:gridAfter w:val="1"/>
          <w:wAfter w:w="36" w:type="dxa"/>
        </w:trPr>
        <w:tc>
          <w:tcPr>
            <w:tcW w:w="540" w:type="dxa"/>
          </w:tcPr>
          <w:p w:rsidR="000F0E3A" w:rsidRPr="003C17AD" w:rsidRDefault="000F0E3A" w:rsidP="000F0E3A">
            <w:r w:rsidRPr="003C17AD">
              <w:t>1</w:t>
            </w:r>
          </w:p>
        </w:tc>
        <w:tc>
          <w:tcPr>
            <w:tcW w:w="3146" w:type="dxa"/>
          </w:tcPr>
          <w:p w:rsidR="000F0E3A" w:rsidRPr="003C17AD" w:rsidRDefault="000F0E3A" w:rsidP="000F0E3A">
            <w:r w:rsidRPr="003C17AD">
              <w:t xml:space="preserve">Доля населения, имеющего денежные доходы ниже величины прожиточного минимума, в общей численности населения </w:t>
            </w:r>
            <w:r>
              <w:t>Мещовского района</w:t>
            </w:r>
          </w:p>
        </w:tc>
        <w:tc>
          <w:tcPr>
            <w:tcW w:w="709" w:type="dxa"/>
          </w:tcPr>
          <w:p w:rsidR="000F0E3A" w:rsidRPr="003C17AD" w:rsidRDefault="000F0E3A" w:rsidP="000F0E3A">
            <w:r w:rsidRPr="003C17AD">
              <w:t>%</w:t>
            </w:r>
          </w:p>
        </w:tc>
        <w:tc>
          <w:tcPr>
            <w:tcW w:w="709" w:type="dxa"/>
          </w:tcPr>
          <w:p w:rsidR="000F0E3A" w:rsidRPr="003C17AD" w:rsidRDefault="000F0E3A" w:rsidP="000F0E3A">
            <w:r w:rsidRPr="003C17AD">
              <w:t>8,8</w:t>
            </w:r>
          </w:p>
        </w:tc>
        <w:tc>
          <w:tcPr>
            <w:tcW w:w="992" w:type="dxa"/>
          </w:tcPr>
          <w:p w:rsidR="000F0E3A" w:rsidRPr="003C17AD" w:rsidRDefault="000F0E3A" w:rsidP="000F0E3A">
            <w:r w:rsidRPr="003C17AD">
              <w:t>8,5</w:t>
            </w:r>
          </w:p>
        </w:tc>
        <w:tc>
          <w:tcPr>
            <w:tcW w:w="680" w:type="dxa"/>
          </w:tcPr>
          <w:p w:rsidR="000F0E3A" w:rsidRPr="003C17AD" w:rsidRDefault="000F0E3A" w:rsidP="000F0E3A">
            <w:r w:rsidRPr="003C17AD">
              <w:t>8,2</w:t>
            </w:r>
          </w:p>
        </w:tc>
        <w:tc>
          <w:tcPr>
            <w:tcW w:w="679" w:type="dxa"/>
          </w:tcPr>
          <w:p w:rsidR="000F0E3A" w:rsidRPr="003C17AD" w:rsidRDefault="000F0E3A" w:rsidP="000F0E3A">
            <w:r w:rsidRPr="003C17AD">
              <w:t>8,0</w:t>
            </w:r>
          </w:p>
        </w:tc>
        <w:tc>
          <w:tcPr>
            <w:tcW w:w="679" w:type="dxa"/>
          </w:tcPr>
          <w:p w:rsidR="000F0E3A" w:rsidRPr="003C17AD" w:rsidRDefault="000F0E3A" w:rsidP="000F0E3A">
            <w:r w:rsidRPr="003C17AD">
              <w:t>7,8</w:t>
            </w:r>
          </w:p>
        </w:tc>
        <w:tc>
          <w:tcPr>
            <w:tcW w:w="679" w:type="dxa"/>
          </w:tcPr>
          <w:p w:rsidR="000F0E3A" w:rsidRPr="003C17AD" w:rsidRDefault="000F0E3A" w:rsidP="000F0E3A">
            <w:r>
              <w:t>7,8</w:t>
            </w:r>
          </w:p>
        </w:tc>
        <w:tc>
          <w:tcPr>
            <w:tcW w:w="679" w:type="dxa"/>
          </w:tcPr>
          <w:p w:rsidR="000F0E3A" w:rsidRPr="003C17AD" w:rsidRDefault="000F0E3A" w:rsidP="000F0E3A">
            <w:r>
              <w:t>7,8</w:t>
            </w:r>
          </w:p>
        </w:tc>
        <w:tc>
          <w:tcPr>
            <w:tcW w:w="679" w:type="dxa"/>
          </w:tcPr>
          <w:p w:rsidR="000F0E3A" w:rsidRPr="00BD58D4" w:rsidRDefault="000F0E3A" w:rsidP="000F0E3A">
            <w:r>
              <w:rPr>
                <w:lang w:val="en-US"/>
              </w:rPr>
              <w:t>7</w:t>
            </w:r>
            <w:r>
              <w:t>,8</w:t>
            </w:r>
          </w:p>
        </w:tc>
      </w:tr>
      <w:tr w:rsidR="000F0E3A" w:rsidRPr="00495772" w:rsidTr="000F0E3A">
        <w:trPr>
          <w:gridAfter w:val="1"/>
          <w:wAfter w:w="36" w:type="dxa"/>
        </w:trPr>
        <w:tc>
          <w:tcPr>
            <w:tcW w:w="540" w:type="dxa"/>
          </w:tcPr>
          <w:p w:rsidR="000F0E3A" w:rsidRPr="003C17AD" w:rsidRDefault="000F0E3A" w:rsidP="000F0E3A">
            <w:r w:rsidRPr="003C17AD">
              <w:t>2</w:t>
            </w:r>
          </w:p>
        </w:tc>
        <w:tc>
          <w:tcPr>
            <w:tcW w:w="3146" w:type="dxa"/>
          </w:tcPr>
          <w:p w:rsidR="000F0E3A" w:rsidRPr="003C17AD" w:rsidRDefault="000F0E3A" w:rsidP="000F0E3A">
            <w:r w:rsidRPr="003C17AD">
              <w:t>Доля граждан, полу</w:t>
            </w:r>
            <w:r>
              <w:t xml:space="preserve">чивших меры социальной поддержки в отделе социальной защиты </w:t>
            </w:r>
            <w:r w:rsidRPr="003C17AD">
              <w:t>населения, в общем числе граждан</w:t>
            </w:r>
            <w:r>
              <w:t xml:space="preserve"> Мещовского района</w:t>
            </w:r>
            <w:r w:rsidRPr="003C17AD">
              <w:t xml:space="preserve">, </w:t>
            </w:r>
            <w:r>
              <w:t xml:space="preserve">имеющих право и </w:t>
            </w:r>
            <w:r w:rsidRPr="003C17AD">
              <w:t xml:space="preserve">обратившихся за получением </w:t>
            </w:r>
            <w:r>
              <w:t>мер социальной поддержки</w:t>
            </w:r>
            <w:r w:rsidRPr="003C17AD">
              <w:t xml:space="preserve"> в </w:t>
            </w:r>
            <w:r>
              <w:t xml:space="preserve">отдел социальной защиты </w:t>
            </w:r>
            <w:r w:rsidRPr="003C17AD">
              <w:t>населения</w:t>
            </w:r>
            <w:r>
              <w:t xml:space="preserve"> </w:t>
            </w:r>
          </w:p>
        </w:tc>
        <w:tc>
          <w:tcPr>
            <w:tcW w:w="709" w:type="dxa"/>
          </w:tcPr>
          <w:p w:rsidR="000F0E3A" w:rsidRPr="003C17AD" w:rsidRDefault="000F0E3A" w:rsidP="000F0E3A">
            <w:r w:rsidRPr="003C17AD">
              <w:t>%</w:t>
            </w:r>
          </w:p>
        </w:tc>
        <w:tc>
          <w:tcPr>
            <w:tcW w:w="709" w:type="dxa"/>
          </w:tcPr>
          <w:p w:rsidR="000F0E3A" w:rsidRPr="003C17AD" w:rsidRDefault="000F0E3A" w:rsidP="000F0E3A">
            <w:r>
              <w:t>99,4</w:t>
            </w:r>
          </w:p>
        </w:tc>
        <w:tc>
          <w:tcPr>
            <w:tcW w:w="992" w:type="dxa"/>
          </w:tcPr>
          <w:p w:rsidR="000F0E3A" w:rsidRPr="003C17AD" w:rsidRDefault="000F0E3A" w:rsidP="000F0E3A">
            <w:r>
              <w:t>99,8</w:t>
            </w:r>
          </w:p>
        </w:tc>
        <w:tc>
          <w:tcPr>
            <w:tcW w:w="680" w:type="dxa"/>
          </w:tcPr>
          <w:p w:rsidR="000F0E3A" w:rsidRPr="003C17AD" w:rsidRDefault="000F0E3A" w:rsidP="000F0E3A">
            <w:r>
              <w:t>100</w:t>
            </w:r>
          </w:p>
        </w:tc>
        <w:tc>
          <w:tcPr>
            <w:tcW w:w="679" w:type="dxa"/>
          </w:tcPr>
          <w:p w:rsidR="000F0E3A" w:rsidRPr="003C17AD" w:rsidRDefault="000F0E3A" w:rsidP="000F0E3A">
            <w:r>
              <w:t>100</w:t>
            </w:r>
          </w:p>
        </w:tc>
        <w:tc>
          <w:tcPr>
            <w:tcW w:w="679" w:type="dxa"/>
          </w:tcPr>
          <w:p w:rsidR="000F0E3A" w:rsidRPr="003C17AD" w:rsidRDefault="000F0E3A" w:rsidP="000F0E3A">
            <w:r>
              <w:t>100</w:t>
            </w:r>
          </w:p>
        </w:tc>
        <w:tc>
          <w:tcPr>
            <w:tcW w:w="679" w:type="dxa"/>
          </w:tcPr>
          <w:p w:rsidR="000F0E3A" w:rsidRPr="003C17AD" w:rsidRDefault="000F0E3A" w:rsidP="000F0E3A">
            <w:r w:rsidRPr="003C17AD">
              <w:t>100</w:t>
            </w:r>
          </w:p>
        </w:tc>
        <w:tc>
          <w:tcPr>
            <w:tcW w:w="679" w:type="dxa"/>
          </w:tcPr>
          <w:p w:rsidR="000F0E3A" w:rsidRPr="003C17AD" w:rsidRDefault="000F0E3A" w:rsidP="000F0E3A">
            <w:r w:rsidRPr="003C17AD">
              <w:t>100</w:t>
            </w:r>
          </w:p>
        </w:tc>
        <w:tc>
          <w:tcPr>
            <w:tcW w:w="679" w:type="dxa"/>
          </w:tcPr>
          <w:p w:rsidR="000F0E3A" w:rsidRPr="003C17AD" w:rsidRDefault="000F0E3A" w:rsidP="000F0E3A">
            <w:r>
              <w:t>100</w:t>
            </w:r>
          </w:p>
        </w:tc>
      </w:tr>
    </w:tbl>
    <w:p w:rsidR="000F0E3A" w:rsidRDefault="000F0E3A" w:rsidP="000F0E3A">
      <w:pPr>
        <w:pStyle w:val="a8"/>
        <w:tabs>
          <w:tab w:val="left" w:pos="567"/>
        </w:tabs>
        <w:autoSpaceDE w:val="0"/>
        <w:autoSpaceDN w:val="0"/>
        <w:adjustRightInd w:val="0"/>
        <w:ind w:left="0"/>
        <w:contextualSpacing w:val="0"/>
        <w:rPr>
          <w:b/>
          <w:sz w:val="26"/>
          <w:szCs w:val="26"/>
        </w:rPr>
      </w:pPr>
    </w:p>
    <w:p w:rsidR="000F0E3A" w:rsidRDefault="000F0E3A" w:rsidP="000F0E3A">
      <w:pPr>
        <w:pStyle w:val="a8"/>
        <w:tabs>
          <w:tab w:val="left" w:pos="567"/>
        </w:tabs>
        <w:autoSpaceDE w:val="0"/>
        <w:autoSpaceDN w:val="0"/>
        <w:adjustRightInd w:val="0"/>
        <w:ind w:left="0" w:hanging="454"/>
        <w:contextualSpacing w:val="0"/>
        <w:jc w:val="center"/>
        <w:rPr>
          <w:b/>
          <w:sz w:val="26"/>
          <w:szCs w:val="26"/>
        </w:rPr>
      </w:pPr>
    </w:p>
    <w:p w:rsidR="000F0E3A" w:rsidRDefault="000F0E3A" w:rsidP="000F0E3A">
      <w:pPr>
        <w:pStyle w:val="a8"/>
        <w:tabs>
          <w:tab w:val="left" w:pos="567"/>
        </w:tabs>
        <w:autoSpaceDE w:val="0"/>
        <w:autoSpaceDN w:val="0"/>
        <w:adjustRightInd w:val="0"/>
        <w:ind w:left="0" w:hanging="454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1.2</w:t>
      </w:r>
      <w:r w:rsidRPr="001D1144">
        <w:rPr>
          <w:b/>
          <w:sz w:val="26"/>
          <w:szCs w:val="26"/>
        </w:rPr>
        <w:t>.3. Конечные результаты реализации муниципальной программы</w:t>
      </w:r>
    </w:p>
    <w:p w:rsidR="000F0E3A" w:rsidRPr="001D1144" w:rsidRDefault="000F0E3A" w:rsidP="000F0E3A">
      <w:pPr>
        <w:pStyle w:val="a8"/>
        <w:tabs>
          <w:tab w:val="left" w:pos="567"/>
        </w:tabs>
        <w:autoSpaceDE w:val="0"/>
        <w:autoSpaceDN w:val="0"/>
        <w:adjustRightInd w:val="0"/>
        <w:ind w:left="0" w:hanging="454"/>
        <w:contextualSpacing w:val="0"/>
        <w:jc w:val="center"/>
        <w:rPr>
          <w:b/>
          <w:sz w:val="26"/>
          <w:szCs w:val="26"/>
        </w:rPr>
      </w:pPr>
    </w:p>
    <w:p w:rsidR="000F0E3A" w:rsidRPr="00752293" w:rsidRDefault="000F0E3A" w:rsidP="000F0E3A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ожидаемые к 2024</w:t>
      </w:r>
      <w:r w:rsidRPr="00752293">
        <w:rPr>
          <w:sz w:val="26"/>
          <w:szCs w:val="26"/>
        </w:rPr>
        <w:t xml:space="preserve"> году конечные результаты реализации муниципальной программы:</w:t>
      </w:r>
    </w:p>
    <w:p w:rsidR="000F0E3A" w:rsidRPr="000B2D05" w:rsidRDefault="000F0E3A" w:rsidP="000F0E3A">
      <w:pPr>
        <w:rPr>
          <w:sz w:val="26"/>
          <w:szCs w:val="26"/>
        </w:rPr>
      </w:pPr>
    </w:p>
    <w:p w:rsidR="000F0E3A" w:rsidRDefault="000F0E3A" w:rsidP="000F0E3A">
      <w:pPr>
        <w:ind w:firstLine="708"/>
        <w:jc w:val="both"/>
        <w:rPr>
          <w:sz w:val="26"/>
          <w:szCs w:val="26"/>
        </w:rPr>
      </w:pPr>
      <w:r w:rsidRPr="000B2D05">
        <w:rPr>
          <w:sz w:val="26"/>
          <w:szCs w:val="26"/>
        </w:rPr>
        <w:t>Реализация программы в целом, в сочетании с положительной      динамикой экономического развития, будет способствовать повышению уровня и качества жизни населения.</w:t>
      </w:r>
    </w:p>
    <w:p w:rsidR="000F0E3A" w:rsidRDefault="000F0E3A" w:rsidP="000F0E3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Сокращение в районе остроты нуждаемости в социальной поддержке малоимущих граждан, одиноких и одиноко проживающих малообеспеченных пожилых людей и инвалидов. </w:t>
      </w:r>
    </w:p>
    <w:p w:rsidR="000F0E3A" w:rsidRDefault="000F0E3A" w:rsidP="000F0E3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Своевременное и качественное оказание мер социальной поддержки в установленные законодательством сроки.</w:t>
      </w:r>
    </w:p>
    <w:p w:rsidR="000F0E3A" w:rsidRDefault="000F0E3A" w:rsidP="000F0E3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Улучшение качества обслуживания населения и квалифицированного информирования клиентов.</w:t>
      </w:r>
    </w:p>
    <w:p w:rsidR="000F0E3A" w:rsidRPr="00100146" w:rsidRDefault="000F0E3A" w:rsidP="000F0E3A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Своевременная выплата компенсаций, пособий и ЕДВ </w:t>
      </w:r>
      <w:r w:rsidRPr="00100146">
        <w:rPr>
          <w:color w:val="000000"/>
          <w:sz w:val="26"/>
          <w:szCs w:val="26"/>
        </w:rPr>
        <w:t>ветеранам труда, труженикам   тыла, реабилитированным</w:t>
      </w:r>
      <w:r>
        <w:rPr>
          <w:color w:val="000000"/>
          <w:sz w:val="26"/>
          <w:szCs w:val="26"/>
        </w:rPr>
        <w:t xml:space="preserve"> лицам</w:t>
      </w:r>
      <w:r w:rsidRPr="00100146">
        <w:rPr>
          <w:color w:val="000000"/>
          <w:sz w:val="26"/>
          <w:szCs w:val="26"/>
        </w:rPr>
        <w:t xml:space="preserve"> и лицам, </w:t>
      </w:r>
      <w:r>
        <w:rPr>
          <w:color w:val="000000"/>
          <w:sz w:val="26"/>
          <w:szCs w:val="26"/>
        </w:rPr>
        <w:t xml:space="preserve"> признанным пострадавшими </w:t>
      </w:r>
      <w:r w:rsidRPr="00100146">
        <w:rPr>
          <w:color w:val="000000"/>
          <w:sz w:val="26"/>
          <w:szCs w:val="26"/>
        </w:rPr>
        <w:t>от политических репрессий, гражданам, имеющим право на получение        соци</w:t>
      </w:r>
      <w:r>
        <w:rPr>
          <w:color w:val="000000"/>
          <w:sz w:val="26"/>
          <w:szCs w:val="26"/>
        </w:rPr>
        <w:t>альной поддержки</w:t>
      </w:r>
      <w:r w:rsidRPr="00100146">
        <w:rPr>
          <w:sz w:val="26"/>
          <w:szCs w:val="26"/>
        </w:rPr>
        <w:t xml:space="preserve"> </w:t>
      </w:r>
      <w:r w:rsidRPr="00100146">
        <w:rPr>
          <w:color w:val="000000"/>
          <w:sz w:val="26"/>
          <w:szCs w:val="26"/>
        </w:rPr>
        <w:t>по оплате жилищно-коммунальных услуг,</w:t>
      </w:r>
      <w:r w:rsidRPr="00100146">
        <w:rPr>
          <w:sz w:val="26"/>
          <w:szCs w:val="26"/>
        </w:rPr>
        <w:t xml:space="preserve"> </w:t>
      </w:r>
      <w:r w:rsidRPr="00100146">
        <w:rPr>
          <w:color w:val="000000"/>
          <w:sz w:val="26"/>
          <w:szCs w:val="26"/>
        </w:rPr>
        <w:t>по оплате взносов на  капитальный ремонт общего имущества в многоквартирном доме, по предоставлению    субсидий на оплату жилого помещения и коммунальных  услуг, п</w:t>
      </w:r>
      <w:r w:rsidRPr="0024259D">
        <w:rPr>
          <w:sz w:val="26"/>
          <w:szCs w:val="26"/>
        </w:rPr>
        <w:t>редоставление мер социальной поддержки специалистам, работающим в сельской местности, а также специалистам,</w:t>
      </w:r>
      <w:r>
        <w:rPr>
          <w:sz w:val="26"/>
          <w:szCs w:val="26"/>
        </w:rPr>
        <w:t xml:space="preserve"> достигшим возраста 60 лет (мужчины) и 55 лет (женщины)</w:t>
      </w:r>
      <w:r>
        <w:rPr>
          <w:color w:val="000000"/>
          <w:sz w:val="26"/>
          <w:szCs w:val="26"/>
        </w:rPr>
        <w:t xml:space="preserve"> и </w:t>
      </w:r>
      <w:r w:rsidRPr="00100146">
        <w:rPr>
          <w:color w:val="000000"/>
          <w:sz w:val="26"/>
          <w:szCs w:val="26"/>
        </w:rPr>
        <w:t>лица</w:t>
      </w:r>
      <w:r>
        <w:rPr>
          <w:color w:val="000000"/>
          <w:sz w:val="26"/>
          <w:szCs w:val="26"/>
        </w:rPr>
        <w:t>м, удостоенных звания «Почетный донор</w:t>
      </w:r>
      <w:r w:rsidRPr="00100146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 оказанием государственной социальной помощи гражданам находящимся в трудной жизненной ситуации.</w:t>
      </w:r>
    </w:p>
    <w:p w:rsidR="000F0E3A" w:rsidRPr="000B2D05" w:rsidRDefault="000F0E3A" w:rsidP="000F0E3A">
      <w:pPr>
        <w:ind w:firstLine="708"/>
        <w:jc w:val="both"/>
        <w:rPr>
          <w:sz w:val="26"/>
          <w:szCs w:val="26"/>
        </w:rPr>
      </w:pPr>
      <w:r w:rsidRPr="000B2D05">
        <w:rPr>
          <w:sz w:val="26"/>
          <w:szCs w:val="26"/>
        </w:rPr>
        <w:t>По итогам исполнения программных мероприятий прогнозируется:</w:t>
      </w:r>
    </w:p>
    <w:p w:rsidR="000F0E3A" w:rsidRPr="000B2D05" w:rsidRDefault="000F0E3A" w:rsidP="000F0E3A">
      <w:pPr>
        <w:jc w:val="both"/>
        <w:rPr>
          <w:sz w:val="26"/>
          <w:szCs w:val="26"/>
        </w:rPr>
      </w:pPr>
      <w:r w:rsidRPr="000B2D05">
        <w:rPr>
          <w:sz w:val="26"/>
          <w:szCs w:val="26"/>
        </w:rPr>
        <w:t>ежегодное, своевременное и качественное оказание мер социальной поддержки</w:t>
      </w:r>
      <w:r>
        <w:rPr>
          <w:sz w:val="26"/>
          <w:szCs w:val="26"/>
        </w:rPr>
        <w:t xml:space="preserve"> по исполнению обязательств</w:t>
      </w:r>
      <w:r w:rsidRPr="0001368F">
        <w:rPr>
          <w:sz w:val="26"/>
          <w:szCs w:val="26"/>
        </w:rPr>
        <w:t xml:space="preserve"> </w:t>
      </w:r>
      <w:r w:rsidRPr="0024259D">
        <w:rPr>
          <w:sz w:val="26"/>
          <w:szCs w:val="26"/>
        </w:rPr>
        <w:t>социальной поддержки</w:t>
      </w:r>
      <w:r>
        <w:rPr>
          <w:sz w:val="26"/>
          <w:szCs w:val="26"/>
        </w:rPr>
        <w:t xml:space="preserve"> граждан 7</w:t>
      </w:r>
      <w:r w:rsidRPr="000B2D05">
        <w:rPr>
          <w:sz w:val="26"/>
          <w:szCs w:val="26"/>
        </w:rPr>
        <w:t xml:space="preserve"> тыс. льготным </w:t>
      </w:r>
      <w:r w:rsidRPr="000B2D05">
        <w:rPr>
          <w:sz w:val="26"/>
          <w:szCs w:val="26"/>
        </w:rPr>
        <w:lastRenderedPageBreak/>
        <w:t xml:space="preserve">категориям    граждан (в среднем); ежегодное улучшение материального положения 300 тыс. человек </w:t>
      </w:r>
      <w:r>
        <w:rPr>
          <w:sz w:val="26"/>
          <w:szCs w:val="26"/>
        </w:rPr>
        <w:t>(</w:t>
      </w:r>
      <w:r w:rsidRPr="000B2D05">
        <w:rPr>
          <w:sz w:val="26"/>
          <w:szCs w:val="26"/>
        </w:rPr>
        <w:t>в среднем) на основе применения</w:t>
      </w:r>
      <w:r>
        <w:rPr>
          <w:sz w:val="26"/>
          <w:szCs w:val="26"/>
        </w:rPr>
        <w:t xml:space="preserve"> программы</w:t>
      </w:r>
      <w:r w:rsidRPr="000B2D05">
        <w:rPr>
          <w:sz w:val="26"/>
          <w:szCs w:val="26"/>
        </w:rPr>
        <w:t xml:space="preserve"> адресной социальной помощи;</w:t>
      </w:r>
      <w:r>
        <w:rPr>
          <w:sz w:val="26"/>
          <w:szCs w:val="26"/>
        </w:rPr>
        <w:t xml:space="preserve"> </w:t>
      </w:r>
      <w:r w:rsidRPr="000B2D05">
        <w:rPr>
          <w:sz w:val="26"/>
          <w:szCs w:val="26"/>
        </w:rPr>
        <w:t>ежегодное удовлетворение потребности 2,1 тыс. чел.  (в среднем)    в получении государственных пособи</w:t>
      </w:r>
      <w:r>
        <w:rPr>
          <w:sz w:val="26"/>
          <w:szCs w:val="26"/>
        </w:rPr>
        <w:t xml:space="preserve">й, </w:t>
      </w:r>
      <w:r w:rsidRPr="000B2D05">
        <w:rPr>
          <w:sz w:val="26"/>
          <w:szCs w:val="26"/>
        </w:rPr>
        <w:t xml:space="preserve">ежегодное создание благоприятных условий для жизнедеятельности      </w:t>
      </w:r>
      <w:r>
        <w:rPr>
          <w:sz w:val="26"/>
          <w:szCs w:val="26"/>
        </w:rPr>
        <w:t>6</w:t>
      </w:r>
      <w:r w:rsidRPr="000B2D05">
        <w:rPr>
          <w:sz w:val="26"/>
          <w:szCs w:val="26"/>
        </w:rPr>
        <w:t xml:space="preserve"> 394 (в среднем)   отдельных категорий граждан; </w:t>
      </w:r>
    </w:p>
    <w:p w:rsidR="000F0E3A" w:rsidRDefault="000F0E3A" w:rsidP="000F0E3A">
      <w:pPr>
        <w:pStyle w:val="a8"/>
        <w:tabs>
          <w:tab w:val="left" w:pos="567"/>
        </w:tabs>
        <w:autoSpaceDE w:val="0"/>
        <w:autoSpaceDN w:val="0"/>
        <w:adjustRightInd w:val="0"/>
        <w:ind w:left="0"/>
        <w:contextualSpacing w:val="0"/>
        <w:rPr>
          <w:b/>
          <w:sz w:val="26"/>
          <w:szCs w:val="26"/>
        </w:rPr>
      </w:pPr>
    </w:p>
    <w:p w:rsidR="000F0E3A" w:rsidRPr="001D1144" w:rsidRDefault="000F0E3A" w:rsidP="000F0E3A">
      <w:pPr>
        <w:pStyle w:val="a8"/>
        <w:tabs>
          <w:tab w:val="left" w:pos="567"/>
        </w:tabs>
        <w:autoSpaceDE w:val="0"/>
        <w:autoSpaceDN w:val="0"/>
        <w:adjustRightInd w:val="0"/>
        <w:ind w:left="0" w:hanging="454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1.2.4</w:t>
      </w:r>
      <w:r w:rsidRPr="001D1144">
        <w:rPr>
          <w:b/>
          <w:sz w:val="26"/>
          <w:szCs w:val="26"/>
        </w:rPr>
        <w:t xml:space="preserve">. Сроки и </w:t>
      </w:r>
      <w:r>
        <w:rPr>
          <w:b/>
          <w:sz w:val="26"/>
          <w:szCs w:val="26"/>
        </w:rPr>
        <w:t>этапы реализации муниципальной</w:t>
      </w:r>
      <w:r w:rsidRPr="001D1144">
        <w:rPr>
          <w:b/>
          <w:sz w:val="26"/>
          <w:szCs w:val="26"/>
        </w:rPr>
        <w:t xml:space="preserve"> программы</w:t>
      </w:r>
    </w:p>
    <w:p w:rsidR="000F0E3A" w:rsidRDefault="000F0E3A" w:rsidP="000F0E3A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</w:p>
    <w:p w:rsidR="000F0E3A" w:rsidRDefault="000F0E3A" w:rsidP="000F0E3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D1144">
        <w:rPr>
          <w:sz w:val="26"/>
          <w:szCs w:val="26"/>
        </w:rPr>
        <w:t>Сроки реализаци</w:t>
      </w:r>
      <w:r>
        <w:rPr>
          <w:sz w:val="26"/>
          <w:szCs w:val="26"/>
        </w:rPr>
        <w:t>и муниципальной программы 2019</w:t>
      </w:r>
      <w:r w:rsidRPr="001D1144">
        <w:rPr>
          <w:sz w:val="26"/>
          <w:szCs w:val="26"/>
        </w:rPr>
        <w:t>-20</w:t>
      </w:r>
      <w:r>
        <w:rPr>
          <w:sz w:val="26"/>
          <w:szCs w:val="26"/>
        </w:rPr>
        <w:t>25</w:t>
      </w:r>
      <w:r w:rsidRPr="001D1144">
        <w:rPr>
          <w:sz w:val="26"/>
          <w:szCs w:val="26"/>
        </w:rPr>
        <w:t xml:space="preserve"> годы, в один этап.</w:t>
      </w:r>
    </w:p>
    <w:p w:rsidR="000F0E3A" w:rsidRDefault="000F0E3A" w:rsidP="000F0E3A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0F0E3A" w:rsidRPr="00496911" w:rsidRDefault="000F0E3A" w:rsidP="000F0E3A">
      <w:pPr>
        <w:widowControl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496911">
        <w:rPr>
          <w:rFonts w:eastAsia="Calibri"/>
          <w:b/>
          <w:sz w:val="26"/>
          <w:szCs w:val="26"/>
          <w:lang w:eastAsia="en-US"/>
        </w:rPr>
        <w:t>1.3. Обобщенная характеристика основных мероприятий муниципальной программы</w:t>
      </w:r>
    </w:p>
    <w:p w:rsidR="000F0E3A" w:rsidRPr="00496911" w:rsidRDefault="000F0E3A" w:rsidP="000F0E3A">
      <w:pPr>
        <w:widowControl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0F0E3A" w:rsidRDefault="000F0E3A" w:rsidP="000F0E3A">
      <w:pPr>
        <w:adjustRightInd/>
        <w:ind w:firstLine="540"/>
        <w:jc w:val="both"/>
        <w:rPr>
          <w:sz w:val="26"/>
          <w:szCs w:val="26"/>
        </w:rPr>
      </w:pPr>
      <w:r w:rsidRPr="000E56EF">
        <w:rPr>
          <w:sz w:val="26"/>
          <w:szCs w:val="26"/>
        </w:rPr>
        <w:t xml:space="preserve">Для достижения заявленных целей и решения поставленных задач в </w:t>
      </w:r>
      <w:r>
        <w:rPr>
          <w:sz w:val="26"/>
          <w:szCs w:val="26"/>
        </w:rPr>
        <w:t>рамках настоящей Муниципальной</w:t>
      </w:r>
      <w:r w:rsidRPr="000E56EF">
        <w:rPr>
          <w:sz w:val="26"/>
          <w:szCs w:val="26"/>
        </w:rPr>
        <w:t xml:space="preserve"> программы предусмотрена реали</w:t>
      </w:r>
      <w:r>
        <w:rPr>
          <w:sz w:val="26"/>
          <w:szCs w:val="26"/>
        </w:rPr>
        <w:t>зация следующих этапов</w:t>
      </w:r>
      <w:r w:rsidRPr="000E56EF">
        <w:rPr>
          <w:sz w:val="26"/>
          <w:szCs w:val="26"/>
        </w:rPr>
        <w:t>:</w:t>
      </w:r>
    </w:p>
    <w:p w:rsidR="000F0E3A" w:rsidRPr="00001E11" w:rsidRDefault="000F0E3A" w:rsidP="000F0E3A">
      <w:pPr>
        <w:ind w:firstLine="540"/>
        <w:jc w:val="both"/>
        <w:rPr>
          <w:color w:val="000000"/>
          <w:sz w:val="26"/>
          <w:szCs w:val="26"/>
        </w:rPr>
      </w:pPr>
      <w:r w:rsidRPr="000E56EF">
        <w:rPr>
          <w:sz w:val="26"/>
          <w:szCs w:val="26"/>
        </w:rPr>
        <w:t>Решение задач по выпол</w:t>
      </w:r>
      <w:r>
        <w:rPr>
          <w:sz w:val="26"/>
          <w:szCs w:val="26"/>
        </w:rPr>
        <w:t xml:space="preserve">нению обязательств по </w:t>
      </w:r>
      <w:r w:rsidRPr="000E56EF">
        <w:rPr>
          <w:sz w:val="26"/>
          <w:szCs w:val="26"/>
        </w:rPr>
        <w:t>предоставлению отдельным категориям граждан</w:t>
      </w:r>
      <w:r>
        <w:rPr>
          <w:sz w:val="26"/>
          <w:szCs w:val="26"/>
        </w:rPr>
        <w:t xml:space="preserve"> мер социальной поддержки,</w:t>
      </w:r>
      <w:r w:rsidRPr="000E56EF">
        <w:rPr>
          <w:sz w:val="26"/>
          <w:szCs w:val="26"/>
        </w:rPr>
        <w:t xml:space="preserve"> социальной помощи, услуг, льгот, субсидий социального характера в соответствии с действу</w:t>
      </w:r>
      <w:r>
        <w:rPr>
          <w:sz w:val="26"/>
          <w:szCs w:val="26"/>
        </w:rPr>
        <w:t>ющим законодательством, создание</w:t>
      </w:r>
      <w:r w:rsidRPr="000E56EF">
        <w:rPr>
          <w:sz w:val="26"/>
          <w:szCs w:val="26"/>
        </w:rPr>
        <w:t xml:space="preserve"> условий для предоставления го</w:t>
      </w:r>
      <w:r>
        <w:rPr>
          <w:sz w:val="26"/>
          <w:szCs w:val="26"/>
        </w:rPr>
        <w:t>сударственных услуг и исполнения</w:t>
      </w:r>
      <w:r w:rsidRPr="000E56EF">
        <w:rPr>
          <w:sz w:val="26"/>
          <w:szCs w:val="26"/>
        </w:rPr>
        <w:t xml:space="preserve"> государственных функций в сфе</w:t>
      </w:r>
      <w:r>
        <w:rPr>
          <w:sz w:val="26"/>
          <w:szCs w:val="26"/>
        </w:rPr>
        <w:t>ре социальной поддержки граждан</w:t>
      </w:r>
      <w:r w:rsidRPr="000E56EF">
        <w:rPr>
          <w:sz w:val="26"/>
          <w:szCs w:val="26"/>
        </w:rPr>
        <w:t xml:space="preserve">. Реализация данных задач обозначена </w:t>
      </w:r>
      <w:r w:rsidRPr="00001E11">
        <w:rPr>
          <w:color w:val="000000"/>
          <w:sz w:val="26"/>
          <w:szCs w:val="26"/>
        </w:rPr>
        <w:t>госуда</w:t>
      </w:r>
      <w:r w:rsidRPr="00001E11"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>ственной программой</w:t>
      </w:r>
      <w:r w:rsidRPr="00001E11">
        <w:rPr>
          <w:color w:val="000000"/>
          <w:sz w:val="26"/>
          <w:szCs w:val="26"/>
        </w:rPr>
        <w:t xml:space="preserve"> Российской Федерации «Социальная поддержка граждан», утвержденной постановлением Правительства Российской       Федерации от 15 апреля 2014 года № 296 (в ред. от </w:t>
      </w:r>
      <w:r>
        <w:rPr>
          <w:color w:val="000000"/>
          <w:sz w:val="26"/>
          <w:szCs w:val="26"/>
        </w:rPr>
        <w:t>27</w:t>
      </w:r>
      <w:r w:rsidRPr="00001E1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декабря</w:t>
      </w:r>
      <w:r w:rsidRPr="00001E11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</w:rPr>
        <w:t>9 года</w:t>
      </w:r>
      <w:r w:rsidRPr="00001E11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, а также в Стратегии социально – экономического развития Калужской области до 2030 года, одобренной постановлением Правительства калужской области от 29.06.2009 № 250.</w:t>
      </w:r>
    </w:p>
    <w:p w:rsidR="000F0E3A" w:rsidRDefault="000F0E3A" w:rsidP="000F0E3A">
      <w:pPr>
        <w:adjustRightInd/>
        <w:spacing w:before="220"/>
        <w:ind w:firstLine="540"/>
        <w:jc w:val="both"/>
        <w:rPr>
          <w:sz w:val="26"/>
          <w:szCs w:val="26"/>
        </w:rPr>
      </w:pPr>
      <w:r w:rsidRPr="000E56EF">
        <w:rPr>
          <w:sz w:val="26"/>
          <w:szCs w:val="26"/>
        </w:rPr>
        <w:t xml:space="preserve">Решение задач по обеспечению граждан пожилого возраста, инвалидов и граждан, находящихся в трудной жизненной ситуации, в полном объеме различными видами и формами </w:t>
      </w:r>
      <w:r>
        <w:rPr>
          <w:sz w:val="26"/>
          <w:szCs w:val="26"/>
        </w:rPr>
        <w:t xml:space="preserve">мер </w:t>
      </w:r>
      <w:r w:rsidRPr="000E56EF">
        <w:rPr>
          <w:sz w:val="26"/>
          <w:szCs w:val="26"/>
        </w:rPr>
        <w:t>социально</w:t>
      </w:r>
      <w:r>
        <w:rPr>
          <w:sz w:val="26"/>
          <w:szCs w:val="26"/>
        </w:rPr>
        <w:t>й поддержки</w:t>
      </w:r>
      <w:r w:rsidRPr="000E56EF">
        <w:rPr>
          <w:sz w:val="26"/>
          <w:szCs w:val="26"/>
        </w:rPr>
        <w:t xml:space="preserve">, повышению </w:t>
      </w:r>
      <w:r>
        <w:rPr>
          <w:sz w:val="26"/>
          <w:szCs w:val="26"/>
        </w:rPr>
        <w:t>обеспеченности граждан Мещовского района</w:t>
      </w:r>
      <w:r w:rsidRPr="000E56EF">
        <w:rPr>
          <w:sz w:val="26"/>
          <w:szCs w:val="26"/>
        </w:rPr>
        <w:t xml:space="preserve">, </w:t>
      </w:r>
      <w:r>
        <w:rPr>
          <w:sz w:val="26"/>
          <w:szCs w:val="26"/>
        </w:rPr>
        <w:t>п</w:t>
      </w:r>
      <w:r w:rsidRPr="000E56EF">
        <w:rPr>
          <w:sz w:val="26"/>
          <w:szCs w:val="26"/>
        </w:rPr>
        <w:t xml:space="preserve">овышение эффективности и качества услуг в сфере </w:t>
      </w:r>
      <w:r>
        <w:rPr>
          <w:sz w:val="26"/>
          <w:szCs w:val="26"/>
        </w:rPr>
        <w:t xml:space="preserve">предоставления мер </w:t>
      </w:r>
      <w:r w:rsidRPr="000E56EF">
        <w:rPr>
          <w:sz w:val="26"/>
          <w:szCs w:val="26"/>
        </w:rPr>
        <w:t>социаль</w:t>
      </w:r>
      <w:r>
        <w:rPr>
          <w:sz w:val="26"/>
          <w:szCs w:val="26"/>
        </w:rPr>
        <w:t>ной поддержки населения, обеспечение</w:t>
      </w:r>
      <w:r w:rsidRPr="000E56EF">
        <w:rPr>
          <w:sz w:val="26"/>
          <w:szCs w:val="26"/>
        </w:rPr>
        <w:t xml:space="preserve"> открыто</w:t>
      </w:r>
      <w:r>
        <w:rPr>
          <w:sz w:val="26"/>
          <w:szCs w:val="26"/>
        </w:rPr>
        <w:t>сти информации о государственных и муниципальных услугах</w:t>
      </w:r>
      <w:r w:rsidRPr="000E56EF">
        <w:rPr>
          <w:sz w:val="26"/>
          <w:szCs w:val="26"/>
        </w:rPr>
        <w:t xml:space="preserve"> </w:t>
      </w:r>
      <w:r>
        <w:rPr>
          <w:sz w:val="26"/>
          <w:szCs w:val="26"/>
        </w:rPr>
        <w:t>в Мещовском районе.</w:t>
      </w:r>
    </w:p>
    <w:p w:rsidR="000F0E3A" w:rsidRDefault="000F0E3A" w:rsidP="000F0E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0E56EF">
        <w:rPr>
          <w:rFonts w:ascii="Times New Roman" w:hAnsi="Times New Roman" w:cs="Times New Roman"/>
          <w:sz w:val="26"/>
          <w:szCs w:val="26"/>
        </w:rPr>
        <w:t>Решение задач по улучшению качества жизни пожилых людей, повышению степени их социальной защищенности, активизации участия</w:t>
      </w:r>
      <w:r>
        <w:rPr>
          <w:rFonts w:ascii="Times New Roman" w:hAnsi="Times New Roman" w:cs="Times New Roman"/>
          <w:sz w:val="26"/>
          <w:szCs w:val="26"/>
        </w:rPr>
        <w:t xml:space="preserve"> пожилых людей в жизни общества.</w:t>
      </w:r>
    </w:p>
    <w:p w:rsidR="000F0E3A" w:rsidRPr="005E21A1" w:rsidRDefault="000F0E3A" w:rsidP="000F0E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56EF">
        <w:rPr>
          <w:rFonts w:ascii="Times New Roman" w:hAnsi="Times New Roman" w:cs="Times New Roman"/>
          <w:sz w:val="26"/>
          <w:szCs w:val="26"/>
        </w:rPr>
        <w:t>Предусмотренны</w:t>
      </w:r>
      <w:r>
        <w:rPr>
          <w:rFonts w:ascii="Times New Roman" w:hAnsi="Times New Roman" w:cs="Times New Roman"/>
          <w:sz w:val="26"/>
          <w:szCs w:val="26"/>
        </w:rPr>
        <w:t>е в рамках каждой из</w:t>
      </w:r>
      <w:r w:rsidRPr="000E56EF">
        <w:rPr>
          <w:rFonts w:ascii="Times New Roman" w:hAnsi="Times New Roman" w:cs="Times New Roman"/>
          <w:sz w:val="26"/>
          <w:szCs w:val="26"/>
        </w:rPr>
        <w:t xml:space="preserve"> задач и мероприятий наиболее полным образом охватывают весь диапазон заданных приоритетных направлений развития и в максимальной степени способствуют достижению конечных результатов государственной программы.</w:t>
      </w:r>
    </w:p>
    <w:p w:rsidR="000F0E3A" w:rsidRDefault="000F0E3A" w:rsidP="000F0E3A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0F0E3A" w:rsidRDefault="000F0E3A" w:rsidP="000F0E3A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0F0E3A" w:rsidRDefault="000F0E3A" w:rsidP="000F0E3A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0F0E3A" w:rsidRDefault="000F0E3A" w:rsidP="000F0E3A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0F0E3A" w:rsidRDefault="000F0E3A" w:rsidP="000F0E3A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0F0E3A" w:rsidRDefault="000F0E3A" w:rsidP="000F0E3A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0F0E3A" w:rsidRDefault="000F0E3A" w:rsidP="000F0E3A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1.4. Характеристика мер муниципального регулирования</w:t>
      </w:r>
    </w:p>
    <w:p w:rsidR="000F0E3A" w:rsidRDefault="000F0E3A" w:rsidP="000F0E3A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0F0E3A" w:rsidRDefault="000F0E3A" w:rsidP="000F0E3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 социальной защиты населения администрации муниципального района «Мещовский район» в рамках программы обеспечивает координацию мероприятий, направленных на повышение качества и доступности государственных и муниципальных услуг.</w:t>
      </w:r>
    </w:p>
    <w:p w:rsidR="000F0E3A" w:rsidRDefault="000F0E3A" w:rsidP="000F0E3A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0F0E3A" w:rsidRDefault="000F0E3A" w:rsidP="000F0E3A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0F0E3A" w:rsidRDefault="000F0E3A" w:rsidP="000F0E3A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основных мерах правового регулирования в сфере реализации муниципальной программы</w:t>
      </w:r>
    </w:p>
    <w:p w:rsidR="000F0E3A" w:rsidRDefault="000F0E3A" w:rsidP="000F0E3A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701"/>
        <w:gridCol w:w="1985"/>
        <w:gridCol w:w="1275"/>
        <w:gridCol w:w="4678"/>
      </w:tblGrid>
      <w:tr w:rsidR="000F0E3A" w:rsidTr="000F0E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и характеристика нормативного правового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положения нормативного правового 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индикатора муниципальной программы,</w:t>
            </w:r>
          </w:p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 который влияет правовое регулирование</w:t>
            </w:r>
          </w:p>
        </w:tc>
      </w:tr>
      <w:tr w:rsidR="000F0E3A" w:rsidTr="000F0E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закон от 12.01.1995 № 5-ФЗ «О ветеранах»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r w:rsidRPr="00D31874">
              <w:rPr>
                <w:sz w:val="16"/>
                <w:szCs w:val="16"/>
              </w:rPr>
              <w:t>Устанавливает категорию п</w:t>
            </w:r>
            <w:r>
              <w:rPr>
                <w:sz w:val="16"/>
                <w:szCs w:val="16"/>
              </w:rPr>
              <w:t xml:space="preserve">олучателей пособия на за счет средств Федерального </w:t>
            </w:r>
            <w:r w:rsidRPr="00D31874">
              <w:rPr>
                <w:sz w:val="16"/>
                <w:szCs w:val="16"/>
              </w:rPr>
              <w:t xml:space="preserve"> бюджета и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 w:rsidRPr="005574E2">
              <w:rPr>
                <w:sz w:val="16"/>
                <w:szCs w:val="16"/>
              </w:rPr>
              <w:t>- Доля граждан, получивших меры социальной поддержки в отделе социальной защиты населения, в общем числе граждан Мещовского района, имеющих право и обратившихся за получением мер социальной поддержки в отдел социальной защиты населения.</w:t>
            </w:r>
          </w:p>
        </w:tc>
      </w:tr>
      <w:tr w:rsidR="000F0E3A" w:rsidTr="000F0E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r w:rsidRPr="00D31874">
              <w:rPr>
                <w:sz w:val="16"/>
                <w:szCs w:val="16"/>
              </w:rPr>
              <w:t>Устанавливает категорию п</w:t>
            </w:r>
            <w:r>
              <w:rPr>
                <w:sz w:val="16"/>
                <w:szCs w:val="16"/>
              </w:rPr>
              <w:t xml:space="preserve">олучателей пособия на за счет средств Федерального </w:t>
            </w:r>
            <w:r w:rsidRPr="00D31874">
              <w:rPr>
                <w:sz w:val="16"/>
                <w:szCs w:val="16"/>
              </w:rPr>
              <w:t xml:space="preserve"> бюджета и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 w:rsidRPr="005574E2">
              <w:rPr>
                <w:sz w:val="16"/>
                <w:szCs w:val="16"/>
              </w:rPr>
              <w:t>- Доля граждан, получивших меры социальной поддержки в отделе социальной защиты населения, в общем числе граждан Мещовского района, имеющих право и обратившихся за получением мер социальной поддержки в отдел социальной защиты населения.</w:t>
            </w:r>
          </w:p>
        </w:tc>
      </w:tr>
      <w:tr w:rsidR="000F0E3A" w:rsidTr="000F0E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РФ от 15.05.1991 № 1244-1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r w:rsidRPr="00FA1653">
              <w:rPr>
                <w:sz w:val="16"/>
                <w:szCs w:val="16"/>
              </w:rPr>
              <w:t>Устанавливает категорию получателей пособия на за счет средств Федерального  бюджета и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 w:rsidRPr="005574E2">
              <w:rPr>
                <w:sz w:val="16"/>
                <w:szCs w:val="16"/>
              </w:rPr>
              <w:t>- Доля граждан, получивших меры социальной поддержки в отделе социальной защиты населения, в общем числе граждан Мещовского района, имеющих право и обратившихся за получением мер социальной поддержки в отдел социальной защиты населения.</w:t>
            </w:r>
          </w:p>
        </w:tc>
      </w:tr>
      <w:tr w:rsidR="000F0E3A" w:rsidTr="000F0E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заког от 26.11.1998</w:t>
            </w:r>
            <w:r w:rsidRPr="00D14C0C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175-ФЗ</w:t>
            </w:r>
            <w:r w:rsidRPr="00D14C0C">
              <w:rPr>
                <w:sz w:val="16"/>
                <w:szCs w:val="16"/>
              </w:rPr>
              <w:t xml:space="preserve"> «О социальной защите граждан</w:t>
            </w:r>
            <w:r>
              <w:rPr>
                <w:sz w:val="16"/>
                <w:szCs w:val="16"/>
              </w:rPr>
              <w:t xml:space="preserve"> Российской Федерации</w:t>
            </w:r>
            <w:r w:rsidRPr="00D14C0C">
              <w:rPr>
                <w:sz w:val="16"/>
                <w:szCs w:val="16"/>
              </w:rPr>
              <w:t xml:space="preserve">, подвергшихся воздействию радиации вследствие </w:t>
            </w:r>
            <w:r>
              <w:rPr>
                <w:sz w:val="16"/>
                <w:szCs w:val="16"/>
              </w:rPr>
              <w:t>аварии в 1957 году на производственном объединении «маяк» и сбросов радиоактивных отходов в реку Теча</w:t>
            </w:r>
            <w:r w:rsidRPr="00D14C0C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r w:rsidRPr="00FA1653">
              <w:rPr>
                <w:sz w:val="16"/>
                <w:szCs w:val="16"/>
              </w:rPr>
              <w:t>Устанавливает категорию получателей пособия на за счет средств Федерального  бюджета и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 w:rsidRPr="005574E2">
              <w:rPr>
                <w:sz w:val="16"/>
                <w:szCs w:val="16"/>
              </w:rPr>
              <w:t>- Доля граждан, получивших меры социальной поддержки в отделе социальной защиты населения, в общем числе граждан Мещовского района, имеющих право и обратившихся за получением мер социальной поддержки в отдел социальной защиты населения.</w:t>
            </w:r>
          </w:p>
        </w:tc>
      </w:tr>
      <w:tr w:rsidR="000F0E3A" w:rsidTr="000F0E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закон от 10.01.2002 № 7-ФЗ «О социальных гарантиях гражданам, подвергшихся радиационному воздействию вследствие ядерных испытаний на Семипалатинском полигоне»</w:t>
            </w:r>
          </w:p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r w:rsidRPr="00FA1653">
              <w:rPr>
                <w:sz w:val="16"/>
                <w:szCs w:val="16"/>
              </w:rPr>
              <w:lastRenderedPageBreak/>
              <w:t>Устанавливает категорию получателей пособия на за счет средств Федерального  бюджета и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 w:rsidRPr="005574E2">
              <w:rPr>
                <w:sz w:val="16"/>
                <w:szCs w:val="16"/>
              </w:rPr>
              <w:t>- Доля граждан, получивших меры социальной поддержки в отделе социальной защиты населения, в общем числе граждан Мещовского района, имеющих право и обратившихся за получением мер социальной поддержки в отдел социальной защиты населения.</w:t>
            </w:r>
          </w:p>
        </w:tc>
      </w:tr>
      <w:tr w:rsidR="000F0E3A" w:rsidTr="000F0E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закон от 12.01.1996 № 8-ФЗ  "О погребении и похоронном деле"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категорию получателей пособия на погребение за счет средств областного бюджета и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 w:rsidRPr="005574E2">
              <w:rPr>
                <w:sz w:val="16"/>
                <w:szCs w:val="16"/>
              </w:rPr>
              <w:t>- Доля граждан, получивших меры социальной поддержки в отделе социальной защиты населения, в общем числе граждан Мещовского района, имеющих право и обратившихся за получением мер социальной поддержки в отдел социальной защиты населения.</w:t>
            </w:r>
          </w:p>
        </w:tc>
      </w:tr>
      <w:tr w:rsidR="000F0E3A" w:rsidTr="000F0E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закон от 27.07.2006 № 152-ФЗ"О персональных данных"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Регулирует отношения в сфере защиты персональных данных (любая информация, относящаяся прямо или косвенно к физическому лицу) граждан от неправомерного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Pr="005574E2" w:rsidRDefault="000F0E3A" w:rsidP="000F0E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574E2">
              <w:rPr>
                <w:rFonts w:ascii="Times New Roman" w:hAnsi="Times New Roman" w:cs="Times New Roman"/>
                <w:sz w:val="16"/>
                <w:szCs w:val="16"/>
              </w:rPr>
              <w:t>- Доля населения, имеющего денежные доходы ниже величины прожиточного минимума, в общей численности населения Мещовского района;</w:t>
            </w:r>
          </w:p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 w:rsidRPr="005574E2">
              <w:rPr>
                <w:sz w:val="16"/>
                <w:szCs w:val="16"/>
              </w:rPr>
              <w:t>- Доля граждан, получивших меры социальной поддержки в отделе социальной защиты населения, в общем числе граждан Мещовского района, имеющих право и обратившихся за получением мер социальной поддержки в отдел социальной защиты населения.</w:t>
            </w:r>
          </w:p>
        </w:tc>
      </w:tr>
      <w:tr w:rsidR="000F0E3A" w:rsidTr="000F0E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Калужской области от 30.12.2004 № 12-ОЗ "О мерах социальной поддержки ветеранов труда,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меры социальной поддержки ветеранам труда, труженикам тыла и определяет их объем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 w:rsidRPr="005574E2">
              <w:rPr>
                <w:sz w:val="16"/>
                <w:szCs w:val="16"/>
              </w:rPr>
              <w:t>- Доля граждан, получивших меры социальной поддержки в отделе социальной защиты населения, в общем числе граждан Мещовского района, имеющих право и обратившихся за получением мер социальной поддержки в отдел социальной защиты населения.</w:t>
            </w:r>
          </w:p>
        </w:tc>
      </w:tr>
      <w:tr w:rsidR="000F0E3A" w:rsidTr="000F0E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Калужской области от 30.12.2004 № 11-ОЗ "О мерах социальной поддержки реабилитированных лиц и лиц, признанных пострадавшими от политических репрессий"</w:t>
            </w:r>
          </w:p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меры социальной поддержки реабилитированным лицам и лицам, признанным пострадавшими от политических репрессий, и определяет их объем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 w:rsidRPr="005574E2">
              <w:rPr>
                <w:sz w:val="16"/>
                <w:szCs w:val="16"/>
              </w:rPr>
              <w:t>- Доля граждан, получивших меры социальной поддержки в отделе социальной защиты населения, в общем числе граждан Мещовского района, имеющих право и обратившихся за получением мер социальной поддержки в отдел социальной защиты населения.</w:t>
            </w:r>
          </w:p>
        </w:tc>
      </w:tr>
      <w:tr w:rsidR="000F0E3A" w:rsidTr="000F0E3A">
        <w:trPr>
          <w:trHeight w:val="13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Калужской области от 26.06.2003 № 222-ОЗ  "О ежемесячном пособии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 Афганистана и Северо-Кавказского региона, а также военнослужащих, </w:t>
            </w:r>
            <w:r>
              <w:rPr>
                <w:sz w:val="16"/>
                <w:szCs w:val="16"/>
              </w:rPr>
              <w:lastRenderedPageBreak/>
              <w:t>проходивших военную службу по призыву, погибших при исполнении обязанностей военной службы"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Устанавливает размер ежемесячного пособия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 Афганистана и Северо-Кавказского региона, а также военнослужащих, проходивших военную службу по призыву, погибших при исполнении обязанностей военной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 w:rsidRPr="005574E2">
              <w:rPr>
                <w:sz w:val="16"/>
                <w:szCs w:val="16"/>
              </w:rPr>
              <w:t>- Доля граждан, получивших меры социальной поддержки в отделе социальной защиты населения, в общем числе граждан Мещовского района, имеющих право и обратившихся за получением мер социальной поддержки в отдел социальной защиты населения.</w:t>
            </w:r>
          </w:p>
        </w:tc>
      </w:tr>
      <w:tr w:rsidR="000F0E3A" w:rsidTr="000F0E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Калужской области от 18 ноября 2013 года N 505-ОЗ</w:t>
            </w:r>
            <w:r>
              <w:rPr>
                <w:sz w:val="16"/>
                <w:szCs w:val="16"/>
              </w:rPr>
              <w:br/>
              <w:t>«О государственной социальной помощи в Калужской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порядок оказания государственной социальной помощи отдельным категориям лиц в Калужской области в том числе на основании социального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Pr="005574E2" w:rsidRDefault="000F0E3A" w:rsidP="000F0E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574E2">
              <w:rPr>
                <w:rFonts w:ascii="Times New Roman" w:hAnsi="Times New Roman" w:cs="Times New Roman"/>
                <w:sz w:val="16"/>
                <w:szCs w:val="16"/>
              </w:rPr>
              <w:t>- Доля населения, имеющего денежные доходы ниже величины прожиточного минимума, в общей численности населения Мещовского района;</w:t>
            </w:r>
          </w:p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</w:p>
        </w:tc>
      </w:tr>
      <w:tr w:rsidR="000F0E3A" w:rsidTr="000F0E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Калужской области от 30.12.2004 №13-ОЗ  «О мерах социальной поддержки специалистов, работающих сельской местности, специалистов, достигших возраста 60лет (мужчины) и 55 лет (женщины), и специалистов, которым назначена пенсия по старости в соответствии с законодательством»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Устанавливает размер ажемесячной денежной выплаты на компенсацию ЖКУ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 w:rsidRPr="005574E2">
              <w:rPr>
                <w:sz w:val="16"/>
                <w:szCs w:val="16"/>
              </w:rPr>
              <w:t>- Доля граждан, получивших меры социальной поддержки в отделе социальной защиты населения, в общем числе граждан Мещовского района, имеющих право и обратившихся за получением мер социальной поддержки в отдел социальной защиты населения.</w:t>
            </w:r>
          </w:p>
        </w:tc>
      </w:tr>
      <w:tr w:rsidR="000F0E3A" w:rsidTr="000F0E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Калужской области от 26.09.2005 №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правоотношения, возникающие в связи с наделением органов местного самоуправления муниципальных районов и городских округов Калужской области отдельными государственными полномочиями, осуществляемыми органами государственной власти Калужской области, определяет методику объема субвенций на исполнение государственных полномочий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Default="000F0E3A" w:rsidP="000F0E3A"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3A" w:rsidRPr="005574E2" w:rsidRDefault="000F0E3A" w:rsidP="000F0E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574E2">
              <w:rPr>
                <w:rFonts w:ascii="Times New Roman" w:hAnsi="Times New Roman" w:cs="Times New Roman"/>
                <w:sz w:val="16"/>
                <w:szCs w:val="16"/>
              </w:rPr>
              <w:t>- Доля населения, имеющего денежные доходы ниже величины прожиточного минимума, в общей численности населения Мещовского района;</w:t>
            </w:r>
          </w:p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 w:rsidRPr="005574E2">
              <w:rPr>
                <w:sz w:val="16"/>
                <w:szCs w:val="16"/>
              </w:rPr>
              <w:t>- Доля граждан, получивших меры социальной поддержки в отделе социальной защиты населения, в общем числе граждан Мещовского района, имеющих право и обратившихся за получением мер социальной поддержки в отдел социальной защиты населения.</w:t>
            </w:r>
          </w:p>
        </w:tc>
      </w:tr>
      <w:tr w:rsidR="000F0E3A" w:rsidTr="000F0E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Губернатора Калужской области от 03.04.2007 N 123 "Об учреждении специального поздравительного адреса Губернатора Калужской области и установлении выплаты социальной помощи супружеским парам в связи с юбилеями совместной жизни"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размер социальной выплаты супружеским парам в связи с юбилейными датами супружеской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 w:rsidRPr="005574E2">
              <w:rPr>
                <w:sz w:val="16"/>
                <w:szCs w:val="16"/>
              </w:rPr>
              <w:t>- Доля граждан, получивших меры социальной поддержки в отделе социальной защиты населения, в общем числе граждан Мещовского района, имеющих право и обратившихся за получением мер социальной поддержки в отдел социальной защиты населения.</w:t>
            </w:r>
          </w:p>
        </w:tc>
      </w:tr>
      <w:tr w:rsidR="000F0E3A" w:rsidTr="000F0E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Губернатора Калужской области от 06.02.2003 N 73 "Об установлении ежемесячной доплаты к пенсии лицам, достигшим 100-</w:t>
            </w:r>
            <w:r>
              <w:rPr>
                <w:sz w:val="16"/>
                <w:szCs w:val="16"/>
              </w:rPr>
              <w:lastRenderedPageBreak/>
              <w:t xml:space="preserve">летнего возраста, проживающим на территории Калужской области"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Устанавливает размер социальной выплаты лицам, достигшим 100-летнего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 w:rsidRPr="005574E2">
              <w:rPr>
                <w:sz w:val="16"/>
                <w:szCs w:val="16"/>
              </w:rPr>
              <w:t>- Доля граждан, получивших меры социальной поддержки в отделе социальной защиты населения, в общем числе граждан Мещовского района, имеющих право и обратившихся за получением мер социальной поддержки в отдел социальной защиты населения.</w:t>
            </w:r>
          </w:p>
        </w:tc>
      </w:tr>
      <w:tr w:rsidR="000F0E3A" w:rsidTr="000F0E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Правительства Российской Федерации от 14.12.2005 N 761 "О предоставлении субсидий на оплату жилого помещения и коммунальных услуг"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правила предоставления субсидий гражданам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Pr="005574E2" w:rsidRDefault="000F0E3A" w:rsidP="000F0E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574E2">
              <w:rPr>
                <w:rFonts w:ascii="Times New Roman" w:hAnsi="Times New Roman" w:cs="Times New Roman"/>
                <w:sz w:val="16"/>
                <w:szCs w:val="16"/>
              </w:rPr>
              <w:t>- Доля населения, имеющего денежные доходы ниже величины прожиточного минимума, в общей численности населения Мещовского района;</w:t>
            </w:r>
          </w:p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</w:p>
        </w:tc>
      </w:tr>
      <w:tr w:rsidR="000F0E3A" w:rsidTr="000F0E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Правительства Калужской области от 12.05.2008 N 179 "Об утверждении Положения о порядке и условиях установления звания "Ветеран труда Калужской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Утверждает порядок и условия установления звания "Ветеран труда Калужской области"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 w:rsidRPr="005574E2">
              <w:rPr>
                <w:sz w:val="16"/>
                <w:szCs w:val="16"/>
              </w:rPr>
              <w:t>- Доля граждан, получивших меры социальной поддержки в отделе социальной защиты населения, в общем числе граждан Мещовского района, имеющих право и обратившихся за получением мер социальной поддержки в отдел социальной защиты населения.</w:t>
            </w:r>
          </w:p>
        </w:tc>
      </w:tr>
      <w:tr w:rsidR="000F0E3A" w:rsidTr="000F0E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Правительства Калужской области от 28.10.2013 N 575 "Об утверждении Положения о порядке и условиях предоставления ежегодной денежной выплаты для приобретения топлива и его доставки"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Утверждает порядок и условия предоставления ежегодной денежной выплаты для приобретения топлива и его доставки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Default="000F0E3A" w:rsidP="000F0E3A"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3A" w:rsidRPr="005574E2" w:rsidRDefault="000F0E3A" w:rsidP="000F0E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574E2">
              <w:rPr>
                <w:rFonts w:ascii="Times New Roman" w:hAnsi="Times New Roman" w:cs="Times New Roman"/>
                <w:sz w:val="16"/>
                <w:szCs w:val="16"/>
              </w:rPr>
              <w:t>- Доля населения, имеющего денежные доходы ниже величины прожиточного минимума, в общей численности населения Мещовского района;</w:t>
            </w:r>
          </w:p>
          <w:p w:rsidR="000F0E3A" w:rsidRDefault="000F0E3A" w:rsidP="000F0E3A">
            <w:pPr>
              <w:adjustRightInd/>
              <w:rPr>
                <w:sz w:val="16"/>
                <w:szCs w:val="16"/>
              </w:rPr>
            </w:pPr>
            <w:r w:rsidRPr="005574E2">
              <w:rPr>
                <w:sz w:val="16"/>
                <w:szCs w:val="16"/>
              </w:rPr>
              <w:t>- Доля граждан, получивших меры социальной поддержки в отделе социальной защиты населения, в общем числе граждан Мещовского района, имеющих право и обратившихся за получением мер социальной поддержки в отдел социальной защиты населения.</w:t>
            </w:r>
          </w:p>
        </w:tc>
      </w:tr>
    </w:tbl>
    <w:p w:rsidR="000F0E3A" w:rsidRDefault="000F0E3A" w:rsidP="000F0E3A">
      <w:pPr>
        <w:widowControl/>
        <w:autoSpaceDE/>
        <w:autoSpaceDN/>
        <w:adjustRightInd/>
        <w:rPr>
          <w:rFonts w:eastAsia="Calibri"/>
          <w:sz w:val="26"/>
          <w:szCs w:val="26"/>
          <w:lang w:eastAsia="en-US"/>
        </w:rPr>
        <w:sectPr w:rsidR="000F0E3A" w:rsidSect="000F0E3A">
          <w:type w:val="continuous"/>
          <w:pgSz w:w="11906" w:h="16838"/>
          <w:pgMar w:top="899" w:right="926" w:bottom="851" w:left="1418" w:header="709" w:footer="709" w:gutter="0"/>
          <w:cols w:space="720"/>
        </w:sectPr>
      </w:pPr>
    </w:p>
    <w:p w:rsidR="000F0E3A" w:rsidRDefault="000F0E3A" w:rsidP="000F0E3A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0F0E3A" w:rsidRDefault="000F0E3A" w:rsidP="000F0E3A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0F0E3A" w:rsidRDefault="000F0E3A" w:rsidP="000F0E3A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0F0E3A" w:rsidRPr="00B12158" w:rsidRDefault="000F0E3A" w:rsidP="000F0E3A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1.5</w:t>
      </w:r>
      <w:r w:rsidRPr="00B12158">
        <w:rPr>
          <w:b/>
          <w:sz w:val="26"/>
          <w:szCs w:val="26"/>
        </w:rPr>
        <w:t>.  Объем финансовых ресурсов.</w:t>
      </w:r>
    </w:p>
    <w:p w:rsidR="000F0E3A" w:rsidRPr="004A568E" w:rsidRDefault="000F0E3A" w:rsidP="000F0E3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F0E3A" w:rsidRDefault="000F0E3A" w:rsidP="000F0E3A">
      <w:pPr>
        <w:pStyle w:val="ConsPlusNormal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4A568E">
        <w:rPr>
          <w:rFonts w:ascii="Times New Roman" w:hAnsi="Times New Roman" w:cs="Times New Roman"/>
          <w:sz w:val="22"/>
          <w:szCs w:val="22"/>
          <w:lang/>
        </w:rPr>
        <w:t xml:space="preserve">     </w:t>
      </w:r>
      <w:r w:rsidRPr="00B76CF0">
        <w:rPr>
          <w:rFonts w:ascii="Times New Roman" w:hAnsi="Times New Roman" w:cs="Times New Roman"/>
          <w:sz w:val="26"/>
          <w:szCs w:val="26"/>
          <w:lang/>
        </w:rPr>
        <w:t>Общий объем финансирования муниципальной программы</w:t>
      </w:r>
      <w:r>
        <w:rPr>
          <w:rFonts w:ascii="Times New Roman" w:hAnsi="Times New Roman" w:cs="Times New Roman"/>
          <w:sz w:val="26"/>
          <w:szCs w:val="26"/>
          <w:lang/>
        </w:rPr>
        <w:t xml:space="preserve"> по всем источникам бюджета, в том</w:t>
      </w:r>
      <w:r w:rsidRPr="00B76CF0">
        <w:rPr>
          <w:rFonts w:ascii="Times New Roman" w:hAnsi="Times New Roman" w:cs="Times New Roman"/>
          <w:sz w:val="26"/>
          <w:szCs w:val="26"/>
          <w:lang/>
        </w:rPr>
        <w:t xml:space="preserve"> числе по годам:</w:t>
      </w:r>
    </w:p>
    <w:p w:rsidR="000F0E3A" w:rsidRPr="00B76CF0" w:rsidRDefault="000F0E3A" w:rsidP="000F0E3A">
      <w:pPr>
        <w:pStyle w:val="ConsPlusNormal"/>
        <w:jc w:val="both"/>
        <w:rPr>
          <w:rFonts w:ascii="Times New Roman" w:hAnsi="Times New Roman" w:cs="Times New Roman"/>
          <w:sz w:val="26"/>
          <w:szCs w:val="26"/>
          <w:lang/>
        </w:rPr>
      </w:pPr>
    </w:p>
    <w:tbl>
      <w:tblPr>
        <w:tblW w:w="10961" w:type="dxa"/>
        <w:jc w:val="center"/>
        <w:tblInd w:w="-3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91"/>
        <w:gridCol w:w="1275"/>
        <w:gridCol w:w="1134"/>
        <w:gridCol w:w="1134"/>
        <w:gridCol w:w="1134"/>
        <w:gridCol w:w="1134"/>
        <w:gridCol w:w="1134"/>
        <w:gridCol w:w="1091"/>
        <w:gridCol w:w="1134"/>
      </w:tblGrid>
      <w:tr w:rsidR="000F0E3A" w:rsidRPr="00C21D73" w:rsidTr="000F0E3A">
        <w:tblPrEx>
          <w:tblCellMar>
            <w:top w:w="0" w:type="dxa"/>
            <w:bottom w:w="0" w:type="dxa"/>
          </w:tblCellMar>
        </w:tblPrEx>
        <w:trPr>
          <w:cantSplit/>
          <w:trHeight w:val="215"/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Наименования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b/>
                <w:sz w:val="22"/>
                <w:szCs w:val="22"/>
              </w:rPr>
              <w:t>Всего (тыс.руб.)</w:t>
            </w:r>
          </w:p>
        </w:tc>
        <w:tc>
          <w:tcPr>
            <w:tcW w:w="789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0F0E3A" w:rsidRPr="00C21D73" w:rsidTr="000F0E3A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179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0F0E3A" w:rsidRPr="00C21D73" w:rsidTr="000F0E3A">
        <w:tblPrEx>
          <w:tblCellMar>
            <w:top w:w="0" w:type="dxa"/>
            <w:bottom w:w="0" w:type="dxa"/>
          </w:tblCellMar>
        </w:tblPrEx>
        <w:trPr>
          <w:cantSplit/>
          <w:trHeight w:val="213"/>
          <w:jc w:val="center"/>
        </w:trPr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308410,845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29574,479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39903,329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44882,816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46271,080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49156,675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49275,760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49346,706</w:t>
            </w:r>
          </w:p>
        </w:tc>
      </w:tr>
      <w:tr w:rsidR="000F0E3A" w:rsidRPr="00C21D73" w:rsidTr="000F0E3A">
        <w:tblPrEx>
          <w:tblCellMar>
            <w:top w:w="0" w:type="dxa"/>
            <w:bottom w:w="0" w:type="dxa"/>
          </w:tblCellMar>
        </w:tblPrEx>
        <w:trPr>
          <w:cantSplit/>
          <w:trHeight w:val="213"/>
          <w:jc w:val="center"/>
        </w:trPr>
        <w:tc>
          <w:tcPr>
            <w:tcW w:w="1096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В т.ч. на осуществление Программы «Социальная поддержка граждан в МР Мещовский район»</w:t>
            </w:r>
          </w:p>
        </w:tc>
      </w:tr>
      <w:tr w:rsidR="000F0E3A" w:rsidRPr="00C21D73" w:rsidTr="000F0E3A">
        <w:tblPrEx>
          <w:tblCellMar>
            <w:top w:w="0" w:type="dxa"/>
            <w:bottom w:w="0" w:type="dxa"/>
          </w:tblCellMar>
        </w:tblPrEx>
        <w:trPr>
          <w:cantSplit/>
          <w:trHeight w:val="213"/>
          <w:jc w:val="center"/>
        </w:trPr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924,743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C857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Pr="00C857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C857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C857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C857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130,291</w:t>
            </w:r>
          </w:p>
        </w:tc>
      </w:tr>
      <w:tr w:rsidR="000F0E3A" w:rsidRPr="00C21D73" w:rsidTr="000F0E3A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C857B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редства бюджетов поселений: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2053,858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  <w:r w:rsidRPr="00C857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C857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  <w:r w:rsidRPr="00C857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C857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C857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300,555</w:t>
            </w:r>
          </w:p>
        </w:tc>
      </w:tr>
      <w:tr w:rsidR="000F0E3A" w:rsidRPr="00C21D73" w:rsidTr="000F0E3A">
        <w:tblPrEx>
          <w:tblCellMar>
            <w:top w:w="0" w:type="dxa"/>
            <w:bottom w:w="0" w:type="dxa"/>
          </w:tblCellMar>
        </w:tblPrEx>
        <w:trPr>
          <w:cantSplit/>
          <w:trHeight w:val="213"/>
          <w:jc w:val="center"/>
        </w:trPr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«Город</w:t>
            </w:r>
          </w:p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Мещовск»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355,674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50,314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52,210</w:t>
            </w:r>
          </w:p>
        </w:tc>
      </w:tr>
      <w:tr w:rsidR="000F0E3A" w:rsidRPr="00C21D73" w:rsidTr="000F0E3A">
        <w:tblPrEx>
          <w:tblCellMar>
            <w:top w:w="0" w:type="dxa"/>
            <w:bottom w:w="0" w:type="dxa"/>
          </w:tblCellMar>
        </w:tblPrEx>
        <w:trPr>
          <w:cantSplit/>
          <w:trHeight w:val="213"/>
          <w:jc w:val="center"/>
        </w:trPr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Бюджет СП «Село Серпейск 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266,677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38,808</w:t>
            </w:r>
          </w:p>
        </w:tc>
      </w:tr>
      <w:tr w:rsidR="000F0E3A" w:rsidRPr="00C21D73" w:rsidTr="000F0E3A">
        <w:tblPrEx>
          <w:tblCellMar>
            <w:top w:w="0" w:type="dxa"/>
            <w:bottom w:w="0" w:type="dxa"/>
          </w:tblCellMar>
        </w:tblPrEx>
        <w:trPr>
          <w:cantSplit/>
          <w:trHeight w:val="213"/>
          <w:jc w:val="center"/>
        </w:trPr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Бюджет СП</w:t>
            </w:r>
          </w:p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« Село Гаврики»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274,527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36,648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37,891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39,506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39,506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39,506</w:t>
            </w:r>
          </w:p>
        </w:tc>
      </w:tr>
      <w:tr w:rsidR="000F0E3A" w:rsidRPr="00C21D73" w:rsidTr="000F0E3A">
        <w:tblPrEx>
          <w:tblCellMar>
            <w:top w:w="0" w:type="dxa"/>
            <w:bottom w:w="0" w:type="dxa"/>
          </w:tblCellMar>
        </w:tblPrEx>
        <w:trPr>
          <w:cantSplit/>
          <w:trHeight w:val="213"/>
          <w:jc w:val="center"/>
        </w:trPr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Бюджет СП</w:t>
            </w:r>
          </w:p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«Поселок</w:t>
            </w:r>
          </w:p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Молодежный»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208,816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Default="000F0E3A" w:rsidP="000F0E3A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Pr="008D56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B22D1F" w:rsidRDefault="000F0E3A" w:rsidP="000F0E3A">
            <w:pPr>
              <w:jc w:val="center"/>
              <w:rPr>
                <w:sz w:val="22"/>
                <w:szCs w:val="22"/>
              </w:rPr>
            </w:pPr>
            <w:r w:rsidRPr="00B22D1F">
              <w:rPr>
                <w:sz w:val="22"/>
                <w:szCs w:val="22"/>
              </w:rPr>
              <w:t>26,105</w:t>
            </w:r>
          </w:p>
        </w:tc>
      </w:tr>
      <w:tr w:rsidR="000F0E3A" w:rsidRPr="00C21D73" w:rsidTr="000F0E3A">
        <w:tblPrEx>
          <w:tblCellMar>
            <w:top w:w="0" w:type="dxa"/>
            <w:bottom w:w="0" w:type="dxa"/>
          </w:tblCellMar>
        </w:tblPrEx>
        <w:trPr>
          <w:cantSplit/>
          <w:trHeight w:val="213"/>
          <w:jc w:val="center"/>
        </w:trPr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Бюджет СП</w:t>
            </w:r>
          </w:p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«Железнодорожная станция Кудринская»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948,164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130,826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E3A" w:rsidRPr="00C857B3" w:rsidRDefault="000F0E3A" w:rsidP="000F0E3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143,926</w:t>
            </w:r>
          </w:p>
        </w:tc>
      </w:tr>
      <w:tr w:rsidR="000F0E3A" w:rsidRPr="00C21D73" w:rsidTr="000F0E3A">
        <w:tblPrEx>
          <w:tblCellMar>
            <w:top w:w="0" w:type="dxa"/>
            <w:bottom w:w="0" w:type="dxa"/>
          </w:tblCellMar>
        </w:tblPrEx>
        <w:trPr>
          <w:cantSplit/>
          <w:trHeight w:val="213"/>
          <w:jc w:val="center"/>
        </w:trPr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Справочно:</w:t>
            </w:r>
          </w:p>
        </w:tc>
        <w:tc>
          <w:tcPr>
            <w:tcW w:w="917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0E3A" w:rsidRPr="00C21D73" w:rsidTr="000F0E3A">
        <w:tblPrEx>
          <w:tblCellMar>
            <w:top w:w="0" w:type="dxa"/>
            <w:bottom w:w="0" w:type="dxa"/>
          </w:tblCellMar>
        </w:tblPrEx>
        <w:trPr>
          <w:cantSplit/>
          <w:trHeight w:val="213"/>
          <w:jc w:val="center"/>
        </w:trPr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239281,001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23761,683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33377,949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35009,210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35513,439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37171,232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37223,744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37223,744</w:t>
            </w:r>
          </w:p>
        </w:tc>
      </w:tr>
      <w:tr w:rsidR="000F0E3A" w:rsidRPr="00C21D73" w:rsidTr="000F0E3A">
        <w:tblPrEx>
          <w:tblCellMar>
            <w:top w:w="0" w:type="dxa"/>
            <w:bottom w:w="0" w:type="dxa"/>
          </w:tblCellMar>
        </w:tblPrEx>
        <w:trPr>
          <w:cantSplit/>
          <w:trHeight w:val="213"/>
          <w:jc w:val="center"/>
        </w:trPr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57B3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66151,243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5367,308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6115,006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9447,819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10353,227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11554,597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11621,170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E3A" w:rsidRPr="00C857B3" w:rsidRDefault="000F0E3A" w:rsidP="000F0E3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11692,116</w:t>
            </w:r>
          </w:p>
        </w:tc>
      </w:tr>
    </w:tbl>
    <w:p w:rsidR="000F0E3A" w:rsidRDefault="000F0E3A" w:rsidP="000F0E3A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1D1144">
        <w:rPr>
          <w:rFonts w:ascii="Times New Roman" w:hAnsi="Times New Roman" w:cs="Times New Roman"/>
          <w:b/>
          <w:sz w:val="26"/>
          <w:szCs w:val="26"/>
        </w:rPr>
        <w:t>есурсное обеспечение реализации муниципальной программы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F0E3A" w:rsidRDefault="000F0E3A" w:rsidP="000F0E3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E3A" w:rsidRPr="00C857B3" w:rsidRDefault="000F0E3A" w:rsidP="000F0E3A">
      <w:pPr>
        <w:widowControl/>
        <w:tabs>
          <w:tab w:val="left" w:pos="180"/>
        </w:tabs>
        <w:jc w:val="center"/>
        <w:rPr>
          <w:b/>
          <w:sz w:val="24"/>
          <w:szCs w:val="24"/>
        </w:rPr>
      </w:pPr>
      <w:r w:rsidRPr="00C857B3">
        <w:rPr>
          <w:b/>
          <w:sz w:val="24"/>
          <w:szCs w:val="24"/>
        </w:rPr>
        <w:t>ОКАЗАНИЕ МЕР СОЦИАЛЬНОЙ ПОДДЕРЖКИ СПЕЦИАЛИСТАМ СЕЛЬСКОЙ МЕСТНОСТИ</w:t>
      </w:r>
    </w:p>
    <w:p w:rsidR="000F0E3A" w:rsidRPr="00C857B3" w:rsidRDefault="000F0E3A" w:rsidP="000F0E3A">
      <w:pPr>
        <w:widowControl/>
        <w:tabs>
          <w:tab w:val="left" w:pos="180"/>
        </w:tabs>
        <w:jc w:val="center"/>
        <w:rPr>
          <w:sz w:val="26"/>
          <w:szCs w:val="26"/>
        </w:rPr>
      </w:pPr>
      <w:r w:rsidRPr="00C857B3">
        <w:rPr>
          <w:b/>
          <w:sz w:val="24"/>
          <w:szCs w:val="24"/>
        </w:rPr>
        <w:t>РАБОТНИКАМ КУЛЬТУРЫ  И СОЦИАЛЬНЫМ РАБОТНИКАМ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426"/>
        <w:gridCol w:w="850"/>
        <w:gridCol w:w="425"/>
        <w:gridCol w:w="851"/>
        <w:gridCol w:w="425"/>
        <w:gridCol w:w="851"/>
        <w:gridCol w:w="425"/>
        <w:gridCol w:w="850"/>
        <w:gridCol w:w="426"/>
        <w:gridCol w:w="850"/>
        <w:gridCol w:w="425"/>
        <w:gridCol w:w="851"/>
        <w:gridCol w:w="425"/>
        <w:gridCol w:w="851"/>
      </w:tblGrid>
      <w:tr w:rsidR="000F0E3A" w:rsidRPr="00C857B3" w:rsidTr="000F0E3A">
        <w:trPr>
          <w:trHeight w:val="531"/>
        </w:trPr>
        <w:tc>
          <w:tcPr>
            <w:tcW w:w="2127" w:type="dxa"/>
            <w:vMerge w:val="restart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rPr>
                <w:b/>
              </w:rPr>
            </w:pPr>
            <w:r w:rsidRPr="006F279B">
              <w:rPr>
                <w:b/>
              </w:rPr>
              <w:t>Перечень  основных мероприятий</w:t>
            </w:r>
          </w:p>
          <w:p w:rsidR="000F0E3A" w:rsidRPr="006F279B" w:rsidRDefault="000F0E3A" w:rsidP="000F0E3A">
            <w:pPr>
              <w:widowControl/>
              <w:autoSpaceDE/>
              <w:autoSpaceDN/>
              <w:adjustRightInd/>
              <w:rPr>
                <w:b/>
              </w:rPr>
            </w:pPr>
          </w:p>
          <w:p w:rsidR="000F0E3A" w:rsidRPr="006F279B" w:rsidRDefault="000F0E3A" w:rsidP="000F0E3A">
            <w:pPr>
              <w:widowControl/>
              <w:autoSpaceDE/>
              <w:autoSpaceDN/>
              <w:adjustRightInd/>
              <w:rPr>
                <w:b/>
              </w:rPr>
            </w:pPr>
          </w:p>
          <w:p w:rsidR="000F0E3A" w:rsidRPr="006F279B" w:rsidRDefault="000F0E3A" w:rsidP="000F0E3A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>
              <w:t>2019</w:t>
            </w:r>
            <w:r w:rsidRPr="006F279B">
              <w:t xml:space="preserve"> год</w:t>
            </w:r>
          </w:p>
        </w:tc>
        <w:tc>
          <w:tcPr>
            <w:tcW w:w="1276" w:type="dxa"/>
            <w:gridSpan w:val="2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20</w:t>
            </w:r>
            <w:r>
              <w:t>20</w:t>
            </w:r>
            <w:r w:rsidRPr="006F279B">
              <w:t xml:space="preserve"> год</w:t>
            </w:r>
          </w:p>
        </w:tc>
        <w:tc>
          <w:tcPr>
            <w:tcW w:w="1276" w:type="dxa"/>
            <w:gridSpan w:val="2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202</w:t>
            </w:r>
            <w:r>
              <w:t>1</w:t>
            </w:r>
            <w:r w:rsidRPr="006F279B">
              <w:t xml:space="preserve"> год</w:t>
            </w:r>
          </w:p>
        </w:tc>
        <w:tc>
          <w:tcPr>
            <w:tcW w:w="1275" w:type="dxa"/>
            <w:gridSpan w:val="2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202</w:t>
            </w:r>
            <w:r>
              <w:t>2</w:t>
            </w:r>
            <w:r w:rsidRPr="006F279B">
              <w:t xml:space="preserve"> год</w:t>
            </w:r>
          </w:p>
        </w:tc>
        <w:tc>
          <w:tcPr>
            <w:tcW w:w="1276" w:type="dxa"/>
            <w:gridSpan w:val="2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202</w:t>
            </w:r>
            <w:r>
              <w:t>3</w:t>
            </w:r>
            <w:r w:rsidRPr="006F279B">
              <w:t xml:space="preserve"> год</w:t>
            </w:r>
          </w:p>
        </w:tc>
        <w:tc>
          <w:tcPr>
            <w:tcW w:w="1276" w:type="dxa"/>
            <w:gridSpan w:val="2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202</w:t>
            </w:r>
            <w:r>
              <w:t>4</w:t>
            </w:r>
            <w:r w:rsidRPr="006F279B">
              <w:t xml:space="preserve"> год</w:t>
            </w:r>
          </w:p>
        </w:tc>
        <w:tc>
          <w:tcPr>
            <w:tcW w:w="1276" w:type="dxa"/>
            <w:gridSpan w:val="2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>
              <w:t>2025 год</w:t>
            </w:r>
          </w:p>
        </w:tc>
      </w:tr>
      <w:tr w:rsidR="000F0E3A" w:rsidRPr="00C857B3" w:rsidTr="000F0E3A">
        <w:trPr>
          <w:trHeight w:val="567"/>
        </w:trPr>
        <w:tc>
          <w:tcPr>
            <w:tcW w:w="2127" w:type="dxa"/>
            <w:vMerge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26" w:type="dxa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чел</w:t>
            </w:r>
          </w:p>
        </w:tc>
        <w:tc>
          <w:tcPr>
            <w:tcW w:w="850" w:type="dxa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т. руб.</w:t>
            </w:r>
          </w:p>
        </w:tc>
        <w:tc>
          <w:tcPr>
            <w:tcW w:w="425" w:type="dxa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чел</w:t>
            </w:r>
          </w:p>
        </w:tc>
        <w:tc>
          <w:tcPr>
            <w:tcW w:w="851" w:type="dxa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т. руб.</w:t>
            </w:r>
          </w:p>
        </w:tc>
        <w:tc>
          <w:tcPr>
            <w:tcW w:w="425" w:type="dxa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чел</w:t>
            </w:r>
          </w:p>
        </w:tc>
        <w:tc>
          <w:tcPr>
            <w:tcW w:w="851" w:type="dxa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т. руб.</w:t>
            </w:r>
          </w:p>
        </w:tc>
        <w:tc>
          <w:tcPr>
            <w:tcW w:w="425" w:type="dxa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чел</w:t>
            </w:r>
          </w:p>
        </w:tc>
        <w:tc>
          <w:tcPr>
            <w:tcW w:w="850" w:type="dxa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т. руб.</w:t>
            </w:r>
          </w:p>
        </w:tc>
        <w:tc>
          <w:tcPr>
            <w:tcW w:w="426" w:type="dxa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чел</w:t>
            </w:r>
          </w:p>
        </w:tc>
        <w:tc>
          <w:tcPr>
            <w:tcW w:w="850" w:type="dxa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т. руб.</w:t>
            </w:r>
          </w:p>
        </w:tc>
        <w:tc>
          <w:tcPr>
            <w:tcW w:w="425" w:type="dxa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чел</w:t>
            </w:r>
          </w:p>
        </w:tc>
        <w:tc>
          <w:tcPr>
            <w:tcW w:w="851" w:type="dxa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т. руб.</w:t>
            </w:r>
          </w:p>
        </w:tc>
        <w:tc>
          <w:tcPr>
            <w:tcW w:w="425" w:type="dxa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>
              <w:t>чел</w:t>
            </w:r>
          </w:p>
        </w:tc>
        <w:tc>
          <w:tcPr>
            <w:tcW w:w="851" w:type="dxa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>
              <w:t>т. руб.</w:t>
            </w:r>
          </w:p>
        </w:tc>
      </w:tr>
      <w:tr w:rsidR="000F0E3A" w:rsidRPr="00C857B3" w:rsidTr="000F0E3A">
        <w:trPr>
          <w:trHeight w:val="6990"/>
        </w:trPr>
        <w:tc>
          <w:tcPr>
            <w:tcW w:w="2127" w:type="dxa"/>
          </w:tcPr>
          <w:p w:rsidR="000F0E3A" w:rsidRPr="006F279B" w:rsidRDefault="000F0E3A" w:rsidP="000F0E3A">
            <w:pPr>
              <w:widowControl/>
              <w:tabs>
                <w:tab w:val="left" w:pos="1230"/>
              </w:tabs>
              <w:autoSpaceDE/>
              <w:autoSpaceDN/>
              <w:adjustRightInd/>
            </w:pPr>
            <w:r w:rsidRPr="006F279B">
              <w:t>Оказание мер социальной поддержке</w:t>
            </w:r>
            <w:r w:rsidRPr="006F279B">
              <w:rPr>
                <w:b/>
              </w:rPr>
              <w:t xml:space="preserve"> </w:t>
            </w:r>
            <w:r w:rsidRPr="006F279B">
              <w:t>в</w:t>
            </w:r>
            <w:r w:rsidRPr="006F279B">
              <w:rPr>
                <w:b/>
              </w:rPr>
              <w:t xml:space="preserve"> </w:t>
            </w:r>
            <w:r w:rsidRPr="006F279B">
              <w:t>соответствии с законом Калужской области от 30.12.2004 №13-ОЗ (ред. от 26.12.2018)  «О мерах социальной поддержки специалистов, работающих в сельской местности, специалистов, достигших возраста 60 лет (мужчины) и 55 лет (женщины), и специалистов, которым назначена досрочная пенсия по старости в соответствии с законодательством»,  предусмотрены меры со</w:t>
            </w:r>
            <w:r>
              <w:t>циальной поддержки</w:t>
            </w:r>
            <w:r w:rsidRPr="006F279B">
              <w:t>:</w:t>
            </w:r>
          </w:p>
          <w:p w:rsidR="000F0E3A" w:rsidRPr="006F279B" w:rsidRDefault="000F0E3A" w:rsidP="000F0E3A">
            <w:pPr>
              <w:widowControl/>
              <w:tabs>
                <w:tab w:val="left" w:pos="1230"/>
              </w:tabs>
              <w:autoSpaceDE/>
              <w:autoSpaceDN/>
              <w:adjustRightInd/>
            </w:pPr>
            <w:r w:rsidRPr="006F279B">
              <w:t>Районный бюджет:</w:t>
            </w:r>
          </w:p>
          <w:p w:rsidR="000F0E3A" w:rsidRPr="006F279B" w:rsidRDefault="000F0E3A" w:rsidP="000F0E3A">
            <w:pPr>
              <w:widowControl/>
              <w:tabs>
                <w:tab w:val="left" w:pos="1230"/>
              </w:tabs>
              <w:autoSpaceDE/>
              <w:autoSpaceDN/>
              <w:adjustRightInd/>
            </w:pPr>
          </w:p>
          <w:p w:rsidR="000F0E3A" w:rsidRPr="006F279B" w:rsidRDefault="000F0E3A" w:rsidP="000F0E3A">
            <w:pPr>
              <w:widowControl/>
              <w:tabs>
                <w:tab w:val="left" w:pos="1230"/>
              </w:tabs>
              <w:autoSpaceDE/>
              <w:autoSpaceDN/>
              <w:adjustRightInd/>
            </w:pPr>
          </w:p>
          <w:p w:rsidR="000F0E3A" w:rsidRDefault="000F0E3A" w:rsidP="000F0E3A">
            <w:pPr>
              <w:widowControl/>
              <w:tabs>
                <w:tab w:val="left" w:pos="1230"/>
              </w:tabs>
              <w:autoSpaceDE/>
              <w:autoSpaceDN/>
              <w:adjustRightInd/>
            </w:pPr>
            <w:r>
              <w:t>Б</w:t>
            </w:r>
            <w:r w:rsidRPr="006F279B">
              <w:t>юджеты поселений:</w:t>
            </w:r>
          </w:p>
          <w:p w:rsidR="000F0E3A" w:rsidRPr="006F279B" w:rsidRDefault="000F0E3A" w:rsidP="000F0E3A">
            <w:pPr>
              <w:widowControl/>
              <w:tabs>
                <w:tab w:val="left" w:pos="1230"/>
              </w:tabs>
              <w:autoSpaceDE/>
              <w:autoSpaceDN/>
              <w:adjustRightInd/>
            </w:pPr>
          </w:p>
        </w:tc>
        <w:tc>
          <w:tcPr>
            <w:tcW w:w="426" w:type="dxa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13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147,750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297,738</w:t>
            </w:r>
          </w:p>
        </w:tc>
        <w:tc>
          <w:tcPr>
            <w:tcW w:w="425" w:type="dxa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11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 xml:space="preserve">                          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131,35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279,024</w:t>
            </w:r>
          </w:p>
        </w:tc>
        <w:tc>
          <w:tcPr>
            <w:tcW w:w="425" w:type="dxa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 xml:space="preserve"> 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10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124,892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D107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895</w:t>
            </w:r>
          </w:p>
        </w:tc>
        <w:tc>
          <w:tcPr>
            <w:tcW w:w="425" w:type="dxa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 xml:space="preserve"> 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10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129,878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  <w:r w:rsidRPr="00D107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536</w:t>
            </w:r>
          </w:p>
        </w:tc>
        <w:tc>
          <w:tcPr>
            <w:tcW w:w="426" w:type="dxa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10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130,291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D107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555</w:t>
            </w:r>
          </w:p>
        </w:tc>
        <w:tc>
          <w:tcPr>
            <w:tcW w:w="425" w:type="dxa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Pr="00D107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291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D107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555</w:t>
            </w:r>
          </w:p>
        </w:tc>
        <w:tc>
          <w:tcPr>
            <w:tcW w:w="425" w:type="dxa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130,291</w:t>
            </w: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300,555</w:t>
            </w:r>
          </w:p>
        </w:tc>
      </w:tr>
      <w:tr w:rsidR="000F0E3A" w:rsidRPr="00C857B3" w:rsidTr="000F0E3A">
        <w:trPr>
          <w:trHeight w:val="699"/>
        </w:trPr>
        <w:tc>
          <w:tcPr>
            <w:tcW w:w="2127" w:type="dxa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ГП « Город</w:t>
            </w:r>
          </w:p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Мещовск»</w:t>
            </w:r>
          </w:p>
        </w:tc>
        <w:tc>
          <w:tcPr>
            <w:tcW w:w="426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50,314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Pr="00D107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432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D1071F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75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D107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223</w:t>
            </w:r>
          </w:p>
        </w:tc>
        <w:tc>
          <w:tcPr>
            <w:tcW w:w="426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Pr="00D107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210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Pr="00D107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210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52,210</w:t>
            </w:r>
          </w:p>
        </w:tc>
      </w:tr>
      <w:tr w:rsidR="000F0E3A" w:rsidRPr="00C857B3" w:rsidTr="000F0E3A">
        <w:trPr>
          <w:trHeight w:val="709"/>
        </w:trPr>
        <w:tc>
          <w:tcPr>
            <w:tcW w:w="2127" w:type="dxa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>
              <w:t xml:space="preserve">СП « Село </w:t>
            </w:r>
            <w:r w:rsidRPr="006F279B">
              <w:t>Серпейск»</w:t>
            </w:r>
          </w:p>
        </w:tc>
        <w:tc>
          <w:tcPr>
            <w:tcW w:w="426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39,700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36,0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D107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221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D107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332</w:t>
            </w:r>
          </w:p>
        </w:tc>
        <w:tc>
          <w:tcPr>
            <w:tcW w:w="426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Pr="00D107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808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Pr="00D107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808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38,808</w:t>
            </w:r>
          </w:p>
        </w:tc>
      </w:tr>
      <w:tr w:rsidR="000F0E3A" w:rsidRPr="00C857B3" w:rsidTr="000F0E3A">
        <w:trPr>
          <w:trHeight w:val="691"/>
        </w:trPr>
        <w:tc>
          <w:tcPr>
            <w:tcW w:w="2127" w:type="dxa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СП « Село</w:t>
            </w:r>
            <w:r>
              <w:t xml:space="preserve"> </w:t>
            </w:r>
            <w:r w:rsidRPr="006F279B">
              <w:t>Гаврики»</w:t>
            </w:r>
          </w:p>
        </w:tc>
        <w:tc>
          <w:tcPr>
            <w:tcW w:w="426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43,466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3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36,648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3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37,891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3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38,004</w:t>
            </w:r>
          </w:p>
        </w:tc>
        <w:tc>
          <w:tcPr>
            <w:tcW w:w="426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3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39,506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3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39,506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39,506</w:t>
            </w:r>
          </w:p>
        </w:tc>
      </w:tr>
      <w:tr w:rsidR="000F0E3A" w:rsidRPr="00C857B3" w:rsidTr="000F0E3A">
        <w:trPr>
          <w:trHeight w:val="701"/>
        </w:trPr>
        <w:tc>
          <w:tcPr>
            <w:tcW w:w="2127" w:type="dxa"/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СП« Поселок</w:t>
            </w:r>
          </w:p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Молодежный»</w:t>
            </w:r>
          </w:p>
        </w:tc>
        <w:tc>
          <w:tcPr>
            <w:tcW w:w="426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33,432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36,432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37,668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22,969</w:t>
            </w:r>
          </w:p>
        </w:tc>
        <w:tc>
          <w:tcPr>
            <w:tcW w:w="426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26,105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26,105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26,105</w:t>
            </w: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0F0E3A" w:rsidRPr="00C857B3" w:rsidTr="000F0E3A">
        <w:trPr>
          <w:trHeight w:val="826"/>
        </w:trPr>
        <w:tc>
          <w:tcPr>
            <w:tcW w:w="2127" w:type="dxa"/>
            <w:vAlign w:val="center"/>
          </w:tcPr>
          <w:p w:rsidR="000F0E3A" w:rsidRDefault="000F0E3A" w:rsidP="000F0E3A">
            <w:pPr>
              <w:widowControl/>
              <w:autoSpaceDE/>
              <w:autoSpaceDN/>
              <w:adjustRightInd/>
              <w:jc w:val="center"/>
            </w:pPr>
            <w:r>
              <w:t>СП</w:t>
            </w:r>
          </w:p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6F279B">
              <w:t>«Железнодорожная станция Кудринская»</w:t>
            </w:r>
          </w:p>
        </w:tc>
        <w:tc>
          <w:tcPr>
            <w:tcW w:w="426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130,826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  <w:r w:rsidRPr="00D107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512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  <w:r w:rsidRPr="00D107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040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126,008</w:t>
            </w:r>
          </w:p>
        </w:tc>
        <w:tc>
          <w:tcPr>
            <w:tcW w:w="426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  <w:r w:rsidRPr="00D1071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926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D1071F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143,926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143,926</w:t>
            </w:r>
          </w:p>
        </w:tc>
      </w:tr>
      <w:tr w:rsidR="000F0E3A" w:rsidRPr="00C857B3" w:rsidTr="000F0E3A">
        <w:trPr>
          <w:trHeight w:val="82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F0E3A" w:rsidRPr="006F279B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F279B">
              <w:rPr>
                <w:b/>
              </w:rPr>
              <w:t>ВСЕГО :</w:t>
            </w:r>
          </w:p>
        </w:tc>
        <w:tc>
          <w:tcPr>
            <w:tcW w:w="426" w:type="dxa"/>
            <w:vAlign w:val="center"/>
          </w:tcPr>
          <w:p w:rsidR="000F0E3A" w:rsidRDefault="000F0E3A" w:rsidP="000F0E3A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D1071F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850" w:type="dxa"/>
            <w:vAlign w:val="center"/>
          </w:tcPr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071F">
              <w:rPr>
                <w:b/>
                <w:sz w:val="18"/>
                <w:szCs w:val="18"/>
              </w:rPr>
              <w:t>445,488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071F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410,374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D1071F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446,895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404,414</w:t>
            </w:r>
          </w:p>
        </w:tc>
        <w:tc>
          <w:tcPr>
            <w:tcW w:w="426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430,846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430,846</w:t>
            </w:r>
          </w:p>
        </w:tc>
        <w:tc>
          <w:tcPr>
            <w:tcW w:w="425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  <w:vAlign w:val="center"/>
          </w:tcPr>
          <w:p w:rsidR="000F0E3A" w:rsidRPr="00D1071F" w:rsidRDefault="000F0E3A" w:rsidP="000F0E3A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  <w:p w:rsidR="000F0E3A" w:rsidRPr="00D1071F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430,846</w:t>
            </w:r>
          </w:p>
        </w:tc>
      </w:tr>
    </w:tbl>
    <w:p w:rsidR="000F0E3A" w:rsidRDefault="000F0E3A" w:rsidP="000F0E3A">
      <w:pPr>
        <w:widowControl/>
        <w:tabs>
          <w:tab w:val="left" w:pos="1047"/>
        </w:tabs>
        <w:autoSpaceDE/>
        <w:autoSpaceDN/>
        <w:adjustRightInd/>
        <w:jc w:val="center"/>
        <w:rPr>
          <w:b/>
          <w:sz w:val="26"/>
          <w:szCs w:val="26"/>
        </w:rPr>
      </w:pPr>
    </w:p>
    <w:p w:rsidR="000F0E3A" w:rsidRDefault="000F0E3A" w:rsidP="000F0E3A">
      <w:pPr>
        <w:widowControl/>
        <w:tabs>
          <w:tab w:val="left" w:pos="1047"/>
        </w:tabs>
        <w:autoSpaceDE/>
        <w:autoSpaceDN/>
        <w:adjustRightInd/>
        <w:jc w:val="center"/>
        <w:rPr>
          <w:b/>
          <w:sz w:val="26"/>
          <w:szCs w:val="26"/>
        </w:rPr>
      </w:pPr>
    </w:p>
    <w:p w:rsidR="000F0E3A" w:rsidRDefault="000F0E3A" w:rsidP="000F0E3A">
      <w:pPr>
        <w:widowControl/>
        <w:tabs>
          <w:tab w:val="left" w:pos="0"/>
        </w:tabs>
        <w:autoSpaceDE/>
        <w:autoSpaceDN/>
        <w:adjustRightInd/>
        <w:jc w:val="center"/>
        <w:rPr>
          <w:b/>
          <w:sz w:val="26"/>
          <w:szCs w:val="26"/>
        </w:rPr>
      </w:pPr>
    </w:p>
    <w:p w:rsidR="000F0E3A" w:rsidRPr="00570A45" w:rsidRDefault="000F0E3A" w:rsidP="000F0E3A">
      <w:pPr>
        <w:widowControl/>
        <w:tabs>
          <w:tab w:val="left" w:pos="0"/>
        </w:tabs>
        <w:autoSpaceDE/>
        <w:autoSpaceDN/>
        <w:adjustRightInd/>
        <w:jc w:val="center"/>
        <w:rPr>
          <w:b/>
          <w:sz w:val="26"/>
          <w:szCs w:val="26"/>
        </w:rPr>
      </w:pPr>
      <w:r w:rsidRPr="00570A45">
        <w:rPr>
          <w:b/>
          <w:sz w:val="26"/>
          <w:szCs w:val="26"/>
        </w:rPr>
        <w:t>Обеспечение деятельности отдела социальной защиты населения по реализации полномочий</w:t>
      </w:r>
    </w:p>
    <w:tbl>
      <w:tblPr>
        <w:tblpPr w:leftFromText="180" w:rightFromText="180" w:vertAnchor="text" w:tblpX="36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26"/>
        <w:gridCol w:w="850"/>
        <w:gridCol w:w="425"/>
        <w:gridCol w:w="851"/>
        <w:gridCol w:w="425"/>
        <w:gridCol w:w="851"/>
        <w:gridCol w:w="425"/>
        <w:gridCol w:w="850"/>
        <w:gridCol w:w="426"/>
        <w:gridCol w:w="850"/>
        <w:gridCol w:w="425"/>
        <w:gridCol w:w="851"/>
        <w:gridCol w:w="525"/>
        <w:gridCol w:w="892"/>
      </w:tblGrid>
      <w:tr w:rsidR="000F0E3A" w:rsidRPr="00570A45" w:rsidTr="000F0E3A">
        <w:trPr>
          <w:trHeight w:val="435"/>
        </w:trPr>
        <w:tc>
          <w:tcPr>
            <w:tcW w:w="1809" w:type="dxa"/>
            <w:vMerge w:val="restart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70A45">
              <w:rPr>
                <w:b/>
                <w:sz w:val="24"/>
                <w:szCs w:val="24"/>
              </w:rPr>
              <w:t>Перечень  основных мероприятий</w:t>
            </w:r>
          </w:p>
        </w:tc>
        <w:tc>
          <w:tcPr>
            <w:tcW w:w="1276" w:type="dxa"/>
            <w:gridSpan w:val="2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Pr="00570A4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4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0</w:t>
            </w:r>
            <w:r w:rsidRPr="00570A4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570A4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gridSpan w:val="2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570A4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570A4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Pr="00570A4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0F0E3A" w:rsidRPr="008D627C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D627C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0F0E3A" w:rsidRPr="00570A45" w:rsidTr="000F0E3A">
        <w:trPr>
          <w:trHeight w:val="1106"/>
        </w:trPr>
        <w:tc>
          <w:tcPr>
            <w:tcW w:w="1809" w:type="dxa"/>
            <w:vMerge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</w:pPr>
          </w:p>
        </w:tc>
        <w:tc>
          <w:tcPr>
            <w:tcW w:w="426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570A45">
              <w:t>чел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570A45">
              <w:t>тыс.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570A45">
              <w:t>руб.</w:t>
            </w:r>
          </w:p>
        </w:tc>
        <w:tc>
          <w:tcPr>
            <w:tcW w:w="425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570A45">
              <w:t>чел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570A45">
              <w:t>тыс.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570A45">
              <w:t>руб.</w:t>
            </w:r>
          </w:p>
        </w:tc>
        <w:tc>
          <w:tcPr>
            <w:tcW w:w="425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570A45">
              <w:t>чел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570A45">
              <w:t>тыс.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570A45">
              <w:t>руб.</w:t>
            </w:r>
          </w:p>
        </w:tc>
        <w:tc>
          <w:tcPr>
            <w:tcW w:w="425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570A45">
              <w:t>чел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570A45">
              <w:t>тыс.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570A45">
              <w:t>руб.</w:t>
            </w:r>
          </w:p>
        </w:tc>
        <w:tc>
          <w:tcPr>
            <w:tcW w:w="426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570A45">
              <w:t>чел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570A45">
              <w:t>тыс.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570A45">
              <w:t>руб.</w:t>
            </w:r>
          </w:p>
        </w:tc>
        <w:tc>
          <w:tcPr>
            <w:tcW w:w="425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570A45">
              <w:t>чел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1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570A45">
              <w:t>тыс.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 w:rsidRPr="00570A45">
              <w:t>руб.</w:t>
            </w:r>
          </w:p>
        </w:tc>
        <w:tc>
          <w:tcPr>
            <w:tcW w:w="525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>
              <w:t>чел</w:t>
            </w:r>
          </w:p>
        </w:tc>
        <w:tc>
          <w:tcPr>
            <w:tcW w:w="892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</w:pPr>
            <w:r>
              <w:t>тыс.руб</w:t>
            </w:r>
          </w:p>
        </w:tc>
      </w:tr>
      <w:tr w:rsidR="000F0E3A" w:rsidRPr="00570A45" w:rsidTr="000F0E3A">
        <w:trPr>
          <w:trHeight w:val="3248"/>
        </w:trPr>
        <w:tc>
          <w:tcPr>
            <w:tcW w:w="1809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</w:pPr>
            <w:r w:rsidRPr="00570A45">
              <w:t xml:space="preserve">Содержание 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</w:pPr>
            <w:r w:rsidRPr="00570A45">
              <w:t>обслуживающего персонала отдела социальной защиты населения администрации МР «Мещовский район» в том числе: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</w:pPr>
            <w:r w:rsidRPr="00570A45">
              <w:t>заработная плата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</w:pPr>
            <w:r w:rsidRPr="00570A45">
              <w:t xml:space="preserve">начисления </w:t>
            </w:r>
          </w:p>
        </w:tc>
        <w:tc>
          <w:tcPr>
            <w:tcW w:w="426" w:type="dxa"/>
          </w:tcPr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129,364</w:t>
            </w: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38,649</w:t>
            </w:r>
          </w:p>
        </w:tc>
        <w:tc>
          <w:tcPr>
            <w:tcW w:w="425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70A4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159,739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46,850</w:t>
            </w:r>
          </w:p>
        </w:tc>
        <w:tc>
          <w:tcPr>
            <w:tcW w:w="425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70A45">
              <w:rPr>
                <w:sz w:val="18"/>
                <w:szCs w:val="18"/>
              </w:rPr>
              <w:t>2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192,407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58,107</w:t>
            </w:r>
          </w:p>
        </w:tc>
        <w:tc>
          <w:tcPr>
            <w:tcW w:w="425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70A4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194,263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58,668</w:t>
            </w:r>
          </w:p>
        </w:tc>
        <w:tc>
          <w:tcPr>
            <w:tcW w:w="426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70A45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71106D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202,785</w:t>
            </w:r>
          </w:p>
          <w:p w:rsidR="000F0E3A" w:rsidRPr="0071106D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71106D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61,241</w:t>
            </w:r>
          </w:p>
        </w:tc>
        <w:tc>
          <w:tcPr>
            <w:tcW w:w="425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70A4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71106D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214,377</w:t>
            </w:r>
          </w:p>
          <w:p w:rsidR="000F0E3A" w:rsidRPr="0071106D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71106D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64,742</w:t>
            </w:r>
          </w:p>
        </w:tc>
        <w:tc>
          <w:tcPr>
            <w:tcW w:w="525" w:type="dxa"/>
          </w:tcPr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2" w:type="dxa"/>
          </w:tcPr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222,976</w:t>
            </w: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67,339</w:t>
            </w:r>
          </w:p>
        </w:tc>
      </w:tr>
    </w:tbl>
    <w:p w:rsidR="000F0E3A" w:rsidRPr="00570A45" w:rsidRDefault="000F0E3A" w:rsidP="000F0E3A">
      <w:pPr>
        <w:widowControl/>
        <w:tabs>
          <w:tab w:val="left" w:pos="915"/>
          <w:tab w:val="left" w:pos="1664"/>
          <w:tab w:val="left" w:pos="9089"/>
          <w:tab w:val="right" w:pos="9354"/>
        </w:tabs>
        <w:ind w:right="-849"/>
        <w:rPr>
          <w:b/>
          <w:sz w:val="26"/>
          <w:szCs w:val="26"/>
        </w:rPr>
      </w:pPr>
      <w:r w:rsidRPr="00570A45">
        <w:rPr>
          <w:b/>
          <w:sz w:val="26"/>
          <w:szCs w:val="26"/>
        </w:rPr>
        <w:t xml:space="preserve">  ВСЕГО:</w:t>
      </w:r>
      <w:r w:rsidRPr="00570A45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</w:t>
      </w:r>
      <w:r>
        <w:rPr>
          <w:b/>
          <w:sz w:val="22"/>
          <w:szCs w:val="22"/>
        </w:rPr>
        <w:t>168,013</w:t>
      </w:r>
      <w:r>
        <w:rPr>
          <w:b/>
          <w:sz w:val="26"/>
          <w:szCs w:val="26"/>
        </w:rPr>
        <w:t xml:space="preserve">         </w:t>
      </w:r>
      <w:r>
        <w:rPr>
          <w:b/>
          <w:sz w:val="22"/>
          <w:szCs w:val="22"/>
        </w:rPr>
        <w:t>206</w:t>
      </w:r>
      <w:r w:rsidRPr="00535F06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589            250,514         252,931           264,026         279,119           290,315</w:t>
      </w:r>
    </w:p>
    <w:p w:rsidR="000F0E3A" w:rsidRPr="00C857B3" w:rsidRDefault="000F0E3A" w:rsidP="000F0E3A">
      <w:pPr>
        <w:widowControl/>
        <w:autoSpaceDE/>
        <w:autoSpaceDN/>
        <w:adjustRightInd/>
        <w:rPr>
          <w:sz w:val="26"/>
          <w:szCs w:val="26"/>
        </w:rPr>
      </w:pPr>
    </w:p>
    <w:p w:rsidR="000F0E3A" w:rsidRPr="00570A45" w:rsidRDefault="000F0E3A" w:rsidP="000F0E3A">
      <w:pPr>
        <w:widowControl/>
        <w:tabs>
          <w:tab w:val="left" w:pos="1010"/>
        </w:tabs>
        <w:jc w:val="center"/>
        <w:rPr>
          <w:b/>
          <w:sz w:val="26"/>
          <w:szCs w:val="26"/>
        </w:rPr>
      </w:pPr>
      <w:r w:rsidRPr="00570A45">
        <w:rPr>
          <w:b/>
          <w:sz w:val="26"/>
          <w:szCs w:val="26"/>
        </w:rPr>
        <w:t>СОЦИАЛЬНАЯ ПОДДЕРЖКА ГРАЖДАН ПОЖИЛОГО ВОЗРАСТА, ИНВАЛИДОВ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0"/>
        <w:gridCol w:w="1126"/>
        <w:gridCol w:w="996"/>
        <w:gridCol w:w="996"/>
        <w:gridCol w:w="996"/>
        <w:gridCol w:w="996"/>
        <w:gridCol w:w="1078"/>
        <w:gridCol w:w="996"/>
        <w:gridCol w:w="6"/>
        <w:gridCol w:w="1028"/>
      </w:tblGrid>
      <w:tr w:rsidR="000F0E3A" w:rsidRPr="00570A45" w:rsidTr="000F0E3A">
        <w:trPr>
          <w:trHeight w:val="360"/>
        </w:trPr>
        <w:tc>
          <w:tcPr>
            <w:tcW w:w="2380" w:type="dxa"/>
            <w:vMerge w:val="restart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70A45">
              <w:rPr>
                <w:b/>
                <w:sz w:val="24"/>
                <w:szCs w:val="24"/>
              </w:rPr>
              <w:t xml:space="preserve"> Перечень основных мероприятий: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0A4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  <w:vAlign w:val="center"/>
          </w:tcPr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t>год</w:t>
            </w:r>
          </w:p>
        </w:tc>
        <w:tc>
          <w:tcPr>
            <w:tcW w:w="996" w:type="dxa"/>
          </w:tcPr>
          <w:p w:rsidR="000F0E3A" w:rsidRDefault="000F0E3A" w:rsidP="000F0E3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570A4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0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t>год</w:t>
            </w:r>
          </w:p>
        </w:tc>
        <w:tc>
          <w:tcPr>
            <w:tcW w:w="996" w:type="dxa"/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0A4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021</w:t>
            </w:r>
            <w:r w:rsidRPr="00570A4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  <w:vAlign w:val="center"/>
          </w:tcPr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0A4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078" w:type="dxa"/>
            <w:vAlign w:val="center"/>
          </w:tcPr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0A4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002" w:type="dxa"/>
            <w:gridSpan w:val="2"/>
            <w:vAlign w:val="center"/>
          </w:tcPr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0A4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28" w:type="dxa"/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2025 год</w:t>
            </w:r>
          </w:p>
        </w:tc>
      </w:tr>
      <w:tr w:rsidR="000F0E3A" w:rsidRPr="00570A45" w:rsidTr="000F0E3A">
        <w:trPr>
          <w:trHeight w:val="914"/>
        </w:trPr>
        <w:tc>
          <w:tcPr>
            <w:tcW w:w="2380" w:type="dxa"/>
            <w:vMerge/>
            <w:tcBorders>
              <w:bottom w:val="single" w:sz="4" w:space="0" w:color="auto"/>
            </w:tcBorders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t>тыс.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t>руб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70A45">
              <w:rPr>
                <w:sz w:val="24"/>
                <w:szCs w:val="24"/>
              </w:rPr>
              <w:t>тыс.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t>руб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t>тыс.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t>руб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t>тыс.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t>руб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t>тыс.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t>руб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t>тыс.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t>руб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70A45">
              <w:rPr>
                <w:sz w:val="24"/>
                <w:szCs w:val="24"/>
              </w:rPr>
              <w:t>тыс.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t>руб</w:t>
            </w:r>
          </w:p>
        </w:tc>
      </w:tr>
      <w:tr w:rsidR="000F0E3A" w:rsidRPr="00570A45" w:rsidTr="000F0E3A">
        <w:trPr>
          <w:trHeight w:val="1858"/>
        </w:trPr>
        <w:tc>
          <w:tcPr>
            <w:tcW w:w="2380" w:type="dxa"/>
            <w:tcBorders>
              <w:bottom w:val="nil"/>
            </w:tcBorders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t xml:space="preserve">Поздравление юбиляров: 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 xml:space="preserve"> </w:t>
            </w:r>
            <w:r w:rsidRPr="00570A45">
              <w:rPr>
                <w:sz w:val="24"/>
                <w:szCs w:val="24"/>
              </w:rPr>
              <w:t>- 95  и 100-летних граждан;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t>супружеских пар, проживших в браке 50, 55 , 60, 65, 70  и 75 лет</w:t>
            </w:r>
          </w:p>
        </w:tc>
        <w:tc>
          <w:tcPr>
            <w:tcW w:w="1126" w:type="dxa"/>
            <w:tcBorders>
              <w:bottom w:val="nil"/>
            </w:tcBorders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460,530</w:t>
            </w:r>
          </w:p>
        </w:tc>
        <w:tc>
          <w:tcPr>
            <w:tcW w:w="996" w:type="dxa"/>
            <w:tcBorders>
              <w:bottom w:val="nil"/>
            </w:tcBorders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49,980</w:t>
            </w: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nil"/>
            </w:tcBorders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533E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450</w:t>
            </w:r>
          </w:p>
        </w:tc>
        <w:tc>
          <w:tcPr>
            <w:tcW w:w="996" w:type="dxa"/>
            <w:tcBorders>
              <w:bottom w:val="nil"/>
            </w:tcBorders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33EDD">
              <w:rPr>
                <w:sz w:val="24"/>
                <w:szCs w:val="24"/>
              </w:rPr>
              <w:t>52,500</w:t>
            </w:r>
          </w:p>
        </w:tc>
        <w:tc>
          <w:tcPr>
            <w:tcW w:w="996" w:type="dxa"/>
            <w:tcBorders>
              <w:bottom w:val="nil"/>
            </w:tcBorders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533E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650</w:t>
            </w:r>
          </w:p>
        </w:tc>
        <w:tc>
          <w:tcPr>
            <w:tcW w:w="1078" w:type="dxa"/>
            <w:tcBorders>
              <w:bottom w:val="nil"/>
            </w:tcBorders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533E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650</w:t>
            </w:r>
          </w:p>
        </w:tc>
        <w:tc>
          <w:tcPr>
            <w:tcW w:w="1002" w:type="dxa"/>
            <w:gridSpan w:val="2"/>
            <w:tcBorders>
              <w:bottom w:val="nil"/>
            </w:tcBorders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533E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650</w:t>
            </w:r>
          </w:p>
        </w:tc>
        <w:tc>
          <w:tcPr>
            <w:tcW w:w="1028" w:type="dxa"/>
            <w:tcBorders>
              <w:bottom w:val="nil"/>
            </w:tcBorders>
            <w:vAlign w:val="center"/>
          </w:tcPr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76,650</w:t>
            </w:r>
          </w:p>
        </w:tc>
      </w:tr>
      <w:tr w:rsidR="000F0E3A" w:rsidRPr="00570A45" w:rsidTr="000F0E3A">
        <w:tc>
          <w:tcPr>
            <w:tcW w:w="2380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t>Оказание социальной поддержки на льготную подписку газет «Восход» и «Калужские губернские ведомости»</w:t>
            </w:r>
          </w:p>
        </w:tc>
        <w:tc>
          <w:tcPr>
            <w:tcW w:w="1126" w:type="dxa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598,596</w:t>
            </w:r>
          </w:p>
        </w:tc>
        <w:tc>
          <w:tcPr>
            <w:tcW w:w="996" w:type="dxa"/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69,726</w:t>
            </w:r>
          </w:p>
        </w:tc>
        <w:tc>
          <w:tcPr>
            <w:tcW w:w="996" w:type="dxa"/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80,800</w:t>
            </w:r>
          </w:p>
        </w:tc>
        <w:tc>
          <w:tcPr>
            <w:tcW w:w="996" w:type="dxa"/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84,985</w:t>
            </w:r>
          </w:p>
        </w:tc>
        <w:tc>
          <w:tcPr>
            <w:tcW w:w="996" w:type="dxa"/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93,085</w:t>
            </w:r>
          </w:p>
        </w:tc>
        <w:tc>
          <w:tcPr>
            <w:tcW w:w="1078" w:type="dxa"/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002" w:type="dxa"/>
            <w:gridSpan w:val="2"/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028" w:type="dxa"/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0F0E3A" w:rsidRPr="00570A45" w:rsidTr="000F0E3A">
        <w:trPr>
          <w:trHeight w:val="2142"/>
        </w:trPr>
        <w:tc>
          <w:tcPr>
            <w:tcW w:w="2380" w:type="dxa"/>
            <w:tcBorders>
              <w:bottom w:val="single" w:sz="4" w:space="0" w:color="auto"/>
            </w:tcBorders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0A45">
              <w:rPr>
                <w:sz w:val="24"/>
                <w:szCs w:val="24"/>
              </w:rPr>
              <w:lastRenderedPageBreak/>
              <w:t>Финансовая поддержка общественных организаций (Районный совет ветеранов, общество инвалидов) в проведении мероприятий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435,371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65,500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77,125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56,789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0F0E3A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Pr="00533E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907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533E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350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vAlign w:val="center"/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33E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0F0E3A" w:rsidRDefault="000F0E3A" w:rsidP="000F0E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10,350</w:t>
            </w:r>
          </w:p>
        </w:tc>
      </w:tr>
      <w:tr w:rsidR="000F0E3A" w:rsidRPr="00570A45" w:rsidTr="000F0E3A">
        <w:trPr>
          <w:trHeight w:val="267"/>
        </w:trPr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ВСЕГО:</w:t>
            </w: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1494,497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185,206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209,375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194,274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284,642</w:t>
            </w: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267,0</w:t>
            </w:r>
          </w:p>
        </w:tc>
        <w:tc>
          <w:tcPr>
            <w:tcW w:w="996" w:type="dxa"/>
            <w:tcBorders>
              <w:left w:val="nil"/>
              <w:bottom w:val="nil"/>
              <w:right w:val="single" w:sz="4" w:space="0" w:color="auto"/>
            </w:tcBorders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0F0E3A" w:rsidRPr="00570A45" w:rsidRDefault="000F0E3A" w:rsidP="000F0E3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177,0</w:t>
            </w:r>
          </w:p>
        </w:tc>
      </w:tr>
    </w:tbl>
    <w:p w:rsidR="000F0E3A" w:rsidRDefault="000F0E3A" w:rsidP="000F0E3A">
      <w:pPr>
        <w:widowControl/>
        <w:tabs>
          <w:tab w:val="left" w:pos="1047"/>
        </w:tabs>
        <w:autoSpaceDE/>
        <w:autoSpaceDN/>
        <w:adjustRightInd/>
        <w:rPr>
          <w:b/>
          <w:sz w:val="26"/>
          <w:szCs w:val="26"/>
        </w:rPr>
      </w:pPr>
    </w:p>
    <w:p w:rsidR="000F0E3A" w:rsidRPr="009052F3" w:rsidRDefault="000F0E3A" w:rsidP="008517DC">
      <w:pPr>
        <w:shd w:val="clear" w:color="auto" w:fill="FFFFFF"/>
        <w:tabs>
          <w:tab w:val="left" w:pos="5962"/>
        </w:tabs>
        <w:spacing w:before="67"/>
        <w:ind w:left="10"/>
        <w:jc w:val="both"/>
        <w:rPr>
          <w:sz w:val="26"/>
          <w:szCs w:val="26"/>
        </w:rPr>
      </w:pPr>
    </w:p>
    <w:sectPr w:rsidR="000F0E3A" w:rsidRPr="009052F3" w:rsidSect="009E7760">
      <w:type w:val="continuous"/>
      <w:pgSz w:w="11909" w:h="16834"/>
      <w:pgMar w:top="709" w:right="1020" w:bottom="851" w:left="122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D01" w:rsidRDefault="009B3D01">
      <w:r>
        <w:separator/>
      </w:r>
    </w:p>
  </w:endnote>
  <w:endnote w:type="continuationSeparator" w:id="1">
    <w:p w:rsidR="009B3D01" w:rsidRDefault="009B3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D01" w:rsidRDefault="009B3D01">
      <w:r>
        <w:separator/>
      </w:r>
    </w:p>
  </w:footnote>
  <w:footnote w:type="continuationSeparator" w:id="1">
    <w:p w:rsidR="009B3D01" w:rsidRDefault="009B3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firstLine="0"/>
      </w:pPr>
      <w:rPr>
        <w:rFonts w:cs="Times New Roman"/>
      </w:rPr>
    </w:lvl>
  </w:abstractNum>
  <w:abstractNum w:abstractNumId="1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167AAB"/>
    <w:multiLevelType w:val="hybridMultilevel"/>
    <w:tmpl w:val="A0FE9C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F147D9"/>
    <w:multiLevelType w:val="hybridMultilevel"/>
    <w:tmpl w:val="1FBCE226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E0BE7"/>
    <w:multiLevelType w:val="hybridMultilevel"/>
    <w:tmpl w:val="BFB28556"/>
    <w:lvl w:ilvl="0" w:tplc="A7001C7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9B90E46"/>
    <w:multiLevelType w:val="hybridMultilevel"/>
    <w:tmpl w:val="A58ED20A"/>
    <w:lvl w:ilvl="0" w:tplc="A25E793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D707CC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E834988"/>
    <w:multiLevelType w:val="hybridMultilevel"/>
    <w:tmpl w:val="B3A2D346"/>
    <w:lvl w:ilvl="0" w:tplc="9A4A70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63D96"/>
    <w:multiLevelType w:val="hybridMultilevel"/>
    <w:tmpl w:val="ED78C1B8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F4516"/>
    <w:multiLevelType w:val="hybridMultilevel"/>
    <w:tmpl w:val="4C829BA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3992650A"/>
    <w:multiLevelType w:val="hybridMultilevel"/>
    <w:tmpl w:val="DF484EB2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C26BE"/>
    <w:multiLevelType w:val="hybridMultilevel"/>
    <w:tmpl w:val="22F0C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E15DC"/>
    <w:multiLevelType w:val="hybridMultilevel"/>
    <w:tmpl w:val="A00C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E71B8"/>
    <w:multiLevelType w:val="hybridMultilevel"/>
    <w:tmpl w:val="C5142C66"/>
    <w:lvl w:ilvl="0" w:tplc="018C91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8076F"/>
    <w:multiLevelType w:val="hybridMultilevel"/>
    <w:tmpl w:val="A368445C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D6F5B"/>
    <w:multiLevelType w:val="hybridMultilevel"/>
    <w:tmpl w:val="734ED002"/>
    <w:lvl w:ilvl="0" w:tplc="7FBCF4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A7579"/>
    <w:multiLevelType w:val="hybridMultilevel"/>
    <w:tmpl w:val="A406F08E"/>
    <w:lvl w:ilvl="0" w:tplc="2E3041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44D75E3"/>
    <w:multiLevelType w:val="hybridMultilevel"/>
    <w:tmpl w:val="E1564FA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B049B"/>
    <w:multiLevelType w:val="hybridMultilevel"/>
    <w:tmpl w:val="B6B27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0"/>
  </w:num>
  <w:num w:numId="5">
    <w:abstractNumId w:val="6"/>
  </w:num>
  <w:num w:numId="6">
    <w:abstractNumId w:val="7"/>
  </w:num>
  <w:num w:numId="7">
    <w:abstractNumId w:val="17"/>
  </w:num>
  <w:num w:numId="8">
    <w:abstractNumId w:val="4"/>
  </w:num>
  <w:num w:numId="9">
    <w:abstractNumId w:val="16"/>
  </w:num>
  <w:num w:numId="10">
    <w:abstractNumId w:val="13"/>
  </w:num>
  <w:num w:numId="11">
    <w:abstractNumId w:val="14"/>
  </w:num>
  <w:num w:numId="12">
    <w:abstractNumId w:val="5"/>
  </w:num>
  <w:num w:numId="13">
    <w:abstractNumId w:val="0"/>
  </w:num>
  <w:num w:numId="14">
    <w:abstractNumId w:val="1"/>
  </w:num>
  <w:num w:numId="15">
    <w:abstractNumId w:val="2"/>
  </w:num>
  <w:num w:numId="16">
    <w:abstractNumId w:val="15"/>
  </w:num>
  <w:num w:numId="17">
    <w:abstractNumId w:val="19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9E8"/>
    <w:rsid w:val="000F0E3A"/>
    <w:rsid w:val="00144B19"/>
    <w:rsid w:val="00193659"/>
    <w:rsid w:val="00257015"/>
    <w:rsid w:val="0027631F"/>
    <w:rsid w:val="002C7699"/>
    <w:rsid w:val="00393D25"/>
    <w:rsid w:val="003C3674"/>
    <w:rsid w:val="003F1647"/>
    <w:rsid w:val="004A2A2F"/>
    <w:rsid w:val="00555925"/>
    <w:rsid w:val="005C3E4A"/>
    <w:rsid w:val="00653621"/>
    <w:rsid w:val="006E6C24"/>
    <w:rsid w:val="006E79F9"/>
    <w:rsid w:val="007C6DE1"/>
    <w:rsid w:val="00810C49"/>
    <w:rsid w:val="00830DD2"/>
    <w:rsid w:val="008517DC"/>
    <w:rsid w:val="008549E8"/>
    <w:rsid w:val="008A2A5C"/>
    <w:rsid w:val="009052F3"/>
    <w:rsid w:val="009624AD"/>
    <w:rsid w:val="009B3D01"/>
    <w:rsid w:val="009E7760"/>
    <w:rsid w:val="00A63A23"/>
    <w:rsid w:val="00A749B6"/>
    <w:rsid w:val="00AF164B"/>
    <w:rsid w:val="00B825D8"/>
    <w:rsid w:val="00BD5EED"/>
    <w:rsid w:val="00C106D0"/>
    <w:rsid w:val="00C5531F"/>
    <w:rsid w:val="00C73455"/>
    <w:rsid w:val="00C97FB8"/>
    <w:rsid w:val="00D76715"/>
    <w:rsid w:val="00E332A5"/>
    <w:rsid w:val="00E333EC"/>
    <w:rsid w:val="00ED7050"/>
    <w:rsid w:val="00EE62D0"/>
    <w:rsid w:val="00F010F5"/>
    <w:rsid w:val="00F14B4E"/>
    <w:rsid w:val="00F1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qFormat/>
    <w:rsid w:val="00F14B4E"/>
    <w:pPr>
      <w:keepNext/>
      <w:widowControl/>
      <w:autoSpaceDE/>
      <w:autoSpaceDN/>
      <w:adjustRightInd/>
      <w:jc w:val="center"/>
      <w:outlineLvl w:val="0"/>
    </w:pPr>
    <w:rPr>
      <w:b/>
      <w:sz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19">
    <w:name w:val="Font Style19"/>
    <w:rsid w:val="008517DC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517DC"/>
    <w:pPr>
      <w:spacing w:line="301" w:lineRule="exact"/>
      <w:ind w:firstLine="99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8517DC"/>
    <w:pPr>
      <w:spacing w:line="302" w:lineRule="exact"/>
      <w:ind w:firstLine="998"/>
    </w:pPr>
    <w:rPr>
      <w:sz w:val="24"/>
      <w:szCs w:val="24"/>
    </w:rPr>
  </w:style>
  <w:style w:type="paragraph" w:customStyle="1" w:styleId="Style9">
    <w:name w:val="Style9"/>
    <w:basedOn w:val="a"/>
    <w:rsid w:val="008517DC"/>
    <w:pPr>
      <w:spacing w:line="317" w:lineRule="exact"/>
      <w:ind w:firstLine="720"/>
    </w:pPr>
    <w:rPr>
      <w:sz w:val="24"/>
      <w:szCs w:val="24"/>
    </w:rPr>
  </w:style>
  <w:style w:type="paragraph" w:customStyle="1" w:styleId="Style10">
    <w:name w:val="Style10"/>
    <w:basedOn w:val="a"/>
    <w:rsid w:val="008517DC"/>
    <w:pPr>
      <w:spacing w:line="302" w:lineRule="exact"/>
      <w:ind w:firstLine="1109"/>
    </w:pPr>
    <w:rPr>
      <w:sz w:val="24"/>
      <w:szCs w:val="24"/>
    </w:rPr>
  </w:style>
  <w:style w:type="paragraph" w:customStyle="1" w:styleId="Style5">
    <w:name w:val="Style5"/>
    <w:basedOn w:val="a"/>
    <w:rsid w:val="008517DC"/>
    <w:pPr>
      <w:spacing w:line="302" w:lineRule="exact"/>
    </w:pPr>
    <w:rPr>
      <w:sz w:val="24"/>
      <w:szCs w:val="24"/>
    </w:rPr>
  </w:style>
  <w:style w:type="character" w:customStyle="1" w:styleId="FontStyle18">
    <w:name w:val="Font Style18"/>
    <w:rsid w:val="008517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8517DC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517DC"/>
    <w:rPr>
      <w:sz w:val="24"/>
      <w:szCs w:val="24"/>
    </w:rPr>
  </w:style>
  <w:style w:type="character" w:customStyle="1" w:styleId="FontStyle15">
    <w:name w:val="Font Style15"/>
    <w:rsid w:val="008517DC"/>
    <w:rPr>
      <w:rFonts w:ascii="Times New Roman" w:hAnsi="Times New Roman" w:cs="Times New Roman"/>
      <w:b/>
      <w:bCs/>
      <w:sz w:val="24"/>
      <w:szCs w:val="24"/>
    </w:rPr>
  </w:style>
  <w:style w:type="character" w:customStyle="1" w:styleId="11">
    <w:name w:val="Заголовок 1 Знак"/>
    <w:link w:val="10"/>
    <w:locked/>
    <w:rsid w:val="00F14B4E"/>
    <w:rPr>
      <w:b/>
      <w:sz w:val="48"/>
      <w:lang w:eastAsia="ru-RU" w:bidi="ar-SA"/>
    </w:rPr>
  </w:style>
  <w:style w:type="character" w:customStyle="1" w:styleId="a3">
    <w:name w:val="Заголовок Знак"/>
    <w:link w:val="a4"/>
    <w:locked/>
    <w:rsid w:val="00F14B4E"/>
    <w:rPr>
      <w:b/>
      <w:sz w:val="28"/>
      <w:lang w:eastAsia="ru-RU" w:bidi="ar-SA"/>
    </w:rPr>
  </w:style>
  <w:style w:type="paragraph" w:styleId="a4">
    <w:name w:val="Заголовок"/>
    <w:basedOn w:val="a"/>
    <w:link w:val="a3"/>
    <w:qFormat/>
    <w:rsid w:val="00F14B4E"/>
    <w:pPr>
      <w:widowControl/>
      <w:autoSpaceDE/>
      <w:autoSpaceDN/>
      <w:adjustRightInd/>
      <w:jc w:val="center"/>
    </w:pPr>
    <w:rPr>
      <w:b/>
      <w:sz w:val="28"/>
      <w:lang/>
    </w:rPr>
  </w:style>
  <w:style w:type="paragraph" w:styleId="a5">
    <w:name w:val="Balloon Text"/>
    <w:basedOn w:val="a"/>
    <w:link w:val="a6"/>
    <w:rsid w:val="00C97FB8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C97F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F0E3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0F0E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0F0E3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7">
    <w:name w:val=" Знак"/>
    <w:basedOn w:val="a"/>
    <w:rsid w:val="000F0E3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rsid w:val="000F0E3A"/>
    <w:pPr>
      <w:spacing w:line="268" w:lineRule="exact"/>
      <w:ind w:firstLine="552"/>
      <w:jc w:val="both"/>
    </w:pPr>
    <w:rPr>
      <w:rFonts w:ascii="Calibri" w:hAnsi="Calibri"/>
      <w:sz w:val="24"/>
      <w:szCs w:val="24"/>
    </w:rPr>
  </w:style>
  <w:style w:type="paragraph" w:customStyle="1" w:styleId="2">
    <w:name w:val=" Знак Знак2 Знак Знак"/>
    <w:basedOn w:val="a"/>
    <w:rsid w:val="000F0E3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"/>
    <w:rsid w:val="000F0E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qFormat/>
    <w:rsid w:val="000F0E3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F0E3A"/>
    <w:rPr>
      <w:rFonts w:ascii="Arial" w:eastAsia="Calibri" w:hAnsi="Arial" w:cs="Arial"/>
      <w:lang w:eastAsia="en-US" w:bidi="ar-SA"/>
    </w:rPr>
  </w:style>
  <w:style w:type="table" w:styleId="a9">
    <w:name w:val="Table Grid"/>
    <w:basedOn w:val="a1"/>
    <w:rsid w:val="000F0E3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0F0E3A"/>
    <w:rPr>
      <w:color w:val="000080"/>
      <w:u w:val="single"/>
    </w:rPr>
  </w:style>
  <w:style w:type="paragraph" w:styleId="ab">
    <w:name w:val="Normal (Web)"/>
    <w:basedOn w:val="a"/>
    <w:rsid w:val="000F0E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0">
    <w:name w:val="  ConsPlusCell"/>
    <w:next w:val="a"/>
    <w:rsid w:val="000F0E3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c">
    <w:name w:val="caption"/>
    <w:basedOn w:val="a"/>
    <w:next w:val="a"/>
    <w:qFormat/>
    <w:rsid w:val="000F0E3A"/>
    <w:pPr>
      <w:framePr w:w="11057" w:h="4030" w:hRule="exact" w:hSpace="284" w:vSpace="284" w:wrap="around" w:vAnchor="page" w:hAnchor="page" w:x="438" w:y="579" w:anchorLock="1"/>
      <w:widowControl/>
      <w:autoSpaceDE/>
      <w:autoSpaceDN/>
      <w:adjustRightInd/>
      <w:spacing w:before="120" w:line="360" w:lineRule="exact"/>
      <w:jc w:val="center"/>
    </w:pPr>
    <w:rPr>
      <w:rFonts w:ascii="Times New Roman CYR" w:hAnsi="Times New Roman CYR"/>
      <w:sz w:val="32"/>
    </w:rPr>
  </w:style>
  <w:style w:type="paragraph" w:customStyle="1" w:styleId="1">
    <w:name w:val="ТекстТаб1"/>
    <w:basedOn w:val="a8"/>
    <w:qFormat/>
    <w:rsid w:val="000F0E3A"/>
    <w:pPr>
      <w:widowControl w:val="0"/>
      <w:numPr>
        <w:numId w:val="10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0F0E3A"/>
    <w:rPr>
      <w:sz w:val="28"/>
    </w:rPr>
  </w:style>
  <w:style w:type="character" w:customStyle="1" w:styleId="FontStyle37">
    <w:name w:val="Font Style37"/>
    <w:rsid w:val="000F0E3A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0F0E3A"/>
    <w:pPr>
      <w:suppressAutoHyphens/>
      <w:autoSpaceDE/>
      <w:autoSpaceDN/>
      <w:adjustRightInd/>
      <w:spacing w:after="1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e">
    <w:name w:val="Основной текст Знак"/>
    <w:link w:val="ad"/>
    <w:rsid w:val="000F0E3A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">
    <w:name w:val="новый"/>
    <w:basedOn w:val="a"/>
    <w:rsid w:val="000F0E3A"/>
    <w:pPr>
      <w:numPr>
        <w:numId w:val="10"/>
      </w:numPr>
      <w:suppressAutoHyphens/>
      <w:autoSpaceDN/>
      <w:adjustRightInd/>
      <w:spacing w:line="200" w:lineRule="atLeast"/>
      <w:jc w:val="both"/>
      <w:outlineLvl w:val="0"/>
    </w:pPr>
    <w:rPr>
      <w:rFonts w:eastAsia="Calibri"/>
      <w:sz w:val="28"/>
      <w:szCs w:val="28"/>
      <w:lang w:eastAsia="ar-SA"/>
    </w:rPr>
  </w:style>
  <w:style w:type="paragraph" w:customStyle="1" w:styleId="20">
    <w:name w:val=" Знак2"/>
    <w:basedOn w:val="a"/>
    <w:rsid w:val="000F0E3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header"/>
    <w:basedOn w:val="a"/>
    <w:link w:val="af1"/>
    <w:rsid w:val="000F0E3A"/>
    <w:pPr>
      <w:tabs>
        <w:tab w:val="center" w:pos="4677"/>
        <w:tab w:val="right" w:pos="9355"/>
      </w:tabs>
    </w:pPr>
    <w:rPr>
      <w:rFonts w:ascii="Arial" w:hAnsi="Arial"/>
      <w:lang/>
    </w:rPr>
  </w:style>
  <w:style w:type="character" w:customStyle="1" w:styleId="af1">
    <w:name w:val="Верхний колонтитул Знак"/>
    <w:link w:val="af0"/>
    <w:rsid w:val="000F0E3A"/>
    <w:rPr>
      <w:rFonts w:ascii="Arial" w:hAnsi="Arial" w:cs="Arial"/>
    </w:rPr>
  </w:style>
  <w:style w:type="paragraph" w:styleId="af2">
    <w:name w:val="footer"/>
    <w:basedOn w:val="a"/>
    <w:link w:val="af3"/>
    <w:rsid w:val="000F0E3A"/>
    <w:pPr>
      <w:tabs>
        <w:tab w:val="center" w:pos="4677"/>
        <w:tab w:val="right" w:pos="9355"/>
      </w:tabs>
    </w:pPr>
    <w:rPr>
      <w:rFonts w:ascii="Arial" w:hAnsi="Arial"/>
      <w:lang/>
    </w:rPr>
  </w:style>
  <w:style w:type="character" w:customStyle="1" w:styleId="af3">
    <w:name w:val="Нижний колонтитул Знак"/>
    <w:link w:val="af2"/>
    <w:rsid w:val="000F0E3A"/>
    <w:rPr>
      <w:rFonts w:ascii="Arial" w:hAnsi="Arial" w:cs="Arial"/>
    </w:rPr>
  </w:style>
  <w:style w:type="character" w:customStyle="1" w:styleId="af4">
    <w:name w:val="Название Знак"/>
    <w:locked/>
    <w:rsid w:val="000F0E3A"/>
    <w:rPr>
      <w:b/>
      <w:sz w:val="28"/>
      <w:lang w:eastAsia="ru-RU" w:bidi="ar-SA"/>
    </w:rPr>
  </w:style>
  <w:style w:type="paragraph" w:customStyle="1" w:styleId="formattexttopleveltext">
    <w:name w:val="formattext topleveltext"/>
    <w:basedOn w:val="a"/>
    <w:rsid w:val="000F0E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 Знак Знак Знак"/>
    <w:basedOn w:val="a"/>
    <w:rsid w:val="000F0E3A"/>
    <w:pPr>
      <w:autoSpaceDE/>
      <w:autoSpaceDN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ListParagraph">
    <w:name w:val="List Paragraph"/>
    <w:basedOn w:val="a"/>
    <w:rsid w:val="000F0E3A"/>
    <w:pPr>
      <w:widowControl/>
      <w:adjustRightInd/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15A4-3331-4999-AB45-3AF406A5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4803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MOSZN</Company>
  <LinksUpToDate>false</LinksUpToDate>
  <CharactersWithSpaces>32117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rmBuh002</dc:creator>
  <cp:lastModifiedBy>Пользователь Windows</cp:lastModifiedBy>
  <cp:revision>2</cp:revision>
  <cp:lastPrinted>2020-02-25T13:51:00Z</cp:lastPrinted>
  <dcterms:created xsi:type="dcterms:W3CDTF">2023-04-03T15:15:00Z</dcterms:created>
  <dcterms:modified xsi:type="dcterms:W3CDTF">2023-04-03T15:15:00Z</dcterms:modified>
</cp:coreProperties>
</file>