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65" w:rsidRPr="005A0565" w:rsidRDefault="005A0565" w:rsidP="000F3C78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0F3C78" w:rsidRDefault="005A0565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5A0565" w:rsidRPr="000F3C78" w:rsidRDefault="00B66341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 к постановлению </w:t>
      </w:r>
      <w:r w:rsidR="005A0565" w:rsidRPr="000F3C78">
        <w:rPr>
          <w:rFonts w:ascii="Times New Roman" w:eastAsia="Times New Roman" w:hAnsi="Times New Roman" w:cs="Times New Roman"/>
          <w:lang w:eastAsia="ru-RU"/>
        </w:rPr>
        <w:t xml:space="preserve">администрации                                                                                                                                                                                           </w:t>
      </w:r>
    </w:p>
    <w:p w:rsidR="00B66341" w:rsidRPr="000F3C78" w:rsidRDefault="00B66341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</w:p>
    <w:p w:rsidR="005A0565" w:rsidRPr="000F3C78" w:rsidRDefault="005A0565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>«Мещовский район»</w:t>
      </w:r>
    </w:p>
    <w:p w:rsidR="005A0565" w:rsidRPr="000F3C78" w:rsidRDefault="005A0565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A1A55">
        <w:rPr>
          <w:rFonts w:ascii="Times New Roman" w:eastAsia="Times New Roman" w:hAnsi="Times New Roman" w:cs="Times New Roman"/>
          <w:lang w:eastAsia="ru-RU"/>
        </w:rPr>
        <w:t xml:space="preserve">22.03. </w:t>
      </w:r>
      <w:r w:rsidRPr="000F3C78">
        <w:rPr>
          <w:rFonts w:ascii="Times New Roman" w:eastAsia="Times New Roman" w:hAnsi="Times New Roman" w:cs="Times New Roman"/>
          <w:lang w:eastAsia="ru-RU"/>
        </w:rPr>
        <w:t>202</w:t>
      </w:r>
      <w:r w:rsidR="0012315C">
        <w:rPr>
          <w:rFonts w:ascii="Times New Roman" w:eastAsia="Times New Roman" w:hAnsi="Times New Roman" w:cs="Times New Roman"/>
          <w:lang w:eastAsia="ru-RU"/>
        </w:rPr>
        <w:t>3</w:t>
      </w:r>
      <w:r w:rsidR="006A1A55">
        <w:rPr>
          <w:rFonts w:ascii="Times New Roman" w:eastAsia="Times New Roman" w:hAnsi="Times New Roman" w:cs="Times New Roman"/>
          <w:lang w:eastAsia="ru-RU"/>
        </w:rPr>
        <w:t>г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  №</w:t>
      </w:r>
      <w:r w:rsidR="006A1A55">
        <w:rPr>
          <w:rFonts w:ascii="Times New Roman" w:eastAsia="Times New Roman" w:hAnsi="Times New Roman" w:cs="Times New Roman"/>
          <w:lang w:eastAsia="ru-RU"/>
        </w:rPr>
        <w:t>169</w:t>
      </w:r>
    </w:p>
    <w:p w:rsidR="005A0565" w:rsidRPr="005A0565" w:rsidRDefault="005A0565" w:rsidP="005A056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«Управление имущественным комплексом в ГП «Город Мещовск»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19"/>
        <w:gridCol w:w="2850"/>
        <w:gridCol w:w="1544"/>
        <w:gridCol w:w="1276"/>
        <w:gridCol w:w="992"/>
        <w:gridCol w:w="1276"/>
        <w:gridCol w:w="1134"/>
        <w:gridCol w:w="1276"/>
        <w:gridCol w:w="1134"/>
      </w:tblGrid>
      <w:tr w:rsidR="005A0565" w:rsidRPr="005A0565" w:rsidTr="0090024D">
        <w:trPr>
          <w:trHeight w:val="79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Заказчик Программы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(исполнительно-распорядительный орган) муниципального района «Мещовский район» Калужской области</w:t>
            </w:r>
          </w:p>
        </w:tc>
      </w:tr>
      <w:tr w:rsidR="005A0565" w:rsidRPr="005A0565" w:rsidTr="0090024D">
        <w:trPr>
          <w:trHeight w:val="744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Исполнитель Программы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городского хозяйства администрации муниципального района «Мещовский район»</w:t>
            </w:r>
          </w:p>
        </w:tc>
      </w:tr>
      <w:tr w:rsidR="005A0565" w:rsidRPr="005A0565" w:rsidTr="0090024D">
        <w:trPr>
          <w:trHeight w:val="71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Участники муниципальной программы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района «Мещовский район», отдел городского хозяйства администрации муниципального района «Мещовский район.</w:t>
            </w:r>
          </w:p>
        </w:tc>
      </w:tr>
      <w:tr w:rsidR="005A0565" w:rsidRPr="005A0565" w:rsidTr="0090024D">
        <w:trPr>
          <w:trHeight w:val="78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Подпрограммы муниципальной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90024D">
        <w:trPr>
          <w:trHeight w:val="77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Программно-целевые инструменты 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90024D">
        <w:trPr>
          <w:trHeight w:val="1573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Цели муниципальной программы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управления муниципальным имуществом и земельными ресурсами городского поселения на основе современных принципов и методов управления,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</w:t>
            </w:r>
          </w:p>
        </w:tc>
      </w:tr>
      <w:tr w:rsidR="005A0565" w:rsidRPr="005A0565" w:rsidTr="0090024D">
        <w:trPr>
          <w:trHeight w:val="204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Задачи муниципальной программы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реализация основных направлений единой государственной политики в сфере имущественных и земельных отношений; 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поступлений неналоговых доходов в бюджет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эффективности использования муниципального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и обеспечение функционирования системы учета имущества и контроля его использования.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5A0565" w:rsidRPr="005A0565" w:rsidTr="0090024D">
        <w:trPr>
          <w:trHeight w:val="3381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Целевые индикаторы и показатели  муниципальной программы             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процент выполнения плана по доходам муниципального бюджета от управления и распоряжения муниципальным имуществом (%);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процент сокращения количества объектов недвижимого имущества (без учета земельных участков), право собственности на которые не зарегистрировано, по отношению к уровню 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инвентаризированных объектов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сформированных земельных участков под объектами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разграничение собственности в рамках осуществления имеющихся полномочий по решению вопросов местного значения и переданных государственных полномочий –100 %.</w:t>
            </w:r>
          </w:p>
        </w:tc>
      </w:tr>
      <w:tr w:rsidR="005A0565" w:rsidRPr="005A0565" w:rsidTr="0090024D">
        <w:trPr>
          <w:trHeight w:val="706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Сроки и этапы реализации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 один этап</w:t>
            </w:r>
          </w:p>
        </w:tc>
      </w:tr>
      <w:tr w:rsidR="005A0565" w:rsidRPr="005A0565" w:rsidTr="0090024D">
        <w:trPr>
          <w:trHeight w:val="225"/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Объемы и источники     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муниципальной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A0565" w:rsidRPr="005A0565" w:rsidTr="0090024D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F7A7B" w:rsidRPr="005A0565" w:rsidTr="00D134E4">
        <w:trPr>
          <w:trHeight w:val="88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  <w:p w:rsidR="004F7A7B" w:rsidRPr="00D134E4" w:rsidRDefault="004F7A7B" w:rsidP="009B6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170, 0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4F7A7B" w:rsidRPr="005A0565" w:rsidTr="0090024D">
        <w:trPr>
          <w:trHeight w:val="70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BD7367" w:rsidRDefault="004F7A7B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0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7A7B" w:rsidRPr="005A0565" w:rsidTr="0090024D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</w:t>
            </w:r>
          </w:p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5A0565" w:rsidRPr="005A0565" w:rsidTr="0090024D">
        <w:trPr>
          <w:trHeight w:val="2545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Ожидаемые результаты реализации 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вовлечение в оборот неиспользуемых земельных участков;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целевого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доходов бюджета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защита имущественных интересов городского поселения;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прозрачности использования территорий для экономического и социального развития населенных пунктов;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эффективности освоения территорий;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инвестиционной привлекательности городского поселения.</w:t>
            </w:r>
          </w:p>
        </w:tc>
      </w:tr>
    </w:tbl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A0565" w:rsidRPr="005A0565" w:rsidSect="0090024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15978" w:rsidRPr="00715978" w:rsidRDefault="00715978" w:rsidP="0012315C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sectPr w:rsidR="00715978" w:rsidRPr="00715978" w:rsidSect="0071597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BD3A22" w:rsidRDefault="00BD3A22" w:rsidP="00BD3A22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12315C">
        <w:rPr>
          <w:rFonts w:ascii="Times New Roman" w:eastAsia="Times New Roman" w:hAnsi="Times New Roman" w:cs="Times New Roman"/>
          <w:lang w:eastAsia="ru-RU"/>
        </w:rPr>
        <w:t>2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</w:t>
      </w:r>
    </w:p>
    <w:p w:rsidR="00BD3A22" w:rsidRPr="000F3C78" w:rsidRDefault="00BD3A22" w:rsidP="00BD3A22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«Мещовский район»                                                                                                                                                                          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A1A55">
        <w:rPr>
          <w:rFonts w:ascii="Times New Roman" w:eastAsia="Times New Roman" w:hAnsi="Times New Roman" w:cs="Times New Roman"/>
          <w:lang w:eastAsia="ru-RU"/>
        </w:rPr>
        <w:t>22.03.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12315C">
        <w:rPr>
          <w:rFonts w:ascii="Times New Roman" w:eastAsia="Times New Roman" w:hAnsi="Times New Roman" w:cs="Times New Roman"/>
          <w:lang w:eastAsia="ru-RU"/>
        </w:rPr>
        <w:t>3</w:t>
      </w:r>
      <w:r w:rsidR="006A1A55">
        <w:rPr>
          <w:rFonts w:ascii="Times New Roman" w:eastAsia="Times New Roman" w:hAnsi="Times New Roman" w:cs="Times New Roman"/>
          <w:lang w:eastAsia="ru-RU"/>
        </w:rPr>
        <w:t>г.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  №</w:t>
      </w:r>
      <w:r w:rsidR="006A1A55">
        <w:rPr>
          <w:rFonts w:ascii="Times New Roman" w:eastAsia="Times New Roman" w:hAnsi="Times New Roman" w:cs="Times New Roman"/>
          <w:lang w:eastAsia="ru-RU"/>
        </w:rPr>
        <w:t>169</w:t>
      </w:r>
    </w:p>
    <w:p w:rsidR="00715978" w:rsidRPr="000F3C78" w:rsidRDefault="00715978" w:rsidP="00BD3A22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002D" w:rsidRDefault="0032002D" w:rsidP="00715978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B730F6" w:rsidP="00455BFA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Срок</w:t>
      </w:r>
      <w:r w:rsidR="00715978" w:rsidRPr="00B30D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этапы</w:t>
      </w:r>
      <w:r w:rsidR="000F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реализации </w:t>
      </w:r>
      <w:r w:rsidR="000F3C78" w:rsidRPr="00B30D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рограммы.</w:t>
      </w:r>
    </w:p>
    <w:p w:rsidR="00B730F6" w:rsidRDefault="00B730F6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программы: 20</w:t>
      </w:r>
      <w:r w:rsidR="0012315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231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15978" w:rsidRPr="00B30D7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один этап.</w:t>
      </w:r>
    </w:p>
    <w:p w:rsidR="00B730F6" w:rsidRDefault="00B730F6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2.5. Перечень мероприятий муниципальной программы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tbl>
      <w:tblPr>
        <w:tblW w:w="5383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08"/>
        <w:gridCol w:w="2300"/>
        <w:gridCol w:w="801"/>
        <w:gridCol w:w="1607"/>
        <w:gridCol w:w="1135"/>
        <w:gridCol w:w="1417"/>
        <w:gridCol w:w="1417"/>
        <w:gridCol w:w="1277"/>
        <w:gridCol w:w="1420"/>
        <w:gridCol w:w="1274"/>
        <w:gridCol w:w="1277"/>
        <w:gridCol w:w="1132"/>
        <w:gridCol w:w="13"/>
        <w:gridCol w:w="170"/>
      </w:tblGrid>
      <w:tr w:rsidR="00966A82" w:rsidRPr="00BF1062" w:rsidTr="004F357A">
        <w:trPr>
          <w:trHeight w:val="36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мероприятия 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Сроки 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реали</w:t>
            </w:r>
            <w:r w:rsidR="00CE4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Сумма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расходов, всего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(руб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лей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годам реализации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54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560" w:rsidRPr="00BF1062" w:rsidTr="007112A6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технической инвентаризации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бесхозяйного имущества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0405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0" w:rsidRDefault="00040560" w:rsidP="0004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601D9" w:rsidRPr="00BF1062" w:rsidRDefault="00040560" w:rsidP="004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207548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D6598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783E63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783E63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B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D5C6B" w:rsidRDefault="00CD5C6B" w:rsidP="00CD5C6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83E63" w:rsidRDefault="00783E63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CD5C6B" w:rsidRDefault="00783E63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197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оценки рыночной стоимости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земельных участков).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E11B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4F35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2602F4" w:rsidRPr="00BF1062" w:rsidRDefault="002602F4" w:rsidP="0026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D6598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BE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A31FBE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BF1062" w:rsidRDefault="007112A6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  <w:r w:rsid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BE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A31FBE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BF1062" w:rsidRDefault="007112A6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E11BA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B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11BAB" w:rsidRPr="00E11BAB" w:rsidRDefault="00E11BAB" w:rsidP="00E11BA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11BAB" w:rsidRDefault="00E11BAB" w:rsidP="00E11BA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E11BAB" w:rsidRDefault="007112A6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r w:rsidR="00E11BA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966A82">
        <w:trPr>
          <w:trHeight w:val="241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3</w:t>
            </w:r>
            <w:r w:rsidRPr="00BF106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в отношении земельных участков,</w:t>
            </w:r>
          </w:p>
          <w:p w:rsidR="004F357A" w:rsidRPr="00BF1062" w:rsidRDefault="004F357A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«Город Мещовск»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земельных участков, находящихся в государственной неразграниченной собственности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2021-2026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26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BF1062" w:rsidRDefault="004F357A" w:rsidP="0026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A31FBE" w:rsidP="00985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930 854,95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183 754,95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7112A6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107 100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7112A6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160 000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4F357A" w:rsidP="0071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  <w:r w:rsidR="007112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4F357A" w:rsidP="0071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</w:t>
            </w:r>
            <w:r w:rsidR="007112A6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60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783E63" w:rsidRDefault="004F357A" w:rsidP="00783E6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Default="004F357A" w:rsidP="00783E6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783E63" w:rsidRDefault="007112A6" w:rsidP="007112A6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170 0</w:t>
            </w:r>
            <w:r w:rsidR="004F357A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4" w:type="pct"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966A82">
        <w:trPr>
          <w:trHeight w:val="234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66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DE225C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D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  <w:p w:rsidR="004F357A" w:rsidRPr="00BF1062" w:rsidRDefault="004F357A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F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  <w:p w:rsidR="004F357A" w:rsidRPr="00BF1062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D" w:rsidRDefault="0090024D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67 604,00</w:t>
            </w:r>
          </w:p>
          <w:p w:rsidR="00A31FBE" w:rsidRDefault="00A31FBE" w:rsidP="00A31FBE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A31FBE" w:rsidRDefault="0090024D" w:rsidP="00A31FB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9002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7 511,56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90024D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90024D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90024D" w:rsidP="0090024D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207548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207548" w:rsidP="0020754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D" w:rsidRDefault="0090024D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67 604,00</w:t>
            </w: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90024D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7 511,56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966A82">
        <w:trPr>
          <w:trHeight w:val="20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DE225C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2021-2022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  <w:p w:rsidR="004F357A" w:rsidRPr="00BF1062" w:rsidRDefault="004F357A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4F357A" w:rsidRPr="000F47C4" w:rsidRDefault="004F357A" w:rsidP="000F47C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Default="00A31FBE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A31FBE" w:rsidRDefault="00A31FBE" w:rsidP="00A31FB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90024D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90024D">
            <w:pPr>
              <w:tabs>
                <w:tab w:val="left" w:pos="1125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207548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207548" w:rsidP="0020754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tabs>
                <w:tab w:val="left" w:pos="1125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tabs>
                <w:tab w:val="left" w:pos="765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4F357A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</w:t>
            </w: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4F357A" w:rsidRPr="00BF1062" w:rsidRDefault="004F357A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Default="00A31FBE" w:rsidP="00966A8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19784,70</w:t>
            </w:r>
          </w:p>
          <w:p w:rsidR="00A31FBE" w:rsidRDefault="00A31FBE" w:rsidP="00A31FBE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A31FBE" w:rsidRDefault="00A31FBE" w:rsidP="00A31FB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2198,30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19784,70</w:t>
            </w:r>
          </w:p>
          <w:p w:rsidR="004F357A" w:rsidRDefault="004F357A" w:rsidP="0090024D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966A82" w:rsidRDefault="004F357A" w:rsidP="0090024D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2198,30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8" w:rsidRDefault="00207548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207548" w:rsidRDefault="00207548" w:rsidP="0020754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7112A6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7112A6" w:rsidRDefault="007112A6" w:rsidP="00D6598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7112A6" w:rsidRDefault="007112A6" w:rsidP="007112A6">
            <w:pPr>
              <w:tabs>
                <w:tab w:val="left" w:pos="1140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783E6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Default="004F357A" w:rsidP="00783E6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783E63" w:rsidRDefault="004F357A" w:rsidP="00783E6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966A82" w:rsidRDefault="004F357A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966A82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966A82" w:rsidRDefault="004F357A" w:rsidP="00966A82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4F357A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CD5C6B" w:rsidRDefault="004F357A" w:rsidP="00D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управления имущественным комплексом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715978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715978" w:rsidRDefault="004F357A" w:rsidP="00F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4F357A" w:rsidRPr="00715978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A31FBE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808 130,0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355 596,10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7112A6" w:rsidP="0071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102533,91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90024D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174 884,44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7112A6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7112A6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A31FBE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5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4F357A">
        <w:trPr>
          <w:trHeight w:val="22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ГП«Город Мещовск»</w:t>
            </w:r>
          </w:p>
          <w:p w:rsidR="004F357A" w:rsidRPr="00BF1062" w:rsidRDefault="004F357A" w:rsidP="00CD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Default="00A31FBE" w:rsidP="00A31F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1</w:t>
            </w:r>
            <w:r w:rsidR="00317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898 571,96</w:t>
            </w:r>
          </w:p>
          <w:p w:rsidR="00A31FBE" w:rsidRPr="00A31FBE" w:rsidRDefault="0090024D" w:rsidP="00A31F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87 388,70</w:t>
            </w:r>
          </w:p>
          <w:p w:rsidR="00A31FBE" w:rsidRPr="00A31FBE" w:rsidRDefault="00A31FBE" w:rsidP="00A31F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A31FBE" w:rsidRDefault="00A31FBE" w:rsidP="00A31F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1 811 183,26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A31FBE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A31FBE" w:rsidRDefault="004F357A" w:rsidP="009002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561 334,05</w:t>
            </w:r>
          </w:p>
          <w:p w:rsidR="004F357A" w:rsidRPr="00A31FBE" w:rsidRDefault="004F357A" w:rsidP="009002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19 784,70</w:t>
            </w:r>
          </w:p>
          <w:p w:rsidR="004F357A" w:rsidRPr="00A31FBE" w:rsidRDefault="004F357A" w:rsidP="009002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A31FBE" w:rsidRDefault="004F357A" w:rsidP="009002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541 549,35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8" w:rsidRDefault="00207548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209 633,91</w:t>
            </w:r>
          </w:p>
          <w:p w:rsidR="00207548" w:rsidRPr="00207548" w:rsidRDefault="00207548" w:rsidP="00207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548" w:rsidRDefault="00207548" w:rsidP="00207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57A" w:rsidRPr="00207548" w:rsidRDefault="00207548" w:rsidP="002075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7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209 633,91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6" w:rsidRPr="007112A6" w:rsidRDefault="007112A6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4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  <w:r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604</w:t>
            </w:r>
            <w:r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7112A6" w:rsidRPr="007112A6" w:rsidRDefault="0090024D" w:rsidP="00711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67 604,00</w:t>
            </w:r>
          </w:p>
          <w:p w:rsidR="007112A6" w:rsidRPr="007112A6" w:rsidRDefault="007112A6" w:rsidP="00711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7112A6" w:rsidRDefault="007112A6" w:rsidP="00711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410 000,0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966A8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A31FBE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A31FBE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966A8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A31FBE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A31FBE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966A8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4F357A" w:rsidP="00A31F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58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1062" w:rsidRDefault="00BF106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D3A22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E4582" w:rsidSect="003200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4582" w:rsidRDefault="00CE4582" w:rsidP="00715978">
      <w:pPr>
        <w:tabs>
          <w:tab w:val="left" w:pos="60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978" w:rsidRPr="000F3C78" w:rsidRDefault="00715978" w:rsidP="00715978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A31FBE">
        <w:rPr>
          <w:rFonts w:ascii="Times New Roman" w:eastAsia="Times New Roman" w:hAnsi="Times New Roman" w:cs="Times New Roman"/>
          <w:lang w:eastAsia="ru-RU"/>
        </w:rPr>
        <w:t>3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</w:t>
      </w:r>
    </w:p>
    <w:p w:rsidR="00715978" w:rsidRPr="000F3C78" w:rsidRDefault="00715978" w:rsidP="00715978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«Мещовский район»                                                                                                                                                                          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A1A55">
        <w:rPr>
          <w:rFonts w:ascii="Times New Roman" w:eastAsia="Times New Roman" w:hAnsi="Times New Roman" w:cs="Times New Roman"/>
          <w:lang w:eastAsia="ru-RU"/>
        </w:rPr>
        <w:t>22.03.</w:t>
      </w:r>
      <w:r w:rsidR="00A31FBE">
        <w:rPr>
          <w:rFonts w:ascii="Times New Roman" w:eastAsia="Times New Roman" w:hAnsi="Times New Roman" w:cs="Times New Roman"/>
          <w:lang w:eastAsia="ru-RU"/>
        </w:rPr>
        <w:t>2023 г.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  №</w:t>
      </w:r>
      <w:r w:rsidR="006A1A55">
        <w:rPr>
          <w:rFonts w:ascii="Times New Roman" w:eastAsia="Times New Roman" w:hAnsi="Times New Roman" w:cs="Times New Roman"/>
          <w:lang w:eastAsia="ru-RU"/>
        </w:rPr>
        <w:t>169</w:t>
      </w:r>
      <w:bookmarkStart w:id="0" w:name="_GoBack"/>
      <w:bookmarkEnd w:id="0"/>
    </w:p>
    <w:p w:rsidR="00CE4582" w:rsidRPr="00455BFA" w:rsidRDefault="00CE4582" w:rsidP="00715978">
      <w:pPr>
        <w:tabs>
          <w:tab w:val="left" w:pos="60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7159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Объем финансовых ресурсов, необходимых для реализации муниципальной программы</w:t>
      </w: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6" w:type="pct"/>
        <w:tblInd w:w="33" w:type="dxa"/>
        <w:tblBorders>
          <w:top w:val="single" w:sz="4" w:space="0" w:color="auto"/>
        </w:tblBorders>
        <w:tblLook w:val="0000"/>
      </w:tblPr>
      <w:tblGrid>
        <w:gridCol w:w="2190"/>
        <w:gridCol w:w="1086"/>
        <w:gridCol w:w="1248"/>
        <w:gridCol w:w="1340"/>
        <w:gridCol w:w="1209"/>
        <w:gridCol w:w="1067"/>
        <w:gridCol w:w="1202"/>
        <w:gridCol w:w="1008"/>
      </w:tblGrid>
      <w:tr w:rsidR="00CE4582" w:rsidRPr="00CE4582" w:rsidTr="00D134E4">
        <w:trPr>
          <w:trHeight w:val="100"/>
        </w:trPr>
        <w:tc>
          <w:tcPr>
            <w:tcW w:w="103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4582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2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70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0"/>
          <w:tblCellSpacing w:w="5" w:type="nil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28"/>
          <w:tblCellSpacing w:w="5" w:type="nil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  <w:p w:rsidR="00D134E4" w:rsidRPr="00D134E4" w:rsidRDefault="00D134E4" w:rsidP="00900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209,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170, 0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D134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0"/>
          <w:tblCellSpacing w:w="5" w:type="nil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D134E4" w:rsidRDefault="00317584" w:rsidP="00BD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31758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67,6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</w:t>
            </w:r>
          </w:p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D134E4" w:rsidRDefault="00D134E4" w:rsidP="00317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9F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541,5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31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209,</w:t>
            </w:r>
            <w:r w:rsidR="0031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410,0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  <w:r w:rsidR="009F4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</w:tbl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Pr="00346BA6" w:rsidRDefault="00CE4582" w:rsidP="00346BA6">
      <w:pPr>
        <w:tabs>
          <w:tab w:val="left" w:pos="102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E4582" w:rsidRPr="00346BA6" w:rsidSect="007159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EA3" w:rsidRDefault="00A74EA3" w:rsidP="00455BFA">
      <w:pPr>
        <w:spacing w:after="0" w:line="240" w:lineRule="auto"/>
      </w:pPr>
      <w:r>
        <w:separator/>
      </w:r>
    </w:p>
  </w:endnote>
  <w:endnote w:type="continuationSeparator" w:id="1">
    <w:p w:rsidR="00A74EA3" w:rsidRDefault="00A74EA3" w:rsidP="0045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EA3" w:rsidRDefault="00A74EA3" w:rsidP="00455BFA">
      <w:pPr>
        <w:spacing w:after="0" w:line="240" w:lineRule="auto"/>
      </w:pPr>
      <w:r>
        <w:separator/>
      </w:r>
    </w:p>
  </w:footnote>
  <w:footnote w:type="continuationSeparator" w:id="1">
    <w:p w:rsidR="00A74EA3" w:rsidRDefault="00A74EA3" w:rsidP="0045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7AB"/>
    <w:multiLevelType w:val="hybridMultilevel"/>
    <w:tmpl w:val="DB5882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9A9"/>
    <w:multiLevelType w:val="multilevel"/>
    <w:tmpl w:val="A420E184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color w:val="000000"/>
      </w:rPr>
    </w:lvl>
  </w:abstractNum>
  <w:abstractNum w:abstractNumId="2">
    <w:nsid w:val="300B62DC"/>
    <w:multiLevelType w:val="hybridMultilevel"/>
    <w:tmpl w:val="72FE1412"/>
    <w:lvl w:ilvl="0" w:tplc="7B504DE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B30"/>
    <w:rsid w:val="00025201"/>
    <w:rsid w:val="00027DDE"/>
    <w:rsid w:val="00040560"/>
    <w:rsid w:val="000474BF"/>
    <w:rsid w:val="0004762B"/>
    <w:rsid w:val="0008430F"/>
    <w:rsid w:val="000A6294"/>
    <w:rsid w:val="000B1036"/>
    <w:rsid w:val="000F2E32"/>
    <w:rsid w:val="000F3C78"/>
    <w:rsid w:val="000F47C4"/>
    <w:rsid w:val="000F5442"/>
    <w:rsid w:val="00110053"/>
    <w:rsid w:val="0012315C"/>
    <w:rsid w:val="0012492B"/>
    <w:rsid w:val="001271AE"/>
    <w:rsid w:val="00144AAA"/>
    <w:rsid w:val="001837A0"/>
    <w:rsid w:val="00207548"/>
    <w:rsid w:val="002236CE"/>
    <w:rsid w:val="002602F4"/>
    <w:rsid w:val="0026443A"/>
    <w:rsid w:val="00290FBB"/>
    <w:rsid w:val="002B3FAC"/>
    <w:rsid w:val="002B631D"/>
    <w:rsid w:val="002F787C"/>
    <w:rsid w:val="00317584"/>
    <w:rsid w:val="0032002D"/>
    <w:rsid w:val="00346BA6"/>
    <w:rsid w:val="00347612"/>
    <w:rsid w:val="00381B30"/>
    <w:rsid w:val="00392BB6"/>
    <w:rsid w:val="003F621F"/>
    <w:rsid w:val="00455BFA"/>
    <w:rsid w:val="004E33B7"/>
    <w:rsid w:val="004E60E4"/>
    <w:rsid w:val="004E6492"/>
    <w:rsid w:val="004F357A"/>
    <w:rsid w:val="004F7A7B"/>
    <w:rsid w:val="005254F5"/>
    <w:rsid w:val="00556FA2"/>
    <w:rsid w:val="005A0565"/>
    <w:rsid w:val="00625721"/>
    <w:rsid w:val="006429C4"/>
    <w:rsid w:val="006601D9"/>
    <w:rsid w:val="006A1A55"/>
    <w:rsid w:val="006E1E64"/>
    <w:rsid w:val="007112A6"/>
    <w:rsid w:val="00715978"/>
    <w:rsid w:val="00727E36"/>
    <w:rsid w:val="00734F68"/>
    <w:rsid w:val="00783E63"/>
    <w:rsid w:val="007B5758"/>
    <w:rsid w:val="007C11F1"/>
    <w:rsid w:val="0087336B"/>
    <w:rsid w:val="0089791C"/>
    <w:rsid w:val="008B65D3"/>
    <w:rsid w:val="008F2E34"/>
    <w:rsid w:val="0090024D"/>
    <w:rsid w:val="00907848"/>
    <w:rsid w:val="00935869"/>
    <w:rsid w:val="00966A82"/>
    <w:rsid w:val="00985B1F"/>
    <w:rsid w:val="00991913"/>
    <w:rsid w:val="009B290C"/>
    <w:rsid w:val="009B6ECD"/>
    <w:rsid w:val="009C4532"/>
    <w:rsid w:val="009F4439"/>
    <w:rsid w:val="00A10FCE"/>
    <w:rsid w:val="00A16DD8"/>
    <w:rsid w:val="00A31FBE"/>
    <w:rsid w:val="00A74EA3"/>
    <w:rsid w:val="00A819B4"/>
    <w:rsid w:val="00AA6051"/>
    <w:rsid w:val="00AF7DBC"/>
    <w:rsid w:val="00B1287D"/>
    <w:rsid w:val="00B30D74"/>
    <w:rsid w:val="00B66341"/>
    <w:rsid w:val="00B67803"/>
    <w:rsid w:val="00B730F6"/>
    <w:rsid w:val="00BB130F"/>
    <w:rsid w:val="00BD3A22"/>
    <w:rsid w:val="00BD4425"/>
    <w:rsid w:val="00BD7367"/>
    <w:rsid w:val="00BF1062"/>
    <w:rsid w:val="00BF61F0"/>
    <w:rsid w:val="00C31E2E"/>
    <w:rsid w:val="00C41D77"/>
    <w:rsid w:val="00C47968"/>
    <w:rsid w:val="00CA0BB1"/>
    <w:rsid w:val="00CD5C6B"/>
    <w:rsid w:val="00CE4582"/>
    <w:rsid w:val="00CF56F0"/>
    <w:rsid w:val="00D134E4"/>
    <w:rsid w:val="00D25FD3"/>
    <w:rsid w:val="00D4342A"/>
    <w:rsid w:val="00D65980"/>
    <w:rsid w:val="00D753CD"/>
    <w:rsid w:val="00DA784D"/>
    <w:rsid w:val="00DE225C"/>
    <w:rsid w:val="00E02860"/>
    <w:rsid w:val="00E06AC1"/>
    <w:rsid w:val="00E11BAB"/>
    <w:rsid w:val="00E2646F"/>
    <w:rsid w:val="00E4459F"/>
    <w:rsid w:val="00E46DEB"/>
    <w:rsid w:val="00E6435A"/>
    <w:rsid w:val="00E93827"/>
    <w:rsid w:val="00EC6B75"/>
    <w:rsid w:val="00F40EF0"/>
    <w:rsid w:val="00F776E6"/>
    <w:rsid w:val="00FF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6EB2-E3E8-4B5D-9873-BEC207D6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2023-03-22T05:23:00Z</cp:lastPrinted>
  <dcterms:created xsi:type="dcterms:W3CDTF">2023-03-29T14:34:00Z</dcterms:created>
  <dcterms:modified xsi:type="dcterms:W3CDTF">2023-03-29T14:34:00Z</dcterms:modified>
</cp:coreProperties>
</file>