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D4B9D" w:rsidRPr="00852309" w:rsidTr="00F755AC">
        <w:tc>
          <w:tcPr>
            <w:tcW w:w="3794" w:type="dxa"/>
          </w:tcPr>
          <w:p w:rsidR="004D4B9D" w:rsidRPr="00852309" w:rsidRDefault="004D4B9D" w:rsidP="00F755AC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 xml:space="preserve">Утверждено 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распоряжением администрации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муниципального района</w:t>
            </w:r>
          </w:p>
          <w:p w:rsidR="004D4B9D" w:rsidRPr="00480182" w:rsidRDefault="004D4B9D" w:rsidP="00F755AC">
            <w:pPr>
              <w:jc w:val="right"/>
              <w:rPr>
                <w:rFonts w:eastAsia="Calibri"/>
                <w:sz w:val="26"/>
                <w:szCs w:val="26"/>
              </w:rPr>
            </w:pPr>
            <w:r w:rsidRPr="00480182">
              <w:rPr>
                <w:rFonts w:eastAsia="Calibri"/>
                <w:sz w:val="26"/>
                <w:szCs w:val="26"/>
              </w:rPr>
              <w:t>«</w:t>
            </w:r>
            <w:proofErr w:type="spellStart"/>
            <w:r w:rsidRPr="00480182">
              <w:rPr>
                <w:rFonts w:eastAsia="Calibri"/>
                <w:sz w:val="26"/>
                <w:szCs w:val="26"/>
              </w:rPr>
              <w:t>Мещовский</w:t>
            </w:r>
            <w:proofErr w:type="spellEnd"/>
            <w:r w:rsidRPr="00480182">
              <w:rPr>
                <w:rFonts w:eastAsia="Calibri"/>
                <w:sz w:val="26"/>
                <w:szCs w:val="26"/>
              </w:rPr>
              <w:t xml:space="preserve"> район» </w:t>
            </w:r>
          </w:p>
          <w:p w:rsidR="004D4B9D" w:rsidRPr="00852309" w:rsidRDefault="004D4B9D" w:rsidP="004D4B9D">
            <w:pPr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           от </w:t>
            </w:r>
            <w:r>
              <w:rPr>
                <w:sz w:val="26"/>
                <w:szCs w:val="26"/>
                <w:u w:val="single"/>
              </w:rPr>
              <w:t xml:space="preserve">07 июня 2021 </w:t>
            </w:r>
            <w:r>
              <w:rPr>
                <w:sz w:val="26"/>
                <w:szCs w:val="26"/>
              </w:rPr>
              <w:t xml:space="preserve">г. </w:t>
            </w:r>
            <w:r w:rsidRPr="004D4B9D">
              <w:rPr>
                <w:sz w:val="26"/>
                <w:szCs w:val="26"/>
                <w:u w:val="single"/>
              </w:rPr>
              <w:t>№256-р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4D4B9D" w:rsidRPr="00852309" w:rsidRDefault="004D4B9D" w:rsidP="004D4B9D">
      <w:pPr>
        <w:pStyle w:val="1"/>
        <w:rPr>
          <w:sz w:val="24"/>
          <w:szCs w:val="24"/>
        </w:rPr>
      </w:pPr>
    </w:p>
    <w:p w:rsidR="004D4B9D" w:rsidRDefault="004D4B9D" w:rsidP="004D4B9D">
      <w:pPr>
        <w:pStyle w:val="1"/>
        <w:rPr>
          <w:sz w:val="24"/>
          <w:szCs w:val="24"/>
        </w:rPr>
      </w:pPr>
      <w:bookmarkStart w:id="0" w:name="_Toc452717680"/>
    </w:p>
    <w:p w:rsidR="004D4B9D" w:rsidRPr="00852309" w:rsidRDefault="004D4B9D" w:rsidP="004D4B9D">
      <w:pPr>
        <w:pStyle w:val="1"/>
        <w:rPr>
          <w:sz w:val="24"/>
          <w:szCs w:val="24"/>
        </w:rPr>
      </w:pPr>
      <w:r w:rsidRPr="00852309">
        <w:rPr>
          <w:sz w:val="24"/>
          <w:szCs w:val="24"/>
        </w:rPr>
        <w:t>ДОЛЖНОСТНАЯ ИНСТРУКЦИ</w:t>
      </w:r>
      <w:bookmarkEnd w:id="0"/>
      <w:r w:rsidRPr="00852309">
        <w:rPr>
          <w:sz w:val="24"/>
          <w:szCs w:val="24"/>
        </w:rPr>
        <w:t>Я</w:t>
      </w:r>
    </w:p>
    <w:p w:rsidR="004D4B9D" w:rsidRPr="00540503" w:rsidRDefault="004D4B9D" w:rsidP="004D4B9D">
      <w:pPr>
        <w:jc w:val="center"/>
        <w:rPr>
          <w:sz w:val="26"/>
          <w:szCs w:val="26"/>
        </w:rPr>
      </w:pPr>
      <w:r w:rsidRPr="00540503">
        <w:rPr>
          <w:b/>
          <w:sz w:val="26"/>
          <w:szCs w:val="26"/>
        </w:rPr>
        <w:t>заведующего отделом муниципального хозяйства</w:t>
      </w:r>
    </w:p>
    <w:p w:rsidR="004D4B9D" w:rsidRPr="009E58CE" w:rsidRDefault="004D4B9D" w:rsidP="004D4B9D">
      <w:pPr>
        <w:rPr>
          <w:b/>
          <w:sz w:val="26"/>
          <w:szCs w:val="26"/>
        </w:rPr>
      </w:pPr>
      <w:r w:rsidRPr="00540503">
        <w:rPr>
          <w:b/>
          <w:sz w:val="26"/>
          <w:szCs w:val="26"/>
        </w:rPr>
        <w:t>администрации муниципального района «</w:t>
      </w:r>
      <w:proofErr w:type="spellStart"/>
      <w:r w:rsidRPr="00540503">
        <w:rPr>
          <w:b/>
          <w:sz w:val="26"/>
          <w:szCs w:val="26"/>
        </w:rPr>
        <w:t>Мещовский</w:t>
      </w:r>
      <w:proofErr w:type="spellEnd"/>
      <w:r w:rsidRPr="00540503">
        <w:rPr>
          <w:b/>
          <w:sz w:val="26"/>
          <w:szCs w:val="26"/>
        </w:rPr>
        <w:t xml:space="preserve"> район» Калужской области</w:t>
      </w:r>
    </w:p>
    <w:p w:rsidR="004D4B9D" w:rsidRPr="00852309" w:rsidRDefault="004D4B9D" w:rsidP="004D4B9D">
      <w:pPr>
        <w:ind w:firstLine="540"/>
        <w:jc w:val="center"/>
        <w:rPr>
          <w:b/>
          <w:sz w:val="24"/>
          <w:szCs w:val="24"/>
        </w:rPr>
      </w:pPr>
    </w:p>
    <w:p w:rsidR="004D4B9D" w:rsidRPr="00540503" w:rsidRDefault="004D4B9D" w:rsidP="004D4B9D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540503">
        <w:rPr>
          <w:b/>
          <w:sz w:val="26"/>
          <w:szCs w:val="26"/>
        </w:rPr>
        <w:t>1. Общие положения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852309">
        <w:rPr>
          <w:sz w:val="24"/>
          <w:szCs w:val="24"/>
        </w:rPr>
        <w:t xml:space="preserve">1.1. </w:t>
      </w:r>
      <w:r w:rsidRPr="00CD7F8C">
        <w:rPr>
          <w:sz w:val="26"/>
          <w:szCs w:val="26"/>
        </w:rPr>
        <w:t>Должность заведующ</w:t>
      </w:r>
      <w:r>
        <w:rPr>
          <w:sz w:val="26"/>
          <w:szCs w:val="26"/>
        </w:rPr>
        <w:t>его</w:t>
      </w:r>
      <w:r w:rsidRPr="00CD7F8C">
        <w:rPr>
          <w:sz w:val="26"/>
          <w:szCs w:val="26"/>
        </w:rPr>
        <w:t xml:space="preserve"> отделом </w:t>
      </w:r>
      <w:r>
        <w:rPr>
          <w:sz w:val="26"/>
          <w:szCs w:val="26"/>
        </w:rPr>
        <w:t>муниципального хозяйства</w:t>
      </w:r>
      <w:r w:rsidRPr="003D2994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 Калужской области (далее – Заведующий отделом)</w:t>
      </w:r>
      <w:r>
        <w:rPr>
          <w:sz w:val="26"/>
          <w:szCs w:val="26"/>
        </w:rPr>
        <w:t xml:space="preserve"> </w:t>
      </w:r>
      <w:r w:rsidRPr="003D2994">
        <w:rPr>
          <w:sz w:val="26"/>
          <w:szCs w:val="26"/>
        </w:rPr>
        <w:t>является должностью муниципальной службы, относится к категории должностей: руководители. Заведующий отделом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1.2. Должность Заведующего отделом относится к главной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>
        <w:rPr>
          <w:sz w:val="26"/>
          <w:szCs w:val="26"/>
        </w:rPr>
        <w:t>»)</w:t>
      </w:r>
      <w:r w:rsidRPr="003D2994">
        <w:rPr>
          <w:sz w:val="26"/>
          <w:szCs w:val="26"/>
        </w:rPr>
        <w:t>.</w:t>
      </w:r>
    </w:p>
    <w:p w:rsidR="004D4B9D" w:rsidRPr="00D7336F" w:rsidRDefault="004D4B9D" w:rsidP="004D4B9D">
      <w:pPr>
        <w:ind w:firstLine="567"/>
        <w:jc w:val="both"/>
        <w:rPr>
          <w:sz w:val="26"/>
          <w:szCs w:val="26"/>
        </w:rPr>
      </w:pPr>
      <w:r w:rsidRPr="00D7336F">
        <w:rPr>
          <w:sz w:val="26"/>
          <w:szCs w:val="26"/>
        </w:rPr>
        <w:t>1.3. 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4D4B9D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D7336F">
        <w:rPr>
          <w:color w:val="000000"/>
          <w:sz w:val="26"/>
          <w:szCs w:val="26"/>
        </w:rPr>
        <w:t xml:space="preserve">1.4. 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4D4B9D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D7336F">
        <w:rPr>
          <w:color w:val="000000"/>
          <w:sz w:val="26"/>
          <w:szCs w:val="26"/>
        </w:rPr>
        <w:t>осуществление закупок товаров, работ, услуг для обеспечения муниципальных нужд.</w:t>
      </w:r>
    </w:p>
    <w:p w:rsidR="004D4B9D" w:rsidRPr="009C70BB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9C70BB">
        <w:rPr>
          <w:sz w:val="26"/>
          <w:szCs w:val="26"/>
        </w:rPr>
        <w:t xml:space="preserve">1.5. Цель исполнения должностных обязанностей муниципального служащего, замещающего должность Заведующего отделом: </w:t>
      </w:r>
      <w:r w:rsidRPr="009C70BB">
        <w:rPr>
          <w:color w:val="000000"/>
          <w:sz w:val="26"/>
          <w:szCs w:val="26"/>
        </w:rPr>
        <w:t>обеспечение исполнения требований Федерального закона от 05.04.2013 № 44</w:t>
      </w:r>
      <w:r w:rsidRPr="009C70BB">
        <w:rPr>
          <w:color w:val="000000"/>
          <w:sz w:val="26"/>
          <w:szCs w:val="26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других нормативных актов в сфере закупок товаров, работ, услуг для муниципальных нужд.</w:t>
      </w:r>
    </w:p>
    <w:p w:rsidR="004D4B9D" w:rsidRDefault="004D4B9D" w:rsidP="004D4B9D">
      <w:pPr>
        <w:ind w:firstLine="567"/>
        <w:jc w:val="both"/>
        <w:rPr>
          <w:color w:val="000000"/>
          <w:sz w:val="26"/>
          <w:szCs w:val="26"/>
        </w:rPr>
      </w:pPr>
      <w:r w:rsidRPr="00D7336F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6</w:t>
      </w:r>
      <w:r w:rsidRPr="00D7336F">
        <w:rPr>
          <w:color w:val="000000"/>
          <w:sz w:val="26"/>
          <w:szCs w:val="26"/>
        </w:rPr>
        <w:t xml:space="preserve">. </w:t>
      </w:r>
      <w:r w:rsidRPr="00015C7C">
        <w:rPr>
          <w:color w:val="000000"/>
          <w:sz w:val="26"/>
          <w:szCs w:val="26"/>
        </w:rPr>
        <w:t xml:space="preserve">Основные задачи, на реализацию которых ориентировано исполнение должностных обязанностей: </w:t>
      </w:r>
    </w:p>
    <w:p w:rsidR="004D4B9D" w:rsidRPr="00D7336F" w:rsidRDefault="004D4B9D" w:rsidP="004D4B9D">
      <w:pPr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015C7C">
        <w:rPr>
          <w:color w:val="000000"/>
          <w:sz w:val="26"/>
          <w:szCs w:val="26"/>
        </w:rPr>
        <w:t>выполнение функций, возложенных на отдел муниципального хозяйства администрации муниципального района «</w:t>
      </w:r>
      <w:proofErr w:type="spellStart"/>
      <w:r w:rsidRPr="00015C7C">
        <w:rPr>
          <w:color w:val="000000"/>
          <w:sz w:val="26"/>
          <w:szCs w:val="26"/>
        </w:rPr>
        <w:t>Мещовский</w:t>
      </w:r>
      <w:proofErr w:type="spellEnd"/>
      <w:r w:rsidRPr="00015C7C">
        <w:rPr>
          <w:color w:val="000000"/>
          <w:sz w:val="26"/>
          <w:szCs w:val="26"/>
        </w:rPr>
        <w:t xml:space="preserve"> район» (далее – Отдел) Положением об Отделе.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1.7. Заведующим отделом назначается на должность и освобождается от должности муниципального служащего распоряжением Главы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1.8. Заведующий отделом непосредственно подчинен Главе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».</w:t>
      </w:r>
      <w:r w:rsidRPr="003D2994">
        <w:rPr>
          <w:sz w:val="26"/>
          <w:szCs w:val="26"/>
        </w:rPr>
        <w:t xml:space="preserve"> 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1.9. Наличие и состав подчиненных: в подчинении Заведующего отделом находятся два </w:t>
      </w:r>
      <w:r>
        <w:rPr>
          <w:sz w:val="26"/>
          <w:szCs w:val="26"/>
        </w:rPr>
        <w:t>главных специалиста.</w:t>
      </w:r>
    </w:p>
    <w:p w:rsidR="004D4B9D" w:rsidRPr="00015C7C" w:rsidRDefault="004D4B9D" w:rsidP="004D4B9D">
      <w:pPr>
        <w:ind w:firstLine="540"/>
        <w:jc w:val="both"/>
        <w:rPr>
          <w:b/>
          <w:sz w:val="26"/>
          <w:szCs w:val="26"/>
        </w:rPr>
      </w:pPr>
    </w:p>
    <w:p w:rsidR="004D4B9D" w:rsidRDefault="004D4B9D" w:rsidP="004D4B9D">
      <w:pPr>
        <w:ind w:left="11" w:right="17"/>
        <w:jc w:val="center"/>
        <w:rPr>
          <w:b/>
          <w:sz w:val="26"/>
          <w:szCs w:val="26"/>
        </w:rPr>
      </w:pPr>
    </w:p>
    <w:p w:rsidR="004D4B9D" w:rsidRDefault="004D4B9D" w:rsidP="004D4B9D">
      <w:pPr>
        <w:ind w:left="11" w:right="17"/>
        <w:jc w:val="center"/>
        <w:rPr>
          <w:b/>
          <w:sz w:val="26"/>
          <w:szCs w:val="26"/>
        </w:rPr>
      </w:pPr>
      <w:r w:rsidRPr="003D2994">
        <w:rPr>
          <w:b/>
          <w:sz w:val="26"/>
          <w:szCs w:val="26"/>
        </w:rPr>
        <w:lastRenderedPageBreak/>
        <w:t xml:space="preserve">2. </w:t>
      </w:r>
      <w:r>
        <w:rPr>
          <w:b/>
          <w:sz w:val="26"/>
          <w:szCs w:val="26"/>
        </w:rPr>
        <w:t xml:space="preserve"> Квалификационные требования</w:t>
      </w:r>
    </w:p>
    <w:p w:rsidR="004D4B9D" w:rsidRPr="00C3771C" w:rsidRDefault="004D4B9D" w:rsidP="004D4B9D">
      <w:pPr>
        <w:ind w:left="11" w:right="17" w:firstLine="567"/>
        <w:jc w:val="both"/>
        <w:rPr>
          <w:sz w:val="26"/>
          <w:szCs w:val="26"/>
        </w:rPr>
      </w:pPr>
      <w:r w:rsidRPr="00C3771C">
        <w:rPr>
          <w:sz w:val="26"/>
          <w:szCs w:val="26"/>
        </w:rPr>
        <w:t xml:space="preserve">2. </w:t>
      </w:r>
      <w:r>
        <w:rPr>
          <w:sz w:val="26"/>
          <w:szCs w:val="26"/>
        </w:rPr>
        <w:t>Для замещения должности З</w:t>
      </w:r>
      <w:r w:rsidRPr="00C3771C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Pr="00C3771C">
        <w:rPr>
          <w:sz w:val="26"/>
          <w:szCs w:val="26"/>
        </w:rPr>
        <w:t xml:space="preserve"> отделом устанавливаются квалификационные требования, включающие базовые и функциональные квалификационные требования.</w:t>
      </w:r>
    </w:p>
    <w:p w:rsidR="004D4B9D" w:rsidRPr="003D2994" w:rsidRDefault="004D4B9D" w:rsidP="004D4B9D">
      <w:pPr>
        <w:ind w:right="17"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 Базовые квалификационные требования: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2.1.1. Муниципальный служащий, замещающий должность Заведующего отделом, должен иметь высшее образование не ниже ур</w:t>
      </w:r>
      <w:r>
        <w:rPr>
          <w:sz w:val="26"/>
          <w:szCs w:val="26"/>
        </w:rPr>
        <w:t xml:space="preserve">овня </w:t>
      </w:r>
      <w:proofErr w:type="spellStart"/>
      <w:r>
        <w:rPr>
          <w:sz w:val="26"/>
          <w:szCs w:val="26"/>
        </w:rPr>
        <w:t>специалитета</w:t>
      </w:r>
      <w:proofErr w:type="spellEnd"/>
      <w:r>
        <w:rPr>
          <w:sz w:val="26"/>
          <w:szCs w:val="26"/>
        </w:rPr>
        <w:t>, магистратуры;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2.1.2. Для замещения должности Заведующего отделом установлено требование о наличии не менее двух лет стажа муниципальной службы или стажа работы по специа</w:t>
      </w:r>
      <w:r>
        <w:rPr>
          <w:sz w:val="26"/>
          <w:szCs w:val="26"/>
        </w:rPr>
        <w:t>льности, направлению подготовки;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2.1.3. Заведующий отделом должен обладать следующими базовыми знаниями: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2) правовыми знаниями основ: 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а) Конституции Российской Федерации;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б) Федерального закона от 6 октября 2003 года   № 131-ФЗ «Об общих принципах организации местного самоуправления в Российской Федерации»;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г) законодательств</w:t>
      </w:r>
      <w:r>
        <w:rPr>
          <w:sz w:val="26"/>
          <w:szCs w:val="26"/>
        </w:rPr>
        <w:t>а о противодействии коррупции;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2.1.4. Заведующий отделом должен обладать следующими базовыми умениями: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-работать на компьютере, в том числе в сети «Интернет»;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-работать в информационно-правовых системах;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-оперативно принимать и реализовывать управленческие решения;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Pr="003D2994">
        <w:rPr>
          <w:sz w:val="26"/>
          <w:szCs w:val="26"/>
        </w:rPr>
        <w:t xml:space="preserve"> Муниципальный служащий, замещающий должность Заведующего отделом, должен соответствовать следующим функциональным квалификационным требованиям.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2.2.1. Заведующий отделом должен иметь: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- высшее профессиональное образование по специальности</w:t>
      </w:r>
      <w:r w:rsidRPr="00D05F91">
        <w:rPr>
          <w:sz w:val="26"/>
          <w:szCs w:val="26"/>
        </w:rPr>
        <w:t xml:space="preserve"> «Государственное и муниципальное управление», «Менеджмент», «Юриспруденция», «Экономика».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2.2.2. Заведующий отделом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Гражданский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Бюджетный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Трудовой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Налоговый кодекс Российской Федерации;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 (далее – Федеральный закон);</w:t>
      </w:r>
    </w:p>
    <w:p w:rsidR="004D4B9D" w:rsidRPr="003D10E2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-порядок осуществления закупок товаров, работ, услуг для обеспечения муниципальных нужд.</w:t>
      </w:r>
    </w:p>
    <w:p w:rsidR="004D4B9D" w:rsidRPr="003D2994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lastRenderedPageBreak/>
        <w:t>2.2.3. Заведующий отделом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- работа с правовыми актами;</w:t>
      </w:r>
    </w:p>
    <w:p w:rsidR="004D4B9D" w:rsidRPr="003D10E2" w:rsidRDefault="004D4B9D" w:rsidP="004D4B9D">
      <w:pPr>
        <w:ind w:firstLine="567"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эффективное управление персоналом;</w:t>
      </w:r>
    </w:p>
    <w:p w:rsidR="004D4B9D" w:rsidRPr="003D10E2" w:rsidRDefault="004D4B9D" w:rsidP="004D4B9D">
      <w:pPr>
        <w:ind w:firstLine="567"/>
        <w:jc w:val="both"/>
        <w:rPr>
          <w:i/>
          <w:sz w:val="26"/>
          <w:szCs w:val="26"/>
        </w:rPr>
      </w:pPr>
      <w:r w:rsidRPr="003D10E2">
        <w:rPr>
          <w:sz w:val="26"/>
          <w:szCs w:val="26"/>
        </w:rPr>
        <w:t>- прогнозирования последствий принятых решений</w:t>
      </w:r>
      <w:r>
        <w:rPr>
          <w:sz w:val="26"/>
          <w:szCs w:val="26"/>
        </w:rPr>
        <w:t>;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10E2">
        <w:rPr>
          <w:sz w:val="26"/>
          <w:szCs w:val="26"/>
        </w:rPr>
        <w:t>- работать в единой информационной системе в сфере закупок.</w:t>
      </w:r>
    </w:p>
    <w:p w:rsidR="004D4B9D" w:rsidRPr="003D10E2" w:rsidRDefault="004D4B9D" w:rsidP="004D4B9D">
      <w:pPr>
        <w:jc w:val="both"/>
        <w:rPr>
          <w:color w:val="000000"/>
          <w:sz w:val="26"/>
          <w:szCs w:val="26"/>
        </w:rPr>
      </w:pPr>
    </w:p>
    <w:p w:rsidR="004D4B9D" w:rsidRPr="00BE742A" w:rsidRDefault="004D4B9D" w:rsidP="004D4B9D">
      <w:pPr>
        <w:jc w:val="center"/>
        <w:rPr>
          <w:b/>
          <w:sz w:val="26"/>
          <w:szCs w:val="26"/>
        </w:rPr>
      </w:pPr>
      <w:bookmarkStart w:id="2" w:name="Par195"/>
      <w:bookmarkEnd w:id="2"/>
      <w:r w:rsidRPr="00BE742A">
        <w:rPr>
          <w:b/>
          <w:sz w:val="26"/>
          <w:szCs w:val="26"/>
        </w:rPr>
        <w:t xml:space="preserve">3. Должностные обязанности </w:t>
      </w:r>
    </w:p>
    <w:p w:rsidR="004D4B9D" w:rsidRPr="0044084F" w:rsidRDefault="004D4B9D" w:rsidP="004D4B9D">
      <w:pPr>
        <w:ind w:firstLine="567"/>
        <w:contextualSpacing/>
        <w:jc w:val="both"/>
      </w:pPr>
      <w:r w:rsidRPr="00BE742A">
        <w:rPr>
          <w:sz w:val="26"/>
          <w:szCs w:val="26"/>
        </w:rPr>
        <w:t>Исходя из задач и функций, опреде</w:t>
      </w:r>
      <w:r>
        <w:rPr>
          <w:sz w:val="26"/>
          <w:szCs w:val="26"/>
        </w:rPr>
        <w:t>ленных Положением об Отделе на З</w:t>
      </w:r>
      <w:r w:rsidRPr="00BE742A">
        <w:rPr>
          <w:sz w:val="26"/>
          <w:szCs w:val="26"/>
        </w:rPr>
        <w:t xml:space="preserve">аведующего отделом </w:t>
      </w:r>
      <w:r w:rsidRPr="003E4916">
        <w:rPr>
          <w:sz w:val="26"/>
          <w:szCs w:val="26"/>
        </w:rPr>
        <w:t>возлага</w:t>
      </w:r>
      <w:r>
        <w:rPr>
          <w:sz w:val="26"/>
          <w:szCs w:val="26"/>
        </w:rPr>
        <w:t>ю</w:t>
      </w:r>
      <w:r w:rsidRPr="003E4916">
        <w:rPr>
          <w:sz w:val="26"/>
          <w:szCs w:val="26"/>
        </w:rPr>
        <w:t xml:space="preserve">тся </w:t>
      </w:r>
      <w:r w:rsidRPr="00F755B9">
        <w:rPr>
          <w:sz w:val="26"/>
          <w:szCs w:val="26"/>
        </w:rPr>
        <w:t>следующие должностные обязанности</w:t>
      </w:r>
      <w:r>
        <w:t>.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3.3. И иные нормативные правов</w:t>
      </w:r>
      <w:r>
        <w:rPr>
          <w:sz w:val="26"/>
          <w:szCs w:val="26"/>
        </w:rPr>
        <w:t>ы</w:t>
      </w:r>
      <w:r w:rsidRPr="003D2994">
        <w:rPr>
          <w:sz w:val="26"/>
          <w:szCs w:val="26"/>
        </w:rPr>
        <w:t>е акты;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3D2994">
        <w:rPr>
          <w:sz w:val="26"/>
          <w:szCs w:val="26"/>
        </w:rPr>
        <w:t>ответственному</w:t>
      </w:r>
      <w:proofErr w:type="gramEnd"/>
      <w:r w:rsidRPr="003D2994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 муниципального района «</w:t>
      </w:r>
      <w:proofErr w:type="spellStart"/>
      <w:r w:rsidRPr="003D2994">
        <w:rPr>
          <w:sz w:val="26"/>
          <w:szCs w:val="26"/>
        </w:rPr>
        <w:t>Мещовский</w:t>
      </w:r>
      <w:proofErr w:type="spellEnd"/>
      <w:r w:rsidRPr="003D2994">
        <w:rPr>
          <w:sz w:val="26"/>
          <w:szCs w:val="26"/>
        </w:rPr>
        <w:t xml:space="preserve"> район» (далее – Администрация);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3.9. Заведующий отделом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3.13. В том числе, Заведующий отделом исполняет следующие обязанности: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3.13.1. При планировании закупок: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-организует работу по </w:t>
      </w:r>
      <w:r w:rsidRPr="00B612FE">
        <w:rPr>
          <w:sz w:val="26"/>
          <w:szCs w:val="26"/>
        </w:rPr>
        <w:t xml:space="preserve"> разраб</w:t>
      </w:r>
      <w:r>
        <w:rPr>
          <w:sz w:val="26"/>
          <w:szCs w:val="26"/>
        </w:rPr>
        <w:t>отке</w:t>
      </w:r>
      <w:r w:rsidRPr="00B612FE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B612FE">
        <w:rPr>
          <w:sz w:val="26"/>
          <w:szCs w:val="26"/>
        </w:rPr>
        <w:t xml:space="preserve"> к закупаемым </w:t>
      </w:r>
      <w:r>
        <w:rPr>
          <w:sz w:val="26"/>
          <w:szCs w:val="26"/>
        </w:rPr>
        <w:t>Администрацией</w:t>
      </w:r>
      <w:r w:rsidRPr="00B612FE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B612FE">
        <w:rPr>
          <w:sz w:val="26"/>
          <w:szCs w:val="26"/>
        </w:rPr>
        <w:t xml:space="preserve">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</w:t>
      </w:r>
      <w:r>
        <w:rPr>
          <w:sz w:val="26"/>
          <w:szCs w:val="26"/>
        </w:rPr>
        <w:t>х</w:t>
      </w:r>
      <w:r w:rsidRPr="00B612FE">
        <w:rPr>
          <w:sz w:val="26"/>
          <w:szCs w:val="26"/>
        </w:rPr>
        <w:t xml:space="preserve"> затрат на обеспечение функций </w:t>
      </w:r>
      <w:r>
        <w:rPr>
          <w:sz w:val="26"/>
          <w:szCs w:val="26"/>
        </w:rPr>
        <w:t>Администрации</w:t>
      </w:r>
      <w:r w:rsidRPr="00B612FE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B612FE">
        <w:rPr>
          <w:sz w:val="26"/>
          <w:szCs w:val="26"/>
        </w:rPr>
        <w:t xml:space="preserve"> территориальных органов (подразделений) и подведомственных им казенных учреждений на основании правовых актов о нормировании</w:t>
      </w:r>
      <w:proofErr w:type="gramEnd"/>
      <w:r w:rsidRPr="00B612FE">
        <w:rPr>
          <w:sz w:val="26"/>
          <w:szCs w:val="26"/>
        </w:rPr>
        <w:t xml:space="preserve"> в соответствии со </w:t>
      </w:r>
      <w:hyperlink r:id="rId5" w:history="1">
        <w:r w:rsidRPr="00B612FE">
          <w:rPr>
            <w:sz w:val="26"/>
            <w:szCs w:val="26"/>
          </w:rPr>
          <w:t>статьей 19</w:t>
        </w:r>
      </w:hyperlink>
      <w:r w:rsidRPr="00B612FE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2</w:t>
      </w:r>
      <w:r w:rsidRPr="00D51945">
        <w:rPr>
          <w:sz w:val="26"/>
          <w:szCs w:val="26"/>
        </w:rPr>
        <w:t>. При планировании закупок</w:t>
      </w:r>
      <w:r>
        <w:rPr>
          <w:sz w:val="26"/>
          <w:szCs w:val="26"/>
        </w:rPr>
        <w:t xml:space="preserve"> в случае отсутствия главного специалиста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разрабатывает план-график, осуществляет подготовку изменений в план-график;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организует обязательное общественное обсуждение закупок в случаях, предусмотренных </w:t>
      </w:r>
      <w:hyperlink r:id="rId6" w:history="1">
        <w:r w:rsidRPr="00D51945">
          <w:rPr>
            <w:sz w:val="26"/>
            <w:szCs w:val="26"/>
          </w:rPr>
          <w:t>статьей 20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3</w:t>
      </w:r>
      <w:r w:rsidRPr="00D51945">
        <w:rPr>
          <w:sz w:val="26"/>
          <w:szCs w:val="26"/>
        </w:rPr>
        <w:t>. При определении поставщиков (подрядчиков, исполнителей)</w:t>
      </w:r>
      <w:r>
        <w:rPr>
          <w:sz w:val="26"/>
          <w:szCs w:val="26"/>
        </w:rPr>
        <w:t xml:space="preserve"> в случае отсутствия одного из специалистов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обеспечивает проведение закрытых способов определения поставщиков (подрядчиков, исполнителей) в случаях, установленных </w:t>
      </w:r>
      <w:hyperlink r:id="rId7" w:history="1">
        <w:r w:rsidRPr="00D51945">
          <w:rPr>
            <w:sz w:val="26"/>
            <w:szCs w:val="26"/>
          </w:rPr>
          <w:t>статьей 84</w:t>
        </w:r>
      </w:hyperlink>
      <w:r w:rsidRPr="00D51945">
        <w:rPr>
          <w:sz w:val="26"/>
          <w:szCs w:val="26"/>
        </w:rPr>
        <w:t xml:space="preserve"> Федерального </w:t>
      </w:r>
      <w:proofErr w:type="gramStart"/>
      <w:r w:rsidRPr="00D51945">
        <w:rPr>
          <w:sz w:val="26"/>
          <w:szCs w:val="26"/>
        </w:rPr>
        <w:t>закона, по согласованию</w:t>
      </w:r>
      <w:proofErr w:type="gramEnd"/>
      <w:r w:rsidRPr="00D51945">
        <w:rPr>
          <w:sz w:val="26"/>
          <w:szCs w:val="26"/>
        </w:rPr>
        <w:t xml:space="preserve">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- осуществляет описание объекта закупки;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- указывает в извещении об осуществлении закупки информацию, предусмотренную </w:t>
      </w:r>
      <w:hyperlink r:id="rId8" w:history="1">
        <w:r w:rsidRPr="00D51945">
          <w:rPr>
            <w:sz w:val="26"/>
            <w:szCs w:val="26"/>
          </w:rPr>
          <w:t>статьей 42</w:t>
        </w:r>
      </w:hyperlink>
      <w:r w:rsidRPr="00D51945">
        <w:rPr>
          <w:sz w:val="26"/>
          <w:szCs w:val="26"/>
        </w:rPr>
        <w:t xml:space="preserve"> Федерального закона, в том числе информацию: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9" w:history="1">
        <w:r w:rsidRPr="00D51945">
          <w:rPr>
            <w:sz w:val="26"/>
            <w:szCs w:val="26"/>
          </w:rPr>
          <w:t>статьей 14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10" w:history="1">
        <w:r w:rsidRPr="00D51945">
          <w:rPr>
            <w:sz w:val="26"/>
            <w:szCs w:val="26"/>
          </w:rPr>
          <w:t>статьей 30</w:t>
        </w:r>
      </w:hyperlink>
      <w:r w:rsidRPr="00D51945">
        <w:rPr>
          <w:sz w:val="26"/>
          <w:szCs w:val="26"/>
        </w:rPr>
        <w:t xml:space="preserve"> Федерального закона (при необходимости);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 преимуществах, предоставляемых в соответствии со </w:t>
      </w:r>
      <w:hyperlink r:id="rId11" w:history="1">
        <w:r w:rsidRPr="00D51945">
          <w:rPr>
            <w:sz w:val="26"/>
            <w:szCs w:val="26"/>
          </w:rPr>
          <w:t>статьями 28</w:t>
        </w:r>
      </w:hyperlink>
      <w:r w:rsidRPr="00D51945">
        <w:rPr>
          <w:sz w:val="26"/>
          <w:szCs w:val="26"/>
        </w:rPr>
        <w:t xml:space="preserve">, </w:t>
      </w:r>
      <w:hyperlink r:id="rId12" w:history="1">
        <w:r w:rsidRPr="00D51945">
          <w:rPr>
            <w:sz w:val="26"/>
            <w:szCs w:val="26"/>
          </w:rPr>
          <w:t>29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разъяснений положений документации о закупке;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D51945">
        <w:rPr>
          <w:sz w:val="26"/>
          <w:szCs w:val="26"/>
        </w:rPr>
        <w:t>осуществляет организационно-техническое обеспечение деятельности комиссии по осуществлению закупок;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привлечение экспертов, экспертных организаций в случаях, установленных </w:t>
      </w:r>
      <w:hyperlink r:id="rId13" w:history="1">
        <w:r w:rsidRPr="00D51945">
          <w:rPr>
            <w:sz w:val="26"/>
            <w:szCs w:val="26"/>
          </w:rPr>
          <w:t>статьей 41</w:t>
        </w:r>
      </w:hyperlink>
      <w:r w:rsidRPr="00D51945">
        <w:rPr>
          <w:sz w:val="26"/>
          <w:szCs w:val="26"/>
        </w:rPr>
        <w:t xml:space="preserve"> Федерального закона.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4</w:t>
      </w:r>
      <w:r w:rsidRPr="00D51945">
        <w:rPr>
          <w:sz w:val="26"/>
          <w:szCs w:val="26"/>
        </w:rPr>
        <w:t>. При заключении контрактов</w:t>
      </w:r>
      <w:r>
        <w:rPr>
          <w:sz w:val="26"/>
          <w:szCs w:val="26"/>
        </w:rPr>
        <w:t xml:space="preserve"> в случае отсутствия одного из специалистов отдела</w:t>
      </w:r>
      <w:r w:rsidRPr="00D51945">
        <w:rPr>
          <w:sz w:val="26"/>
          <w:szCs w:val="26"/>
        </w:rPr>
        <w:t>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рассмотрение протокола разногласий при наличии разногласий по проекту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осуществляет рассмотрение банковской гарантии, представленной в качестве обеспечения исполнения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организует проверку поступления денежных средств от участника закупки, с которым заключается контракт, внесенных в качестве обеспечения исполнения контракта;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подготовку и направление в контрольный орган в сфере закупок предусмотренного </w:t>
      </w:r>
      <w:hyperlink r:id="rId14" w:history="1">
        <w:r w:rsidRPr="00D51945">
          <w:rPr>
            <w:sz w:val="26"/>
            <w:szCs w:val="26"/>
          </w:rPr>
          <w:t>частью 6 статьи 93</w:t>
        </w:r>
      </w:hyperlink>
      <w:r w:rsidRPr="00D51945">
        <w:rPr>
          <w:sz w:val="26"/>
          <w:szCs w:val="26"/>
        </w:rPr>
        <w:t xml:space="preserve"> Федерального закона обращения о согласовании заключения контракта с единственным поставщиком (подрядчиком, исполнителем);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5" w:history="1">
        <w:r w:rsidRPr="00D51945">
          <w:rPr>
            <w:sz w:val="26"/>
            <w:szCs w:val="26"/>
          </w:rPr>
          <w:t>частью 2 статьи 93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16" w:history="1">
        <w:r w:rsidRPr="00D51945">
          <w:rPr>
            <w:sz w:val="26"/>
            <w:szCs w:val="26"/>
          </w:rPr>
          <w:t>статьей 53</w:t>
        </w:r>
      </w:hyperlink>
      <w:r w:rsidRPr="00D51945">
        <w:rPr>
          <w:sz w:val="26"/>
          <w:szCs w:val="26"/>
        </w:rPr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D51945">
        <w:rPr>
          <w:sz w:val="26"/>
          <w:szCs w:val="26"/>
        </w:rPr>
        <w:t xml:space="preserve"> </w:t>
      </w:r>
      <w:proofErr w:type="gramStart"/>
      <w:r w:rsidRPr="00D51945">
        <w:rPr>
          <w:sz w:val="26"/>
          <w:szCs w:val="26"/>
        </w:rPr>
        <w:t>аукционе</w:t>
      </w:r>
      <w:proofErr w:type="gramEnd"/>
      <w:r w:rsidRPr="00D51945">
        <w:rPr>
          <w:sz w:val="26"/>
          <w:szCs w:val="26"/>
        </w:rPr>
        <w:t xml:space="preserve">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17" w:history="1">
        <w:r w:rsidRPr="00D51945">
          <w:rPr>
            <w:sz w:val="26"/>
            <w:szCs w:val="26"/>
          </w:rPr>
          <w:t>статьей 90</w:t>
        </w:r>
      </w:hyperlink>
      <w:r w:rsidRPr="00D51945">
        <w:rPr>
          <w:sz w:val="26"/>
          <w:szCs w:val="26"/>
        </w:rPr>
        <w:t xml:space="preserve"> Федерального закона;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 xml:space="preserve">обеспечивает заключение контракта с участником закупки, в том </w:t>
      </w:r>
      <w:proofErr w:type="gramStart"/>
      <w:r w:rsidRPr="00D51945">
        <w:rPr>
          <w:sz w:val="26"/>
          <w:szCs w:val="26"/>
        </w:rPr>
        <w:t>числе</w:t>
      </w:r>
      <w:proofErr w:type="gramEnd"/>
      <w:r w:rsidRPr="00D51945">
        <w:rPr>
          <w:sz w:val="26"/>
          <w:szCs w:val="26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1945">
        <w:rPr>
          <w:sz w:val="26"/>
          <w:szCs w:val="26"/>
        </w:rPr>
        <w:t>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3.13.</w:t>
      </w:r>
      <w:r>
        <w:rPr>
          <w:sz w:val="26"/>
          <w:szCs w:val="26"/>
        </w:rPr>
        <w:t>5</w:t>
      </w:r>
      <w:r w:rsidRPr="00D51945">
        <w:rPr>
          <w:sz w:val="26"/>
          <w:szCs w:val="26"/>
        </w:rPr>
        <w:t>. При исполнении, изменении, расторжении контракта: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направляет в порядке, предусмотренном </w:t>
      </w:r>
      <w:hyperlink r:id="rId18" w:history="1">
        <w:r w:rsidRPr="00CE55F5">
          <w:rPr>
            <w:sz w:val="26"/>
            <w:szCs w:val="26"/>
          </w:rPr>
          <w:t>статьей 104</w:t>
        </w:r>
      </w:hyperlink>
      <w:r w:rsidRPr="00B612FE">
        <w:rPr>
          <w:sz w:val="26"/>
          <w:szCs w:val="26"/>
        </w:rPr>
        <w:t xml:space="preserve">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4D4B9D" w:rsidRPr="00B612FE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обеспечивает одностороннее расторжение контракта в порядке, предусмотренном </w:t>
      </w:r>
      <w:hyperlink r:id="rId19" w:history="1">
        <w:r w:rsidRPr="00CE55F5">
          <w:rPr>
            <w:sz w:val="26"/>
            <w:szCs w:val="26"/>
          </w:rPr>
          <w:t>статьей 95</w:t>
        </w:r>
      </w:hyperlink>
      <w:r w:rsidRPr="00B612FE">
        <w:rPr>
          <w:sz w:val="26"/>
          <w:szCs w:val="26"/>
        </w:rPr>
        <w:t xml:space="preserve"> Федерального закона.</w:t>
      </w:r>
    </w:p>
    <w:p w:rsidR="004D4B9D" w:rsidRPr="00B612FE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612FE">
        <w:rPr>
          <w:sz w:val="26"/>
          <w:szCs w:val="26"/>
        </w:rPr>
        <w:t xml:space="preserve">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</w:t>
      </w:r>
      <w:r w:rsidRPr="00B612FE">
        <w:rPr>
          <w:sz w:val="26"/>
          <w:szCs w:val="26"/>
        </w:rPr>
        <w:lastRenderedPageBreak/>
        <w:t>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3.13.6. Осуществляет иные функции и полномочия, предусмотренные Федеральным </w:t>
      </w:r>
      <w:hyperlink r:id="rId20" w:history="1">
        <w:r w:rsidRPr="00D51945">
          <w:rPr>
            <w:sz w:val="26"/>
            <w:szCs w:val="26"/>
          </w:rPr>
          <w:t>законом</w:t>
        </w:r>
      </w:hyperlink>
      <w:r w:rsidRPr="00D51945">
        <w:rPr>
          <w:sz w:val="26"/>
          <w:szCs w:val="26"/>
        </w:rPr>
        <w:t>, в том числе: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 xml:space="preserve">3.13.6.1. В случае отсутствия главного специалиста Отдела исполняет следующие обязанности: </w:t>
      </w:r>
    </w:p>
    <w:p w:rsidR="004D4B9D" w:rsidRPr="00D51945" w:rsidRDefault="004D4B9D" w:rsidP="004D4B9D">
      <w:pPr>
        <w:ind w:firstLine="567"/>
        <w:jc w:val="both"/>
        <w:rPr>
          <w:sz w:val="26"/>
          <w:szCs w:val="26"/>
        </w:rPr>
      </w:pPr>
      <w:r w:rsidRPr="00D51945">
        <w:rPr>
          <w:sz w:val="26"/>
          <w:szCs w:val="26"/>
        </w:rPr>
        <w:t>- осуществляет работу в системе «Маркетинговые исследования малых закупок».</w:t>
      </w:r>
    </w:p>
    <w:p w:rsidR="004D4B9D" w:rsidRDefault="004D4B9D" w:rsidP="004D4B9D">
      <w:pPr>
        <w:ind w:firstLine="540"/>
        <w:jc w:val="both"/>
        <w:rPr>
          <w:sz w:val="24"/>
          <w:szCs w:val="24"/>
        </w:rPr>
      </w:pPr>
    </w:p>
    <w:p w:rsidR="004D4B9D" w:rsidRDefault="004D4B9D" w:rsidP="004D4B9D">
      <w:pPr>
        <w:contextualSpacing/>
        <w:jc w:val="center"/>
        <w:rPr>
          <w:b/>
          <w:sz w:val="26"/>
          <w:szCs w:val="26"/>
        </w:rPr>
      </w:pPr>
      <w:bookmarkStart w:id="3" w:name="Par259"/>
      <w:bookmarkEnd w:id="3"/>
      <w:r w:rsidRPr="003D2994">
        <w:rPr>
          <w:b/>
          <w:sz w:val="26"/>
          <w:szCs w:val="26"/>
        </w:rPr>
        <w:t>4.</w:t>
      </w:r>
      <w:r>
        <w:rPr>
          <w:b/>
          <w:sz w:val="26"/>
          <w:szCs w:val="26"/>
        </w:rPr>
        <w:t xml:space="preserve"> Права</w:t>
      </w:r>
    </w:p>
    <w:p w:rsidR="004D4B9D" w:rsidRPr="00F755B9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F755B9">
        <w:rPr>
          <w:sz w:val="26"/>
          <w:szCs w:val="26"/>
        </w:rPr>
        <w:t xml:space="preserve">Наряду с основными правами, которые определены статьей 11 Федерального закона от 02.03.2007 г. </w:t>
      </w:r>
      <w:r>
        <w:rPr>
          <w:sz w:val="26"/>
          <w:szCs w:val="26"/>
        </w:rPr>
        <w:t>№</w:t>
      </w:r>
      <w:r w:rsidRPr="00F755B9">
        <w:rPr>
          <w:sz w:val="26"/>
          <w:szCs w:val="26"/>
        </w:rPr>
        <w:t>25-ФЗ «О муниципальной службе в Российской Федерации» Заведующий отделом имеет право: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3D2994">
        <w:rPr>
          <w:sz w:val="26"/>
          <w:szCs w:val="26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3D2994">
        <w:rPr>
          <w:sz w:val="26"/>
          <w:szCs w:val="26"/>
        </w:rPr>
        <w:t>Привлекать в установленном порядке для подготовки проектов документов, разработки и осуществления м</w:t>
      </w:r>
      <w:r>
        <w:rPr>
          <w:sz w:val="26"/>
          <w:szCs w:val="26"/>
        </w:rPr>
        <w:t>ероприятий, проводимых отделом</w:t>
      </w:r>
      <w:r w:rsidRPr="003D2994">
        <w:rPr>
          <w:sz w:val="26"/>
          <w:szCs w:val="26"/>
        </w:rPr>
        <w:t>, работников структурных подразделений Администрации;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3D2994">
        <w:rPr>
          <w:sz w:val="26"/>
          <w:szCs w:val="26"/>
        </w:rPr>
        <w:t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3D2994">
        <w:rPr>
          <w:sz w:val="26"/>
          <w:szCs w:val="26"/>
        </w:rPr>
        <w:t>Вносить предложения по усовершенствованию деятельности отдела;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Pr="003D2994">
        <w:rPr>
          <w:sz w:val="26"/>
          <w:szCs w:val="26"/>
        </w:rPr>
        <w:t>Пользоваться сведениями информационных банков данных, имеющихся в администрации района;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4.6. На профессиональную подготовку, переподготовку и повышение квалификации в соответствии с муниципальными правовыми актами за счет средств местного бюджета.</w:t>
      </w:r>
    </w:p>
    <w:p w:rsidR="004D4B9D" w:rsidRPr="00852309" w:rsidRDefault="004D4B9D" w:rsidP="004D4B9D">
      <w:pPr>
        <w:ind w:firstLine="567"/>
        <w:jc w:val="both"/>
        <w:rPr>
          <w:sz w:val="24"/>
          <w:szCs w:val="24"/>
        </w:rPr>
      </w:pPr>
    </w:p>
    <w:p w:rsidR="004D4B9D" w:rsidRPr="003E4916" w:rsidRDefault="004D4B9D" w:rsidP="004D4B9D">
      <w:pPr>
        <w:pStyle w:val="a7"/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>
        <w:rPr>
          <w:b/>
          <w:sz w:val="26"/>
          <w:szCs w:val="26"/>
        </w:rPr>
        <w:t xml:space="preserve">5. </w:t>
      </w:r>
      <w:r w:rsidRPr="00B71CD2">
        <w:rPr>
          <w:b/>
          <w:sz w:val="26"/>
          <w:szCs w:val="26"/>
        </w:rPr>
        <w:t xml:space="preserve">Ответственность 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Заведующий отделом несет установленную законодательством ответственность: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 w:rsidRPr="00CD7F8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D4B9D" w:rsidRPr="00CD7F8C" w:rsidRDefault="004D4B9D" w:rsidP="004D4B9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CD7F8C">
        <w:rPr>
          <w:sz w:val="26"/>
          <w:szCs w:val="26"/>
        </w:rPr>
        <w:t xml:space="preserve">. За нарушение порядка работы со служебной информацией, а также </w:t>
      </w:r>
      <w:r>
        <w:rPr>
          <w:sz w:val="26"/>
          <w:szCs w:val="26"/>
        </w:rPr>
        <w:t>з</w:t>
      </w:r>
      <w:r w:rsidRPr="00CD7F8C">
        <w:rPr>
          <w:sz w:val="26"/>
          <w:szCs w:val="26"/>
        </w:rPr>
        <w:t>а разглашение сведений, ставших ему известными в связи с выпол</w:t>
      </w:r>
      <w:r>
        <w:rPr>
          <w:sz w:val="26"/>
          <w:szCs w:val="26"/>
        </w:rPr>
        <w:t>нением должностных обязанностей.</w:t>
      </w:r>
    </w:p>
    <w:p w:rsidR="004D4B9D" w:rsidRPr="00852309" w:rsidRDefault="004D4B9D" w:rsidP="004D4B9D">
      <w:pPr>
        <w:jc w:val="both"/>
        <w:rPr>
          <w:sz w:val="24"/>
          <w:szCs w:val="24"/>
        </w:rPr>
      </w:pPr>
    </w:p>
    <w:p w:rsidR="004D4B9D" w:rsidRPr="00852309" w:rsidRDefault="004D4B9D" w:rsidP="004D4B9D">
      <w:pPr>
        <w:ind w:firstLine="540"/>
        <w:jc w:val="center"/>
        <w:rPr>
          <w:b/>
          <w:sz w:val="24"/>
          <w:szCs w:val="24"/>
        </w:rPr>
      </w:pPr>
    </w:p>
    <w:p w:rsidR="004D4B9D" w:rsidRPr="0038753D" w:rsidRDefault="004D4B9D" w:rsidP="004D4B9D">
      <w:pPr>
        <w:ind w:firstLine="709"/>
        <w:jc w:val="center"/>
        <w:outlineLvl w:val="1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4D4B9D" w:rsidRPr="0038753D" w:rsidRDefault="004D4B9D" w:rsidP="004D4B9D">
      <w:pPr>
        <w:ind w:firstLine="567"/>
        <w:jc w:val="both"/>
        <w:outlineLvl w:val="1"/>
        <w:rPr>
          <w:color w:val="000000"/>
          <w:sz w:val="26"/>
          <w:szCs w:val="26"/>
        </w:rPr>
      </w:pPr>
      <w:proofErr w:type="gramStart"/>
      <w:r w:rsidRPr="0038753D">
        <w:rPr>
          <w:sz w:val="26"/>
          <w:szCs w:val="26"/>
        </w:rPr>
        <w:t xml:space="preserve">Перечень вопросов, по которым муниципальный служащий вправе или обязан самостоятельно принимать управленческие и иные решения определяется в соответствии с </w:t>
      </w:r>
      <w:r w:rsidRPr="0038753D">
        <w:rPr>
          <w:color w:val="000000"/>
          <w:sz w:val="26"/>
          <w:szCs w:val="26"/>
        </w:rPr>
        <w:t>Федеральным законом от 05.04.2013 № 44</w:t>
      </w:r>
      <w:r w:rsidRPr="0038753D">
        <w:rPr>
          <w:color w:val="000000"/>
          <w:sz w:val="26"/>
          <w:szCs w:val="26"/>
        </w:rPr>
        <w:noBreakHyphen/>
        <w:t xml:space="preserve">ФЗ «О контрактной системе в сфере закупок </w:t>
      </w:r>
      <w:r w:rsidRPr="0038753D">
        <w:rPr>
          <w:color w:val="000000"/>
          <w:sz w:val="26"/>
          <w:szCs w:val="26"/>
        </w:rPr>
        <w:lastRenderedPageBreak/>
        <w:t>товаров, работ, услуг для обеспечения государственных и муниципальных нужд» и другими нормативными актами в сфере закупок товаров, работ, услуг для муниципальных нужд.</w:t>
      </w:r>
      <w:proofErr w:type="gramEnd"/>
    </w:p>
    <w:p w:rsidR="004D4B9D" w:rsidRDefault="004D4B9D" w:rsidP="004D4B9D">
      <w:pPr>
        <w:jc w:val="both"/>
        <w:outlineLvl w:val="1"/>
        <w:rPr>
          <w:b/>
          <w:sz w:val="24"/>
          <w:szCs w:val="24"/>
        </w:rPr>
      </w:pPr>
    </w:p>
    <w:p w:rsidR="004D4B9D" w:rsidRPr="00CD7F8C" w:rsidRDefault="004D4B9D" w:rsidP="004D4B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CD7F8C">
        <w:rPr>
          <w:b/>
          <w:sz w:val="26"/>
          <w:szCs w:val="26"/>
        </w:rPr>
        <w:t xml:space="preserve">. Перечень вопросов, по которым </w:t>
      </w:r>
      <w:r>
        <w:rPr>
          <w:b/>
          <w:sz w:val="26"/>
          <w:szCs w:val="26"/>
        </w:rPr>
        <w:t>муниципальный служащий</w:t>
      </w:r>
      <w:r w:rsidRPr="00CD7F8C">
        <w:rPr>
          <w:b/>
          <w:sz w:val="26"/>
          <w:szCs w:val="26"/>
        </w:rPr>
        <w:t xml:space="preserve"> вправе</w:t>
      </w:r>
      <w:r>
        <w:rPr>
          <w:b/>
          <w:sz w:val="26"/>
          <w:szCs w:val="26"/>
        </w:rPr>
        <w:t xml:space="preserve"> или обязан</w:t>
      </w:r>
      <w:r w:rsidRPr="00CD7F8C">
        <w:rPr>
          <w:b/>
          <w:sz w:val="26"/>
          <w:szCs w:val="26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4D4B9D" w:rsidRPr="003D2994" w:rsidRDefault="004D4B9D" w:rsidP="004D4B9D">
      <w:pPr>
        <w:ind w:firstLine="567"/>
        <w:contextualSpacing/>
        <w:jc w:val="both"/>
        <w:rPr>
          <w:sz w:val="26"/>
          <w:szCs w:val="26"/>
        </w:rPr>
      </w:pPr>
      <w:r w:rsidRPr="003D2994">
        <w:rPr>
          <w:sz w:val="26"/>
          <w:szCs w:val="26"/>
        </w:rPr>
        <w:t>Заведующий отделом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D4B9D" w:rsidRPr="003D2994" w:rsidRDefault="004D4B9D" w:rsidP="004D4B9D">
      <w:pPr>
        <w:ind w:firstLine="567"/>
        <w:contextualSpacing/>
        <w:jc w:val="both"/>
        <w:rPr>
          <w:b/>
          <w:sz w:val="26"/>
          <w:szCs w:val="26"/>
        </w:rPr>
      </w:pPr>
      <w:r w:rsidRPr="003D2994">
        <w:rPr>
          <w:sz w:val="26"/>
          <w:szCs w:val="26"/>
        </w:rPr>
        <w:tab/>
        <w:t>нормативных правовых актов и (или) проектов нормативных правовых актов, управленческих и иных решений по вопросам деятельности в сфере регулирования земельных отношений.</w:t>
      </w:r>
    </w:p>
    <w:p w:rsidR="004D4B9D" w:rsidRPr="00852309" w:rsidRDefault="004D4B9D" w:rsidP="004D4B9D">
      <w:pPr>
        <w:ind w:firstLine="567"/>
        <w:jc w:val="both"/>
        <w:outlineLvl w:val="1"/>
        <w:rPr>
          <w:b/>
          <w:sz w:val="24"/>
          <w:szCs w:val="24"/>
        </w:rPr>
      </w:pPr>
      <w:r w:rsidRPr="00852309">
        <w:rPr>
          <w:sz w:val="24"/>
          <w:szCs w:val="24"/>
        </w:rPr>
        <w:t xml:space="preserve"> </w:t>
      </w:r>
    </w:p>
    <w:p w:rsidR="004D4B9D" w:rsidRPr="00CD7F8C" w:rsidRDefault="004D4B9D" w:rsidP="004D4B9D">
      <w:pPr>
        <w:jc w:val="center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CD7F8C">
        <w:rPr>
          <w:b/>
          <w:sz w:val="26"/>
          <w:szCs w:val="26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D4B9D" w:rsidRDefault="004D4B9D" w:rsidP="004D4B9D">
      <w:pPr>
        <w:ind w:firstLine="567"/>
        <w:jc w:val="both"/>
        <w:rPr>
          <w:sz w:val="26"/>
          <w:szCs w:val="26"/>
        </w:rPr>
      </w:pPr>
      <w:r w:rsidRPr="003D2994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4D4B9D" w:rsidRPr="00852309" w:rsidRDefault="004D4B9D" w:rsidP="004D4B9D">
      <w:pPr>
        <w:ind w:firstLine="567"/>
        <w:jc w:val="both"/>
        <w:outlineLvl w:val="1"/>
        <w:rPr>
          <w:sz w:val="24"/>
          <w:szCs w:val="24"/>
        </w:rPr>
      </w:pPr>
    </w:p>
    <w:p w:rsidR="004D4B9D" w:rsidRPr="003E4916" w:rsidRDefault="004D4B9D" w:rsidP="004D4B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CD7F8C">
        <w:rPr>
          <w:b/>
          <w:sz w:val="26"/>
          <w:szCs w:val="26"/>
        </w:rPr>
        <w:t xml:space="preserve">. Порядок служебного взаимодействия, </w:t>
      </w:r>
      <w:r>
        <w:rPr>
          <w:b/>
          <w:sz w:val="26"/>
          <w:szCs w:val="26"/>
        </w:rPr>
        <w:t xml:space="preserve">муниципального служащего </w:t>
      </w:r>
      <w:r w:rsidRPr="00CD7F8C">
        <w:rPr>
          <w:b/>
          <w:sz w:val="26"/>
          <w:szCs w:val="26"/>
        </w:rPr>
        <w:t>в связи с исполнен</w:t>
      </w:r>
      <w:r>
        <w:rPr>
          <w:b/>
          <w:sz w:val="26"/>
          <w:szCs w:val="26"/>
        </w:rPr>
        <w:t xml:space="preserve">ием им должностных обязанностей с муниципальными служащими, </w:t>
      </w:r>
      <w:r w:rsidRPr="00706CB5">
        <w:rPr>
          <w:b/>
          <w:sz w:val="26"/>
          <w:szCs w:val="26"/>
        </w:rPr>
        <w:t>гражданами,</w:t>
      </w:r>
      <w:r>
        <w:rPr>
          <w:b/>
          <w:sz w:val="26"/>
          <w:szCs w:val="26"/>
        </w:rPr>
        <w:t xml:space="preserve"> </w:t>
      </w:r>
      <w:r w:rsidRPr="00706CB5">
        <w:rPr>
          <w:b/>
          <w:sz w:val="26"/>
          <w:szCs w:val="26"/>
        </w:rPr>
        <w:t>а также с организациями</w:t>
      </w:r>
    </w:p>
    <w:p w:rsidR="004D4B9D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696FA0">
        <w:rPr>
          <w:sz w:val="26"/>
          <w:szCs w:val="26"/>
        </w:rPr>
        <w:t xml:space="preserve">В связи с исполнением должностных обязанностей </w:t>
      </w:r>
      <w:r>
        <w:rPr>
          <w:sz w:val="26"/>
          <w:szCs w:val="26"/>
        </w:rPr>
        <w:t>Заведующий отделом</w:t>
      </w:r>
      <w:r w:rsidRPr="00696FA0">
        <w:rPr>
          <w:sz w:val="26"/>
          <w:szCs w:val="26"/>
        </w:rPr>
        <w:t xml:space="preserve">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другими сотрудниками структурного подразделения;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сотрудниками органа местного самоуправления;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органами местного самоуправления муниципальных образований;</w:t>
      </w:r>
    </w:p>
    <w:p w:rsidR="004D4B9D" w:rsidRPr="00CD7F8C" w:rsidRDefault="004D4B9D" w:rsidP="004D4B9D">
      <w:pPr>
        <w:ind w:firstLine="567"/>
        <w:jc w:val="both"/>
        <w:outlineLvl w:val="1"/>
        <w:rPr>
          <w:sz w:val="26"/>
          <w:szCs w:val="26"/>
        </w:rPr>
      </w:pPr>
      <w:r w:rsidRPr="00CD7F8C">
        <w:rPr>
          <w:sz w:val="26"/>
          <w:szCs w:val="26"/>
        </w:rPr>
        <w:t>- с гражданами и организациями.</w:t>
      </w:r>
    </w:p>
    <w:p w:rsidR="004D4B9D" w:rsidRPr="00852309" w:rsidRDefault="004D4B9D" w:rsidP="004D4B9D">
      <w:pPr>
        <w:jc w:val="both"/>
        <w:rPr>
          <w:i/>
          <w:sz w:val="24"/>
          <w:szCs w:val="24"/>
        </w:rPr>
      </w:pPr>
    </w:p>
    <w:p w:rsidR="004D4B9D" w:rsidRPr="0038753D" w:rsidRDefault="004D4B9D" w:rsidP="004D4B9D">
      <w:pPr>
        <w:jc w:val="center"/>
        <w:outlineLvl w:val="1"/>
        <w:rPr>
          <w:b/>
          <w:sz w:val="26"/>
          <w:szCs w:val="26"/>
        </w:rPr>
      </w:pPr>
      <w:r w:rsidRPr="0038753D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D4B9D" w:rsidRDefault="004D4B9D" w:rsidP="004D4B9D">
      <w:pPr>
        <w:ind w:firstLine="708"/>
        <w:jc w:val="both"/>
        <w:rPr>
          <w:color w:val="000000" w:themeColor="text1"/>
          <w:sz w:val="26"/>
          <w:szCs w:val="26"/>
        </w:rPr>
      </w:pPr>
      <w:r w:rsidRPr="0038753D">
        <w:rPr>
          <w:color w:val="000000" w:themeColor="text1"/>
          <w:sz w:val="26"/>
          <w:szCs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муниципальные услуги гражданам и организациям.</w:t>
      </w:r>
    </w:p>
    <w:p w:rsidR="004D4B9D" w:rsidRPr="0038753D" w:rsidRDefault="004D4B9D" w:rsidP="004D4B9D">
      <w:pPr>
        <w:ind w:firstLine="708"/>
        <w:jc w:val="both"/>
        <w:rPr>
          <w:color w:val="000000" w:themeColor="text1"/>
          <w:sz w:val="26"/>
          <w:szCs w:val="26"/>
        </w:rPr>
      </w:pPr>
    </w:p>
    <w:p w:rsidR="004D4B9D" w:rsidRPr="00BC132A" w:rsidRDefault="004D4B9D" w:rsidP="004D4B9D">
      <w:pPr>
        <w:ind w:firstLine="709"/>
        <w:jc w:val="center"/>
        <w:outlineLvl w:val="1"/>
        <w:rPr>
          <w:b/>
          <w:sz w:val="26"/>
          <w:szCs w:val="26"/>
        </w:rPr>
      </w:pPr>
      <w:r w:rsidRPr="00BC132A">
        <w:rPr>
          <w:b/>
          <w:sz w:val="26"/>
          <w:szCs w:val="26"/>
        </w:rPr>
        <w:t>11. Показатели эффективности и результативности</w:t>
      </w:r>
    </w:p>
    <w:p w:rsidR="004D4B9D" w:rsidRPr="00BC132A" w:rsidRDefault="004D4B9D" w:rsidP="004D4B9D">
      <w:pPr>
        <w:ind w:firstLine="709"/>
        <w:jc w:val="center"/>
        <w:rPr>
          <w:b/>
          <w:sz w:val="26"/>
          <w:szCs w:val="26"/>
        </w:rPr>
      </w:pPr>
      <w:r w:rsidRPr="00BC132A">
        <w:rPr>
          <w:b/>
          <w:sz w:val="26"/>
          <w:szCs w:val="26"/>
        </w:rPr>
        <w:t>профессиональной служебной деятельности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BC132A">
        <w:rPr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11.2. Своевременности и оперативности выполнения планов, поручений.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lastRenderedPageBreak/>
        <w:tab/>
        <w:t xml:space="preserve">11.3. Качеству </w:t>
      </w:r>
      <w:hyperlink r:id="rId21" w:tooltip="Выполнение работ" w:history="1">
        <w:r w:rsidRPr="00BC132A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BC132A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 xml:space="preserve">11.6. Способности четко организовывать и планировать выполнение порученных заданий, умению рационально использовать </w:t>
      </w:r>
      <w:r w:rsidRPr="00BC132A">
        <w:rPr>
          <w:color w:val="000000" w:themeColor="text1"/>
          <w:sz w:val="26"/>
          <w:szCs w:val="26"/>
        </w:rPr>
        <w:t xml:space="preserve">рабочее время, </w:t>
      </w:r>
      <w:r w:rsidRPr="00BC132A">
        <w:rPr>
          <w:sz w:val="26"/>
          <w:szCs w:val="26"/>
        </w:rPr>
        <w:t>расставлять приоритеты.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 xml:space="preserve">11.7. Творческому подходу к решению поставленных задач, активности и инициативе в освоении новых компьютерных и </w:t>
      </w:r>
      <w:hyperlink r:id="rId22" w:tooltip="Информационные технологии" w:history="1">
        <w:r w:rsidRPr="00BC132A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BC132A">
        <w:rPr>
          <w:color w:val="000000" w:themeColor="text1"/>
          <w:sz w:val="26"/>
          <w:szCs w:val="26"/>
        </w:rPr>
        <w:t xml:space="preserve">, </w:t>
      </w:r>
      <w:r w:rsidRPr="00BC132A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11.8. Осознанию ответственности за последствия своих действий.</w:t>
      </w:r>
    </w:p>
    <w:p w:rsidR="004D4B9D" w:rsidRPr="00BC132A" w:rsidRDefault="004D4B9D" w:rsidP="004D4B9D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BC132A">
        <w:rPr>
          <w:sz w:val="26"/>
          <w:szCs w:val="26"/>
        </w:rPr>
        <w:tab/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D4B9D" w:rsidRDefault="004D4B9D" w:rsidP="004D4B9D">
      <w:pPr>
        <w:ind w:firstLine="709"/>
        <w:jc w:val="both"/>
        <w:rPr>
          <w:i/>
          <w:sz w:val="26"/>
          <w:szCs w:val="26"/>
        </w:rPr>
      </w:pPr>
    </w:p>
    <w:p w:rsidR="004D4B9D" w:rsidRPr="00BC132A" w:rsidRDefault="004D4B9D" w:rsidP="004D4B9D">
      <w:pPr>
        <w:ind w:firstLine="709"/>
        <w:jc w:val="both"/>
        <w:rPr>
          <w:i/>
          <w:sz w:val="26"/>
          <w:szCs w:val="26"/>
        </w:rPr>
      </w:pPr>
    </w:p>
    <w:p w:rsidR="004D4B9D" w:rsidRPr="000E50E7" w:rsidRDefault="004D4B9D" w:rsidP="004D4B9D">
      <w:pPr>
        <w:rPr>
          <w:b/>
          <w:sz w:val="26"/>
          <w:szCs w:val="26"/>
        </w:rPr>
      </w:pPr>
      <w:r w:rsidRPr="000E50E7">
        <w:rPr>
          <w:b/>
          <w:sz w:val="26"/>
          <w:szCs w:val="26"/>
        </w:rPr>
        <w:t>Согласовано: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Управделами администрации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муниципального района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«</w:t>
      </w:r>
      <w:proofErr w:type="spellStart"/>
      <w:r w:rsidRPr="000E50E7">
        <w:rPr>
          <w:sz w:val="26"/>
          <w:szCs w:val="26"/>
        </w:rPr>
        <w:t>Мещовский</w:t>
      </w:r>
      <w:proofErr w:type="spellEnd"/>
      <w:r w:rsidRPr="000E50E7">
        <w:rPr>
          <w:sz w:val="26"/>
          <w:szCs w:val="26"/>
        </w:rPr>
        <w:t xml:space="preserve"> район»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 xml:space="preserve">                  Дата</w:t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  <w:t xml:space="preserve">           Личная подпись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Default="004D4B9D" w:rsidP="004D4B9D">
      <w:pPr>
        <w:rPr>
          <w:sz w:val="24"/>
          <w:szCs w:val="24"/>
        </w:rPr>
      </w:pPr>
    </w:p>
    <w:p w:rsidR="004D4B9D" w:rsidRDefault="004D4B9D" w:rsidP="004D4B9D">
      <w:pPr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 xml:space="preserve">Начальник отдела </w:t>
      </w: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организационно-контрольной работы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_______________________  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 xml:space="preserve">                  Дата</w:t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C132A">
        <w:rPr>
          <w:sz w:val="24"/>
          <w:szCs w:val="24"/>
        </w:rPr>
        <w:t xml:space="preserve"> Личная подпись   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Начальник правового отдела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  <w:r w:rsidRPr="00BC132A">
        <w:rPr>
          <w:sz w:val="24"/>
          <w:szCs w:val="24"/>
        </w:rPr>
        <w:t>_______________________                 ________________________    ____________________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BC132A">
        <w:rPr>
          <w:sz w:val="24"/>
          <w:szCs w:val="24"/>
        </w:rPr>
        <w:t>Личная подпись               Расшифровка подписи</w:t>
      </w: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С должностной инструкцией              ________________________    ____________________</w:t>
      </w:r>
    </w:p>
    <w:p w:rsidR="004D4B9D" w:rsidRPr="00BC132A" w:rsidRDefault="004D4B9D" w:rsidP="004D4B9D">
      <w:pPr>
        <w:rPr>
          <w:sz w:val="24"/>
          <w:szCs w:val="24"/>
        </w:rPr>
      </w:pPr>
      <w:r w:rsidRPr="000E50E7">
        <w:rPr>
          <w:sz w:val="26"/>
          <w:szCs w:val="26"/>
        </w:rPr>
        <w:t>ознакомле</w:t>
      </w:r>
      <w:proofErr w:type="gramStart"/>
      <w:r w:rsidRPr="000E50E7">
        <w:rPr>
          <w:sz w:val="26"/>
          <w:szCs w:val="26"/>
        </w:rPr>
        <w:t>н(</w:t>
      </w:r>
      <w:proofErr w:type="gramEnd"/>
      <w:r w:rsidRPr="000E50E7">
        <w:rPr>
          <w:sz w:val="26"/>
          <w:szCs w:val="26"/>
        </w:rPr>
        <w:t>а)</w:t>
      </w:r>
      <w:r w:rsidRPr="000E50E7">
        <w:rPr>
          <w:sz w:val="26"/>
          <w:szCs w:val="26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Pr="00BC132A">
        <w:rPr>
          <w:sz w:val="24"/>
          <w:szCs w:val="24"/>
        </w:rPr>
        <w:t>Личная подпись                Расшифровка подписи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p w:rsidR="004D4B9D" w:rsidRPr="000E50E7" w:rsidRDefault="004D4B9D" w:rsidP="004D4B9D">
      <w:pPr>
        <w:rPr>
          <w:sz w:val="26"/>
          <w:szCs w:val="26"/>
        </w:rPr>
      </w:pPr>
      <w:r w:rsidRPr="000E50E7">
        <w:rPr>
          <w:sz w:val="26"/>
          <w:szCs w:val="26"/>
        </w:rPr>
        <w:t>Второй экземпляр получи</w:t>
      </w:r>
      <w:proofErr w:type="gramStart"/>
      <w:r w:rsidRPr="000E50E7">
        <w:rPr>
          <w:sz w:val="26"/>
          <w:szCs w:val="26"/>
        </w:rPr>
        <w:t>л(</w:t>
      </w:r>
      <w:proofErr w:type="gramEnd"/>
      <w:r w:rsidRPr="000E50E7">
        <w:rPr>
          <w:sz w:val="26"/>
          <w:szCs w:val="26"/>
        </w:rPr>
        <w:t>а)</w:t>
      </w:r>
    </w:p>
    <w:p w:rsidR="004D4B9D" w:rsidRPr="00BC132A" w:rsidRDefault="004D4B9D" w:rsidP="004D4B9D">
      <w:pPr>
        <w:rPr>
          <w:sz w:val="24"/>
          <w:szCs w:val="24"/>
        </w:rPr>
      </w:pPr>
      <w:r w:rsidRPr="000E50E7">
        <w:rPr>
          <w:sz w:val="26"/>
          <w:szCs w:val="26"/>
        </w:rPr>
        <w:t xml:space="preserve">на руки </w:t>
      </w:r>
      <w:r w:rsidRPr="00BC132A">
        <w:rPr>
          <w:sz w:val="24"/>
          <w:szCs w:val="24"/>
        </w:rPr>
        <w:t xml:space="preserve">                                               ______________________ «____» __________ 2021 года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</w:r>
      <w:r w:rsidRPr="00BC132A">
        <w:rPr>
          <w:sz w:val="24"/>
          <w:szCs w:val="24"/>
        </w:rPr>
        <w:tab/>
        <w:t xml:space="preserve">          Личная подпись                    </w:t>
      </w:r>
    </w:p>
    <w:p w:rsidR="004D4B9D" w:rsidRDefault="004D4B9D" w:rsidP="004D4B9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4B9D" w:rsidRPr="00BC132A" w:rsidRDefault="004D4B9D" w:rsidP="004D4B9D">
      <w:pPr>
        <w:ind w:firstLine="709"/>
        <w:jc w:val="center"/>
        <w:outlineLvl w:val="1"/>
        <w:rPr>
          <w:b/>
          <w:sz w:val="24"/>
          <w:szCs w:val="24"/>
        </w:rPr>
      </w:pPr>
      <w:r w:rsidRPr="00BC132A">
        <w:rPr>
          <w:b/>
          <w:sz w:val="24"/>
          <w:szCs w:val="24"/>
        </w:rPr>
        <w:lastRenderedPageBreak/>
        <w:t>ЛИСТ ОЗНАКОМЛЕНИЯ</w:t>
      </w:r>
    </w:p>
    <w:p w:rsidR="004D4B9D" w:rsidRPr="00BC132A" w:rsidRDefault="004D4B9D" w:rsidP="004D4B9D">
      <w:pPr>
        <w:ind w:firstLine="709"/>
        <w:jc w:val="center"/>
        <w:rPr>
          <w:b/>
          <w:sz w:val="24"/>
          <w:szCs w:val="24"/>
        </w:rPr>
      </w:pPr>
      <w:r w:rsidRPr="00BC132A">
        <w:rPr>
          <w:b/>
          <w:sz w:val="24"/>
          <w:szCs w:val="24"/>
        </w:rPr>
        <w:t>муниципального служащего с должностной инструкцией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_____________________________________________________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(наименование должности муниципальной службы)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_____________________________________________________</w:t>
      </w:r>
    </w:p>
    <w:p w:rsidR="004D4B9D" w:rsidRPr="00BC132A" w:rsidRDefault="004D4B9D" w:rsidP="004D4B9D">
      <w:pPr>
        <w:ind w:firstLine="709"/>
        <w:jc w:val="center"/>
        <w:rPr>
          <w:sz w:val="24"/>
          <w:szCs w:val="24"/>
        </w:rPr>
      </w:pPr>
      <w:r w:rsidRPr="00BC132A">
        <w:rPr>
          <w:sz w:val="24"/>
          <w:szCs w:val="24"/>
        </w:rPr>
        <w:t>(наименование структурного, отраслевого подразделения)</w:t>
      </w:r>
    </w:p>
    <w:p w:rsidR="004D4B9D" w:rsidRPr="00BC132A" w:rsidRDefault="004D4B9D" w:rsidP="004D4B9D">
      <w:pPr>
        <w:ind w:firstLine="709"/>
        <w:rPr>
          <w:sz w:val="24"/>
          <w:szCs w:val="2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4D4B9D" w:rsidRPr="00BC132A" w:rsidTr="00F755AC">
        <w:tc>
          <w:tcPr>
            <w:tcW w:w="567" w:type="dxa"/>
          </w:tcPr>
          <w:p w:rsidR="004D4B9D" w:rsidRDefault="004D4B9D" w:rsidP="00F755AC">
            <w:pPr>
              <w:ind w:left="-137" w:right="-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C132A">
              <w:rPr>
                <w:sz w:val="24"/>
                <w:szCs w:val="24"/>
              </w:rPr>
              <w:t xml:space="preserve"> </w:t>
            </w:r>
          </w:p>
          <w:p w:rsidR="004D4B9D" w:rsidRPr="00BC132A" w:rsidRDefault="004D4B9D" w:rsidP="00F755AC">
            <w:pPr>
              <w:ind w:left="-137" w:right="-2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132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132A">
              <w:rPr>
                <w:sz w:val="24"/>
                <w:szCs w:val="24"/>
              </w:rPr>
              <w:t>/</w:t>
            </w:r>
            <w:proofErr w:type="spellStart"/>
            <w:r w:rsidRPr="00BC132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842" w:type="dxa"/>
          </w:tcPr>
          <w:p w:rsidR="004D4B9D" w:rsidRPr="00BC132A" w:rsidRDefault="004D4B9D" w:rsidP="00F755AC">
            <w:pPr>
              <w:rPr>
                <w:sz w:val="24"/>
                <w:szCs w:val="24"/>
              </w:rPr>
            </w:pPr>
            <w:r w:rsidRPr="00BC132A">
              <w:rPr>
                <w:sz w:val="24"/>
                <w:szCs w:val="24"/>
              </w:rPr>
              <w:t>Личная подпись</w:t>
            </w: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  <w:tr w:rsidR="004D4B9D" w:rsidRPr="00BC132A" w:rsidTr="00F755AC">
        <w:tc>
          <w:tcPr>
            <w:tcW w:w="567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D4B9D" w:rsidRPr="00BC132A" w:rsidRDefault="004D4B9D" w:rsidP="00F755AC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4D4B9D" w:rsidRPr="00BC132A" w:rsidRDefault="004D4B9D" w:rsidP="004D4B9D">
      <w:pPr>
        <w:rPr>
          <w:sz w:val="24"/>
          <w:szCs w:val="24"/>
        </w:rPr>
      </w:pPr>
    </w:p>
    <w:p w:rsidR="004D4B9D" w:rsidRPr="00BC132A" w:rsidRDefault="004D4B9D" w:rsidP="004D4B9D">
      <w:pPr>
        <w:keepNext/>
        <w:keepLines/>
        <w:ind w:firstLine="709"/>
        <w:jc w:val="center"/>
        <w:outlineLvl w:val="0"/>
        <w:rPr>
          <w:sz w:val="24"/>
          <w:szCs w:val="24"/>
        </w:rPr>
      </w:pPr>
    </w:p>
    <w:p w:rsidR="004D4B9D" w:rsidRPr="00BC132A" w:rsidRDefault="004D4B9D" w:rsidP="004D4B9D">
      <w:pPr>
        <w:rPr>
          <w:sz w:val="24"/>
          <w:szCs w:val="24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p w:rsidR="00CD1A3E" w:rsidRDefault="00CD1A3E" w:rsidP="00CD1A3E">
      <w:pPr>
        <w:rPr>
          <w:b/>
          <w:sz w:val="26"/>
          <w:szCs w:val="26"/>
        </w:rPr>
      </w:pPr>
    </w:p>
    <w:sectPr w:rsidR="00CD1A3E" w:rsidSect="007A5C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D1A3E"/>
    <w:rsid w:val="000A5DB3"/>
    <w:rsid w:val="001516AA"/>
    <w:rsid w:val="004D4B9D"/>
    <w:rsid w:val="00766C53"/>
    <w:rsid w:val="007A5CBE"/>
    <w:rsid w:val="007E1DFE"/>
    <w:rsid w:val="008B0FEC"/>
    <w:rsid w:val="00A2787A"/>
    <w:rsid w:val="00C758DB"/>
    <w:rsid w:val="00CD1A3E"/>
    <w:rsid w:val="00DB379E"/>
    <w:rsid w:val="00E66090"/>
    <w:rsid w:val="00EA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A3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3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CD1A3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CD1A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A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4D4B9D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4D4B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D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D5BA648662BAFB4142FA839E4D658D9EAF31BC4E6C589AA591DD799565FE9D8F7D8E742D93C5D70D363F29191B9605520710EADAA122Q9PDG" TargetMode="External"/><Relationship Id="rId13" Type="http://schemas.openxmlformats.org/officeDocument/2006/relationships/hyperlink" Target="consultantplus://offline/ref=D52DD5BA648662BAFB4142FA839E4D658D9EAF31BC4E6C589AA591DD799565FE9D8F7D8E742D93C4DC0D363F29191B9605520710EADAA122Q9PDG" TargetMode="External"/><Relationship Id="rId18" Type="http://schemas.openxmlformats.org/officeDocument/2006/relationships/hyperlink" Target="consultantplus://offline/ref=D52DD5BA648662BAFB4142FA839E4D658D9EAF31BC4E6C589AA591DD799565FE9D8F7D8E742C93C5D80D363F29191B9605520710EADAA122Q9PD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vipolnenie_rabot/" TargetMode="External"/><Relationship Id="rId7" Type="http://schemas.openxmlformats.org/officeDocument/2006/relationships/hyperlink" Target="consultantplus://offline/ref=D52DD5BA648662BAFB4142FA839E4D658D9EAF31BC4E6C589AA591DD799565FE9D8F7D8E742C96CFD80D363F29191B9605520710EADAA122Q9PDG" TargetMode="External"/><Relationship Id="rId12" Type="http://schemas.openxmlformats.org/officeDocument/2006/relationships/hyperlink" Target="consultantplus://offline/ref=D52DD5BA648662BAFB4142FA839E4D658D9EAF31BC4E6C589AA591DD799565FE9D8F7D8E742D94CEDD0D363F29191B9605520710EADAA122Q9PDG" TargetMode="External"/><Relationship Id="rId17" Type="http://schemas.openxmlformats.org/officeDocument/2006/relationships/hyperlink" Target="consultantplus://offline/ref=D52DD5BA648662BAFB4142FA839E4D658D9EAF31BC4E6C589AA591DD799565FE9D8F7D8E742C95CED80D363F29191B9605520710EADAA122Q9P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2DD5BA648662BAFB4142FA839E4D658D9EAF31BC4E6C589AA591DD799565FE9D8F7D8E742D91CADE0D363F29191B9605520710EADAA122Q9PDG" TargetMode="External"/><Relationship Id="rId20" Type="http://schemas.openxmlformats.org/officeDocument/2006/relationships/hyperlink" Target="consultantplus://offline/ref=D52DD5BA648662BAFB4142FA839E4D658D9EAF31BC4E6C589AA591DD799565FE8F8F2582752A89CDDE18606E6FQ4P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DD5BA648662BAFB4142FA839E4D658D9EAF31BC4E6C589AA591DD799565FE9D8F7D8E742D96C4DB0D363F29191B9605520710EADAA122Q9PDG" TargetMode="External"/><Relationship Id="rId11" Type="http://schemas.openxmlformats.org/officeDocument/2006/relationships/hyperlink" Target="consultantplus://offline/ref=D52DD5BA648662BAFB4142FA839E4D658D9EAF31BC4E6C589AA591DD799565FE9D8F7D8E742D94CDD60D363F29191B9605520710EADAA122Q9PD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52DD5BA648662BAFB4142FA839E4D658D9EAF31BC4E6C589AA591DD799565FE9D8F7D8E742D96CBDC0D363F29191B9605520710EADAA122Q9PDG" TargetMode="External"/><Relationship Id="rId15" Type="http://schemas.openxmlformats.org/officeDocument/2006/relationships/hyperlink" Target="consultantplus://offline/ref=D52DD5BA648662BAFB4142FA839E4D658D9EAF31BC4E6C589AA591DD799565FE9D8F7D8E77299FC78B57263B604D1189034D1813F4DAQAP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2DD5BA648662BAFB4142FA839E4D658D9EAF31BC4E6C589AA591DD799565FE9D8F7D8E742D94CED90D363F29191B9605520710EADAA122Q9PDG" TargetMode="External"/><Relationship Id="rId19" Type="http://schemas.openxmlformats.org/officeDocument/2006/relationships/hyperlink" Target="consultantplus://offline/ref=D52DD5BA648662BAFB4142FA839E4D658D9EAF31BC4E6C589AA591DD799565FE9D8F7D8E742C94CCD60D363F29191B9605520710EADAA122Q9P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2DD5BA648662BAFB4142FA839E4D658D9EAF31BC4E6C589AA591DD799565FE9D8F7D8E742D96CDD90D363F29191B9605520710EADAA122Q9PDG" TargetMode="External"/><Relationship Id="rId14" Type="http://schemas.openxmlformats.org/officeDocument/2006/relationships/hyperlink" Target="consultantplus://offline/ref=D52DD5BA648662BAFB4142FA839E4D658D9EAF31BC4E6C589AA591DD799565FE9D8F7D8E722497C78B57263B604D1189034D1813F4DAQAP1G" TargetMode="External"/><Relationship Id="rId22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24EF-B700-4BC8-AB10-DA568B0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2021-05-31T05:54:00Z</cp:lastPrinted>
  <dcterms:created xsi:type="dcterms:W3CDTF">2022-09-26T07:02:00Z</dcterms:created>
  <dcterms:modified xsi:type="dcterms:W3CDTF">2022-09-26T07:02:00Z</dcterms:modified>
</cp:coreProperties>
</file>