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E5" w:rsidRPr="004E246C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E246C">
        <w:rPr>
          <w:rFonts w:ascii="Times New Roman" w:hAnsi="Times New Roman"/>
          <w:b/>
          <w:bCs/>
          <w:iCs/>
          <w:sz w:val="26"/>
          <w:szCs w:val="26"/>
        </w:rPr>
        <w:t>Основные показатели</w:t>
      </w:r>
    </w:p>
    <w:p w:rsidR="00B709E5" w:rsidRPr="004E246C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E246C">
        <w:rPr>
          <w:rFonts w:ascii="Times New Roman" w:hAnsi="Times New Roman"/>
          <w:b/>
          <w:bCs/>
          <w:iCs/>
          <w:sz w:val="26"/>
          <w:szCs w:val="26"/>
        </w:rPr>
        <w:t xml:space="preserve">  социально-экономического развития МР «Мещовский район»</w:t>
      </w:r>
    </w:p>
    <w:p w:rsidR="00B709E5" w:rsidRPr="004E246C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E246C">
        <w:rPr>
          <w:rFonts w:ascii="Times New Roman" w:hAnsi="Times New Roman"/>
          <w:b/>
          <w:bCs/>
          <w:iCs/>
          <w:sz w:val="26"/>
          <w:szCs w:val="26"/>
        </w:rPr>
        <w:t xml:space="preserve"> за 9 месяцев 201</w:t>
      </w:r>
      <w:r w:rsidR="00E123A6" w:rsidRPr="004E246C">
        <w:rPr>
          <w:rFonts w:ascii="Times New Roman" w:hAnsi="Times New Roman"/>
          <w:b/>
          <w:bCs/>
          <w:iCs/>
          <w:sz w:val="26"/>
          <w:szCs w:val="26"/>
        </w:rPr>
        <w:t>7</w:t>
      </w:r>
      <w:r w:rsidRPr="004E246C">
        <w:rPr>
          <w:rFonts w:ascii="Times New Roman" w:hAnsi="Times New Roman"/>
          <w:b/>
          <w:bCs/>
          <w:iCs/>
          <w:sz w:val="26"/>
          <w:szCs w:val="26"/>
        </w:rPr>
        <w:t xml:space="preserve"> г. и ожидаемые итоги за 201</w:t>
      </w:r>
      <w:r w:rsidR="00E123A6" w:rsidRPr="004E246C">
        <w:rPr>
          <w:rFonts w:ascii="Times New Roman" w:hAnsi="Times New Roman"/>
          <w:b/>
          <w:bCs/>
          <w:iCs/>
          <w:sz w:val="26"/>
          <w:szCs w:val="26"/>
        </w:rPr>
        <w:t>7</w:t>
      </w:r>
      <w:r w:rsidRPr="004E246C">
        <w:rPr>
          <w:rFonts w:ascii="Times New Roman" w:hAnsi="Times New Roman"/>
          <w:b/>
          <w:bCs/>
          <w:iCs/>
          <w:sz w:val="26"/>
          <w:szCs w:val="26"/>
        </w:rPr>
        <w:t xml:space="preserve"> год </w:t>
      </w:r>
    </w:p>
    <w:p w:rsidR="00B709E5" w:rsidRPr="00D93B87" w:rsidRDefault="00B709E5" w:rsidP="00B709E5">
      <w:pPr>
        <w:pStyle w:val="11"/>
        <w:rPr>
          <w:rFonts w:ascii="Times New Roman" w:hAnsi="Times New Roman"/>
          <w:b/>
          <w:bCs/>
          <w:i/>
          <w:iCs/>
        </w:rPr>
      </w:pPr>
    </w:p>
    <w:p w:rsidR="00B709E5" w:rsidRPr="00D93B87" w:rsidRDefault="00B709E5" w:rsidP="00B709E5">
      <w:pPr>
        <w:pStyle w:val="11"/>
        <w:rPr>
          <w:rFonts w:ascii="Times New Roman" w:hAnsi="Times New Roman"/>
          <w:b/>
          <w:bCs/>
          <w:i/>
          <w:iCs/>
        </w:rPr>
      </w:pPr>
    </w:p>
    <w:tbl>
      <w:tblPr>
        <w:tblW w:w="1042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720"/>
        <w:gridCol w:w="1120"/>
        <w:gridCol w:w="1040"/>
        <w:gridCol w:w="81"/>
        <w:gridCol w:w="1120"/>
        <w:gridCol w:w="1121"/>
      </w:tblGrid>
      <w:tr w:rsidR="00B709E5" w:rsidRPr="00D93B87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09E5" w:rsidRPr="004E246C" w:rsidRDefault="00B709E5" w:rsidP="009257E2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9257E2" w:rsidRPr="004E24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9257E2" w:rsidRPr="004E24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Cs/>
                <w:sz w:val="24"/>
                <w:szCs w:val="24"/>
              </w:rPr>
              <w:t>(9 м-цев)</w:t>
            </w:r>
          </w:p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09E5" w:rsidRPr="004E246C" w:rsidRDefault="00B709E5" w:rsidP="009257E2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9257E2" w:rsidRPr="004E24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246C">
              <w:rPr>
                <w:rFonts w:ascii="Times New Roman" w:hAnsi="Times New Roman"/>
                <w:bCs/>
                <w:sz w:val="24"/>
                <w:szCs w:val="24"/>
              </w:rPr>
              <w:t>(ожид)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9257E2" w:rsidRPr="004E24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E246C">
              <w:rPr>
                <w:rFonts w:ascii="Times New Roman" w:hAnsi="Times New Roman"/>
                <w:bCs/>
                <w:sz w:val="24"/>
                <w:szCs w:val="24"/>
              </w:rPr>
              <w:t>(ожид)</w:t>
            </w:r>
          </w:p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sz w:val="24"/>
                <w:szCs w:val="24"/>
              </w:rPr>
              <w:t>в % к 201</w:t>
            </w:r>
            <w:r w:rsidR="009257E2" w:rsidRPr="004E24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709E5" w:rsidRPr="00D93B87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09E5" w:rsidRPr="00D93B87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населения  (на конец  периода)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123A6" w:rsidRDefault="00B709E5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9257E2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9257E2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891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12 427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12 059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941B3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93,5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721E50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городское</w:t>
            </w:r>
            <w:r w:rsidRPr="00721E50">
              <w:rPr>
                <w:rFonts w:ascii="Times New Roman" w:hAnsi="Times New Roman"/>
              </w:rPr>
              <w:t xml:space="preserve"> 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поселение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20" w:type="dxa"/>
          </w:tcPr>
          <w:p w:rsidR="00B709E5" w:rsidRPr="00E123A6" w:rsidRDefault="00B709E5" w:rsidP="003C6C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6 1</w:t>
            </w:r>
            <w:r w:rsidR="003C6C6F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85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 w:rsidR="009B6409" w:rsidRPr="00E123A6">
              <w:rPr>
                <w:rFonts w:ascii="Times New Roman" w:hAnsi="Times New Roman"/>
                <w:color w:val="0D0D0D" w:themeColor="text1" w:themeTint="F2"/>
              </w:rPr>
              <w:t>5 97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6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5 961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941B3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41B3A" w:rsidRPr="00E123A6">
              <w:rPr>
                <w:rFonts w:ascii="Times New Roman" w:hAnsi="Times New Roman"/>
                <w:color w:val="0D0D0D" w:themeColor="text1" w:themeTint="F2"/>
              </w:rPr>
              <w:t>6,4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сельское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20" w:type="dxa"/>
          </w:tcPr>
          <w:p w:rsidR="00B709E5" w:rsidRPr="00E123A6" w:rsidRDefault="003C6C6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6706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6 421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6 098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941B3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90,9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Родившихся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93B87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93B87"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9257E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133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1E4D5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1E4D5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78,9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Общий коэффициент рождаемости </w:t>
            </w:r>
          </w:p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 (родившихся на 1000 чел.  населения)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B709E5" w:rsidP="004B790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10,</w:t>
            </w:r>
            <w:r w:rsidR="004B790B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7,8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8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4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         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614FA2" w:rsidRDefault="00B709E5" w:rsidP="00C641E6">
            <w:pPr>
              <w:pStyle w:val="11"/>
              <w:rPr>
                <w:rFonts w:ascii="Times New Roman" w:hAnsi="Times New Roman"/>
                <w:color w:val="0D0D0D"/>
              </w:rPr>
            </w:pPr>
            <w:r w:rsidRPr="00614FA2">
              <w:rPr>
                <w:rFonts w:ascii="Times New Roman" w:hAnsi="Times New Roman"/>
                <w:color w:val="0D0D0D"/>
              </w:rPr>
              <w:t>Умерших –всего</w:t>
            </w:r>
          </w:p>
        </w:tc>
        <w:tc>
          <w:tcPr>
            <w:tcW w:w="720" w:type="dxa"/>
          </w:tcPr>
          <w:p w:rsidR="00B709E5" w:rsidRPr="00614FA2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614FA2">
              <w:rPr>
                <w:rFonts w:ascii="Times New Roman" w:hAnsi="Times New Roman"/>
                <w:color w:val="0D0D0D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9257E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198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1E4D5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129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1E4D5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172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86,9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Общий коэффициент смертности </w:t>
            </w:r>
          </w:p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(умерших на 1000 чел.  населения)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B709E5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5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0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Естественный прирост (-убыль)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B709E5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9257E2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65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1E4D5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-3</w:t>
            </w:r>
            <w:r w:rsidR="001E4D54" w:rsidRPr="00E123A6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1E4D5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-</w:t>
            </w:r>
            <w:r w:rsidR="001E4D54" w:rsidRPr="00E123A6">
              <w:rPr>
                <w:rFonts w:ascii="Times New Roman" w:hAnsi="Times New Roman"/>
                <w:color w:val="0D0D0D" w:themeColor="text1" w:themeTint="F2"/>
              </w:rPr>
              <w:t>70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107,7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9257E2" w:rsidRDefault="00B709E5" w:rsidP="00C641E6">
            <w:pPr>
              <w:pStyle w:val="11"/>
              <w:rPr>
                <w:rFonts w:ascii="Times New Roman" w:hAnsi="Times New Roman"/>
                <w:color w:val="FF0000"/>
              </w:rPr>
            </w:pPr>
            <w:r w:rsidRPr="00D93B87">
              <w:rPr>
                <w:rFonts w:ascii="Times New Roman" w:hAnsi="Times New Roman"/>
              </w:rPr>
              <w:t>Миграционный прирост (-убыль)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9257E2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-139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1E4D5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1E4D54" w:rsidRPr="00E123A6">
              <w:rPr>
                <w:rFonts w:ascii="Times New Roman" w:hAnsi="Times New Roman"/>
                <w:color w:val="0D0D0D" w:themeColor="text1" w:themeTint="F2"/>
              </w:rPr>
              <w:t>425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1E4D5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-400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287,8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28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Среднегодовая численность работающих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B709E5" w:rsidP="009257E2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color w:val="0D0D0D" w:themeColor="text1" w:themeTint="F2"/>
                <w:sz w:val="20"/>
                <w:lang w:val="en-US"/>
              </w:rPr>
              <w:t>2 10</w:t>
            </w:r>
            <w:r w:rsidR="009257E2" w:rsidRPr="00E123A6">
              <w:rPr>
                <w:color w:val="0D0D0D" w:themeColor="text1" w:themeTint="F2"/>
                <w:sz w:val="20"/>
                <w:lang w:val="en-US"/>
              </w:rPr>
              <w:t>4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2 0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79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2 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0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79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98,8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граждан, обратившихся по вопросу трудоустройства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9257E2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349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1E4D5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261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1E4D5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345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8,9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86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61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697337" w:rsidP="004861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697337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114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E123A6" w:rsidRDefault="009257E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224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123A6" w:rsidRDefault="000E41B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195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123A6" w:rsidRDefault="000E41B7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220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98,2</w:t>
            </w:r>
          </w:p>
        </w:tc>
      </w:tr>
      <w:tr w:rsidR="00B709E5" w:rsidRPr="00D93B87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123A6" w:rsidRDefault="00B709E5" w:rsidP="004E246C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4E246C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Уровень жизни населения и социальная сфера</w:t>
            </w:r>
          </w:p>
        </w:tc>
      </w:tr>
      <w:tr w:rsidR="00B709E5" w:rsidRPr="00D93B87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Среднемесячная номинальная заработная плата</w:t>
            </w:r>
            <w:r w:rsidRPr="00B60023">
              <w:rPr>
                <w:rFonts w:ascii="Times New Roman" w:hAnsi="Times New Roman"/>
              </w:rPr>
              <w:t xml:space="preserve"> </w:t>
            </w:r>
            <w:r w:rsidRPr="00D93B87">
              <w:rPr>
                <w:rFonts w:ascii="Times New Roman" w:hAnsi="Times New Roman"/>
              </w:rPr>
              <w:t>работающих,</w:t>
            </w:r>
            <w:r>
              <w:rPr>
                <w:rFonts w:ascii="Times New Roman" w:hAnsi="Times New Roman"/>
              </w:rPr>
              <w:t xml:space="preserve"> </w:t>
            </w:r>
            <w:r w:rsidRPr="00D93B87">
              <w:rPr>
                <w:rFonts w:ascii="Times New Roman" w:hAnsi="Times New Roman"/>
              </w:rPr>
              <w:t xml:space="preserve"> руб. 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123A6" w:rsidRDefault="00B709E5" w:rsidP="00C641E6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B709E5" w:rsidRPr="00E123A6" w:rsidRDefault="009257E2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  <w:lang w:val="en-US"/>
              </w:rPr>
              <w:t>18 719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B709E5" w:rsidRPr="00E123A6" w:rsidRDefault="00B709E5" w:rsidP="0082561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18 </w:t>
            </w:r>
            <w:r w:rsidR="0082561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926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B709E5" w:rsidRPr="00E123A6" w:rsidRDefault="00B709E5" w:rsidP="0082561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18 </w:t>
            </w:r>
            <w:r w:rsidR="0082561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937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123A6" w:rsidRDefault="00B709E5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101,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Численность пенсионеров, состоящих на учете в органах социального обеспечения (на конец периода)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чел.</w:t>
            </w:r>
          </w:p>
        </w:tc>
        <w:tc>
          <w:tcPr>
            <w:tcW w:w="1120" w:type="dxa"/>
          </w:tcPr>
          <w:p w:rsidR="00B709E5" w:rsidRPr="00E123A6" w:rsidRDefault="00B709E5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3 4</w:t>
            </w:r>
            <w:r w:rsidR="009257E2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0E41B7" w:rsidRPr="00E123A6">
              <w:rPr>
                <w:rFonts w:ascii="Times New Roman" w:hAnsi="Times New Roman"/>
                <w:color w:val="0D0D0D" w:themeColor="text1" w:themeTint="F2"/>
              </w:rPr>
              <w:t>414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3 4</w:t>
            </w:r>
            <w:r w:rsidR="000E41B7" w:rsidRPr="00E123A6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99,9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Средний размер  назначенных пенсий  пенсионеров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руб.</w:t>
            </w:r>
          </w:p>
        </w:tc>
        <w:tc>
          <w:tcPr>
            <w:tcW w:w="1120" w:type="dxa"/>
          </w:tcPr>
          <w:p w:rsidR="00B709E5" w:rsidRPr="00E123A6" w:rsidRDefault="00B709E5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9257E2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9257E2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136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11 </w:t>
            </w:r>
            <w:r w:rsidR="000E41B7" w:rsidRPr="00E123A6">
              <w:rPr>
                <w:rFonts w:ascii="Times New Roman" w:hAnsi="Times New Roman"/>
                <w:color w:val="0D0D0D" w:themeColor="text1" w:themeTint="F2"/>
              </w:rPr>
              <w:t>590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11 </w:t>
            </w:r>
            <w:r w:rsidR="000E41B7" w:rsidRPr="00E123A6">
              <w:rPr>
                <w:rFonts w:ascii="Times New Roman" w:hAnsi="Times New Roman"/>
                <w:color w:val="0D0D0D" w:themeColor="text1" w:themeTint="F2"/>
              </w:rPr>
              <w:t>590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104,1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Общая площадь жилищного фонда (на конец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 w:rsidRPr="00D93B87"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720" w:type="dxa"/>
          </w:tcPr>
          <w:p w:rsidR="00B709E5" w:rsidRPr="00BF3A2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F3A2C">
              <w:rPr>
                <w:rFonts w:ascii="Times New Roman" w:hAnsi="Times New Roman"/>
                <w:color w:val="0D0D0D"/>
              </w:rPr>
              <w:t>тыс. кв.м</w:t>
            </w:r>
          </w:p>
        </w:tc>
        <w:tc>
          <w:tcPr>
            <w:tcW w:w="1120" w:type="dxa"/>
          </w:tcPr>
          <w:p w:rsidR="00B709E5" w:rsidRPr="00E123A6" w:rsidRDefault="00B709E5" w:rsidP="00C63A3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="00C63A37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66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,</w:t>
            </w:r>
            <w:r w:rsidR="00C63A37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2974B0" w:rsidP="002974B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369,9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2974B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370,8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101,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720" w:type="dxa"/>
          </w:tcPr>
          <w:p w:rsidR="00B709E5" w:rsidRPr="00BF3A2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F3A2C">
              <w:rPr>
                <w:rFonts w:ascii="Times New Roman" w:hAnsi="Times New Roman"/>
                <w:color w:val="0D0D0D"/>
              </w:rPr>
              <w:t>кв. м</w:t>
            </w:r>
          </w:p>
        </w:tc>
        <w:tc>
          <w:tcPr>
            <w:tcW w:w="1120" w:type="dxa"/>
          </w:tcPr>
          <w:p w:rsidR="00B709E5" w:rsidRPr="00E123A6" w:rsidRDefault="00C63A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28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,2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DD3ED9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29,</w:t>
            </w:r>
            <w:r w:rsidR="00780161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780161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29</w:t>
            </w:r>
            <w:r w:rsidR="00DD3ED9" w:rsidRPr="00E123A6">
              <w:rPr>
                <w:rFonts w:ascii="Times New Roman" w:hAnsi="Times New Roman"/>
                <w:color w:val="0D0D0D" w:themeColor="text1" w:themeTint="F2"/>
              </w:rPr>
              <w:t>,7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780161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5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,3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Удельный вес ветхого и  аварийного жилищного фонда</w:t>
            </w:r>
          </w:p>
        </w:tc>
        <w:tc>
          <w:tcPr>
            <w:tcW w:w="720" w:type="dxa"/>
          </w:tcPr>
          <w:p w:rsidR="00B709E5" w:rsidRPr="00BF3A2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F3A2C">
              <w:rPr>
                <w:rFonts w:ascii="Times New Roman" w:hAnsi="Times New Roman"/>
                <w:color w:val="0D0D0D"/>
              </w:rPr>
              <w:t>%</w:t>
            </w:r>
          </w:p>
        </w:tc>
        <w:tc>
          <w:tcPr>
            <w:tcW w:w="1120" w:type="dxa"/>
          </w:tcPr>
          <w:p w:rsidR="00B709E5" w:rsidRPr="00E123A6" w:rsidRDefault="00DD3ED9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23,9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DD3ED9" w:rsidP="00DD3E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23,9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DD3ED9" w:rsidP="00DD3E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23,9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Число дошкольных учреждений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ед.</w:t>
            </w:r>
          </w:p>
        </w:tc>
        <w:tc>
          <w:tcPr>
            <w:tcW w:w="1120" w:type="dxa"/>
          </w:tcPr>
          <w:p w:rsidR="00B709E5" w:rsidRPr="00E123A6" w:rsidRDefault="00C63A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в них воспитанников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C63A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330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97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еди-ниц</w:t>
            </w:r>
          </w:p>
        </w:tc>
        <w:tc>
          <w:tcPr>
            <w:tcW w:w="1120" w:type="dxa"/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чел.</w:t>
            </w:r>
          </w:p>
        </w:tc>
        <w:tc>
          <w:tcPr>
            <w:tcW w:w="1120" w:type="dxa"/>
          </w:tcPr>
          <w:p w:rsidR="00B709E5" w:rsidRPr="00E123A6" w:rsidRDefault="00C63A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934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44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5F1C6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944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студентов средних специальных учебных заведений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C63A37" w:rsidP="00C63A3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180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877C7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197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877C7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197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F076AF" w:rsidRPr="00E123A6">
              <w:rPr>
                <w:rFonts w:ascii="Times New Roman" w:hAnsi="Times New Roman"/>
                <w:color w:val="0D0D0D" w:themeColor="text1" w:themeTint="F2"/>
              </w:rPr>
              <w:t>9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,4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Число больничных учреждений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</w:t>
            </w:r>
          </w:p>
        </w:tc>
        <w:tc>
          <w:tcPr>
            <w:tcW w:w="1120" w:type="dxa"/>
          </w:tcPr>
          <w:p w:rsidR="00B709E5" w:rsidRPr="00E123A6" w:rsidRDefault="00C63A37" w:rsidP="00C63A3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Численность врачей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C63A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15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93,3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Численность среднего медицинского персонала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C63A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54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5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5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94,4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Заболеваемость населения (зарегистрировано больных, с диагнозом</w:t>
            </w:r>
            <w:r>
              <w:rPr>
                <w:rFonts w:ascii="Times New Roman" w:hAnsi="Times New Roman"/>
              </w:rPr>
              <w:t>,</w:t>
            </w:r>
            <w:r w:rsidRPr="00D93B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D93B87">
              <w:rPr>
                <w:rFonts w:ascii="Times New Roman" w:hAnsi="Times New Roman"/>
              </w:rPr>
              <w:t>установленным впервые в жизни на 1 000 населения)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E123A6" w:rsidRDefault="00574B4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385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123A6" w:rsidRDefault="00574B4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317,7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123A6" w:rsidRDefault="00877C7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371,1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96,4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Число случаев возникновения пожаров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еди-ниц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709E5" w:rsidRPr="00E123A6" w:rsidRDefault="00574B4A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23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09E5" w:rsidRPr="00E123A6" w:rsidRDefault="00B709E5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574B4A" w:rsidRPr="00E123A6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Х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Х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Прямой ущерб от пожаров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E123A6" w:rsidRDefault="00574B4A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6 923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123A6" w:rsidRDefault="00574B4A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5 000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b/>
                <w:color w:val="0D0D0D" w:themeColor="text1" w:themeTint="F2"/>
              </w:rPr>
              <w:t>Х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X</w:t>
            </w:r>
          </w:p>
        </w:tc>
      </w:tr>
      <w:tr w:rsidR="00B709E5" w:rsidRPr="00D93B87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4E246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E246C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Производство </w:t>
            </w:r>
          </w:p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B709E5" w:rsidRPr="00D93B87" w:rsidTr="00C641E6">
        <w:trPr>
          <w:trHeight w:val="498"/>
        </w:trPr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Объем отгруженной продукции промышленности (без НДС и акцизов)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123A6" w:rsidRDefault="00B709E5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color w:val="0D0D0D" w:themeColor="text1" w:themeTint="F2"/>
                <w:sz w:val="20"/>
                <w:lang w:val="en-US"/>
              </w:rPr>
              <w:t>1</w:t>
            </w:r>
            <w:r w:rsidR="003C6C6F" w:rsidRPr="00E123A6">
              <w:rPr>
                <w:color w:val="0D0D0D" w:themeColor="text1" w:themeTint="F2"/>
                <w:sz w:val="20"/>
                <w:lang w:val="en-US"/>
              </w:rPr>
              <w:t> </w:t>
            </w:r>
            <w:r w:rsidR="00C63A37" w:rsidRPr="00E123A6">
              <w:rPr>
                <w:color w:val="0D0D0D" w:themeColor="text1" w:themeTint="F2"/>
                <w:sz w:val="20"/>
                <w:lang w:val="en-US"/>
              </w:rPr>
              <w:t>004</w:t>
            </w:r>
            <w:r w:rsidR="003C6C6F" w:rsidRPr="00E123A6">
              <w:rPr>
                <w:color w:val="0D0D0D" w:themeColor="text1" w:themeTint="F2"/>
                <w:sz w:val="20"/>
                <w:lang w:val="en-US"/>
              </w:rPr>
              <w:t xml:space="preserve"> 142</w:t>
            </w:r>
          </w:p>
          <w:p w:rsidR="00B709E5" w:rsidRPr="00E123A6" w:rsidRDefault="00B709E5" w:rsidP="00C641E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104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123A6" w:rsidRDefault="005F1C6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714 909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123A6" w:rsidRDefault="005F1C6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986 321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98,2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24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%</w:t>
            </w:r>
          </w:p>
        </w:tc>
        <w:tc>
          <w:tcPr>
            <w:tcW w:w="1120" w:type="dxa"/>
          </w:tcPr>
          <w:p w:rsidR="00B709E5" w:rsidRPr="00E123A6" w:rsidRDefault="00EC7F41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74,5</w:t>
            </w:r>
            <w:r w:rsidR="00B709E5" w:rsidRPr="00E123A6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EC7F41" w:rsidP="00EC7F4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107,9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EC7F4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92,8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rPr>
          <w:trHeight w:val="326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Выполнено работ и услуг по строительству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т.руб.</w:t>
            </w:r>
          </w:p>
        </w:tc>
        <w:tc>
          <w:tcPr>
            <w:tcW w:w="1120" w:type="dxa"/>
          </w:tcPr>
          <w:p w:rsidR="00B709E5" w:rsidRPr="00E123A6" w:rsidRDefault="003C6C6F" w:rsidP="003C6C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103 234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EC7F41" w:rsidP="0062430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74 148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624302" w:rsidP="00EC7F4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EC7F41" w:rsidRPr="00E123A6">
              <w:rPr>
                <w:rFonts w:ascii="Times New Roman" w:hAnsi="Times New Roman"/>
                <w:color w:val="0D0D0D" w:themeColor="text1" w:themeTint="F2"/>
              </w:rPr>
              <w:t>22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000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F076AF" w:rsidP="00EC7F4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EC7F41" w:rsidRPr="00E123A6">
              <w:rPr>
                <w:rFonts w:ascii="Times New Roman" w:hAnsi="Times New Roman"/>
                <w:color w:val="0D0D0D" w:themeColor="text1" w:themeTint="F2"/>
              </w:rPr>
              <w:t>18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EC7F41" w:rsidRPr="00E123A6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326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%</w:t>
            </w:r>
          </w:p>
        </w:tc>
        <w:tc>
          <w:tcPr>
            <w:tcW w:w="1120" w:type="dxa"/>
          </w:tcPr>
          <w:p w:rsidR="00B709E5" w:rsidRPr="00E123A6" w:rsidRDefault="00EC7F4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692,5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EC7F41" w:rsidP="00EC7F4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146,2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115,3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rPr>
          <w:trHeight w:val="32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Ввод в действие жилых домов (общая площадь)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кв.м</w:t>
            </w:r>
          </w:p>
        </w:tc>
        <w:tc>
          <w:tcPr>
            <w:tcW w:w="1120" w:type="dxa"/>
          </w:tcPr>
          <w:p w:rsidR="00B709E5" w:rsidRPr="00E123A6" w:rsidRDefault="00EF31FB" w:rsidP="00C641E6">
            <w:pPr>
              <w:pStyle w:val="11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8 575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bCs/>
                <w:iCs/>
                <w:color w:val="0D0D0D" w:themeColor="text1" w:themeTint="F2"/>
                <w:lang w:val="en-US"/>
              </w:rPr>
              <w:t>2 787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EF31F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4 000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EF31F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46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,6</w:t>
            </w: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720" w:type="dxa"/>
          </w:tcPr>
          <w:p w:rsidR="00B709E5" w:rsidRPr="00D93B87" w:rsidRDefault="00EF31FB" w:rsidP="00EF31F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</w:t>
            </w:r>
            <w:r w:rsidR="00B709E5" w:rsidRPr="00D93B87">
              <w:rPr>
                <w:rFonts w:ascii="Times New Roman" w:hAnsi="Times New Roman"/>
              </w:rPr>
              <w:t>.руб.</w:t>
            </w:r>
          </w:p>
        </w:tc>
        <w:tc>
          <w:tcPr>
            <w:tcW w:w="1120" w:type="dxa"/>
          </w:tcPr>
          <w:p w:rsidR="00B709E5" w:rsidRPr="00E123A6" w:rsidRDefault="00EF31FB" w:rsidP="00EF31FB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color w:val="0D0D0D" w:themeColor="text1" w:themeTint="F2"/>
                <w:sz w:val="20"/>
              </w:rPr>
              <w:t>151,2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169,8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223,9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EF31F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148,1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%</w:t>
            </w:r>
          </w:p>
        </w:tc>
        <w:tc>
          <w:tcPr>
            <w:tcW w:w="1120" w:type="dxa"/>
          </w:tcPr>
          <w:p w:rsidR="00B709E5" w:rsidRPr="00E123A6" w:rsidRDefault="004861EB" w:rsidP="004861EB">
            <w:pPr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128,4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4861EB" w:rsidP="004861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132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4861EB" w:rsidP="004861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142,4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EA75BE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Производство сельскохозяйственной продукции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 xml:space="preserve">зерно  </w:t>
            </w:r>
            <w:r w:rsidRPr="00D93B87">
              <w:rPr>
                <w:rFonts w:ascii="Times New Roman" w:hAnsi="Times New Roman"/>
                <w:bCs/>
                <w:i/>
                <w:iCs/>
              </w:rPr>
              <w:t>(в весе после доработки)</w:t>
            </w:r>
          </w:p>
          <w:p w:rsidR="00B709E5" w:rsidRPr="00D93B87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  <w:r w:rsidRPr="00D93B87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E123A6" w:rsidRDefault="00EF31FB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color w:val="0D0D0D" w:themeColor="text1" w:themeTint="F2"/>
                <w:sz w:val="20"/>
              </w:rPr>
              <w:t>9 246,4</w:t>
            </w:r>
            <w:r w:rsidR="00B709E5" w:rsidRPr="00E123A6">
              <w:rPr>
                <w:color w:val="0D0D0D" w:themeColor="text1" w:themeTint="F2"/>
                <w:sz w:val="20"/>
              </w:rPr>
              <w:t xml:space="preserve"> </w:t>
            </w:r>
          </w:p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6 966,2</w:t>
            </w:r>
          </w:p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color w:val="0D0D0D" w:themeColor="text1" w:themeTint="F2"/>
                <w:sz w:val="20"/>
              </w:rPr>
              <w:t>2 259,8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19 300</w:t>
            </w:r>
          </w:p>
          <w:p w:rsidR="00EA75BE" w:rsidRPr="00E123A6" w:rsidRDefault="00EA75BE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15 92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>2</w:t>
            </w:r>
          </w:p>
          <w:p w:rsidR="00B709E5" w:rsidRPr="00E123A6" w:rsidRDefault="00EA75BE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3 378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19 300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15 922</w:t>
            </w:r>
          </w:p>
          <w:p w:rsidR="00B709E5" w:rsidRPr="00E123A6" w:rsidRDefault="00EA75BE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378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DB160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208,7</w:t>
            </w:r>
          </w:p>
          <w:p w:rsidR="00B709E5" w:rsidRPr="00E123A6" w:rsidRDefault="00DB160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228,6</w:t>
            </w:r>
          </w:p>
          <w:p w:rsidR="00B709E5" w:rsidRPr="00E123A6" w:rsidRDefault="00DB1606" w:rsidP="00DB160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149,5</w:t>
            </w:r>
          </w:p>
        </w:tc>
      </w:tr>
      <w:tr w:rsidR="00B709E5" w:rsidRPr="00D93B87" w:rsidTr="00C641E6">
        <w:trPr>
          <w:trHeight w:val="20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>картофель</w:t>
            </w:r>
          </w:p>
          <w:p w:rsidR="00B709E5" w:rsidRPr="00D93B87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  <w:r w:rsidRPr="00D93B87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8 867,2</w:t>
            </w:r>
          </w:p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619,3</w:t>
            </w:r>
          </w:p>
          <w:p w:rsidR="00B709E5" w:rsidRPr="00E123A6" w:rsidRDefault="00C641E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196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EA75BE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13 227</w:t>
            </w:r>
            <w:r w:rsidR="00EA75BE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90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352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13 264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205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352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B1606" w:rsidRPr="00E123A6" w:rsidRDefault="00DB16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149,6</w:t>
            </w:r>
          </w:p>
          <w:p w:rsidR="00B709E5" w:rsidRPr="00E123A6" w:rsidRDefault="00DB16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33,1</w:t>
            </w:r>
          </w:p>
          <w:p w:rsidR="00B709E5" w:rsidRPr="00E123A6" w:rsidRDefault="00DB1606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179,6</w:t>
            </w: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>молоко</w:t>
            </w:r>
          </w:p>
          <w:p w:rsidR="00B709E5" w:rsidRPr="00D93B87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6 332,1</w:t>
            </w:r>
          </w:p>
          <w:p w:rsidR="00B709E5" w:rsidRPr="00E123A6" w:rsidRDefault="00B709E5" w:rsidP="00C641E6">
            <w:pPr>
              <w:jc w:val="center"/>
              <w:rPr>
                <w:color w:val="0D0D0D" w:themeColor="text1" w:themeTint="F2"/>
              </w:rPr>
            </w:pPr>
            <w:r w:rsidRPr="00E123A6">
              <w:rPr>
                <w:color w:val="0D0D0D" w:themeColor="text1" w:themeTint="F2"/>
                <w:sz w:val="20"/>
              </w:rPr>
              <w:t>3</w:t>
            </w:r>
            <w:r w:rsidR="00C641E6" w:rsidRPr="00E123A6">
              <w:rPr>
                <w:color w:val="0D0D0D" w:themeColor="text1" w:themeTint="F2"/>
                <w:sz w:val="20"/>
              </w:rPr>
              <w:t> 592,2</w:t>
            </w:r>
          </w:p>
          <w:p w:rsidR="00B709E5" w:rsidRPr="00E123A6" w:rsidRDefault="00C641E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790,7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5 </w:t>
            </w:r>
            <w:r w:rsidR="00EA75BE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265</w:t>
            </w:r>
          </w:p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EA75BE" w:rsidRPr="00E123A6">
              <w:rPr>
                <w:rFonts w:ascii="Times New Roman" w:hAnsi="Times New Roman"/>
                <w:color w:val="0D0D0D" w:themeColor="text1" w:themeTint="F2"/>
              </w:rPr>
              <w:t> </w:t>
            </w:r>
            <w:r w:rsidR="00EA75BE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048,6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902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6 </w:t>
            </w:r>
            <w:r w:rsidR="00EA75BE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6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00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3 725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920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DB16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104,2</w:t>
            </w:r>
          </w:p>
          <w:p w:rsidR="004861EB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103,7</w:t>
            </w:r>
          </w:p>
          <w:p w:rsidR="00B709E5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116,4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 xml:space="preserve">- скот и птица на убой </w:t>
            </w:r>
            <w:r w:rsidRPr="00D93B87">
              <w:rPr>
                <w:rFonts w:ascii="Times New Roman" w:hAnsi="Times New Roman"/>
                <w:bCs/>
                <w:i/>
                <w:iCs/>
              </w:rPr>
              <w:t>(в живом весе)</w:t>
            </w:r>
          </w:p>
          <w:p w:rsidR="00B709E5" w:rsidRPr="00D93B87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966,4</w:t>
            </w:r>
          </w:p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154,2</w:t>
            </w:r>
          </w:p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173,7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477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>,7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118,2</w:t>
            </w:r>
          </w:p>
          <w:p w:rsidR="00B709E5" w:rsidRPr="00E123A6" w:rsidRDefault="00EA75BE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77,5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1 000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150</w:t>
            </w:r>
          </w:p>
          <w:p w:rsidR="00B709E5" w:rsidRPr="00E123A6" w:rsidRDefault="00EA75B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861EB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103,5</w:t>
            </w:r>
          </w:p>
          <w:p w:rsidR="004861EB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97,3</w:t>
            </w:r>
          </w:p>
          <w:p w:rsidR="00B709E5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115,1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Поголовье скота (на конец года) по всем категориям хозяйств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B709E5" w:rsidRPr="00E123A6" w:rsidRDefault="00B709E5" w:rsidP="00C641E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rPr>
          <w:trHeight w:val="30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4 166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4 </w:t>
            </w:r>
            <w:r w:rsidR="00EA75BE" w:rsidRPr="00E123A6">
              <w:rPr>
                <w:rFonts w:ascii="Times New Roman" w:hAnsi="Times New Roman"/>
                <w:color w:val="0D0D0D" w:themeColor="text1" w:themeTint="F2"/>
              </w:rPr>
              <w:t>509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4 330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103,9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16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B709E5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  <w:lang w:val="en-US"/>
              </w:rPr>
              <w:t>1</w:t>
            </w:r>
            <w:r w:rsidRPr="00E123A6">
              <w:rPr>
                <w:color w:val="0D0D0D" w:themeColor="text1" w:themeTint="F2"/>
                <w:sz w:val="20"/>
              </w:rPr>
              <w:t xml:space="preserve"> </w:t>
            </w:r>
            <w:r w:rsidR="00C641E6" w:rsidRPr="00E123A6">
              <w:rPr>
                <w:color w:val="0D0D0D" w:themeColor="text1" w:themeTint="F2"/>
                <w:sz w:val="20"/>
              </w:rPr>
              <w:t>815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1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756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1 7</w:t>
            </w:r>
            <w:r w:rsidR="009B6409" w:rsidRPr="00E123A6">
              <w:rPr>
                <w:rFonts w:ascii="Times New Roman" w:hAnsi="Times New Roman"/>
                <w:color w:val="0D0D0D" w:themeColor="text1" w:themeTint="F2"/>
              </w:rPr>
              <w:t>61</w:t>
            </w: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97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28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color w:val="0D0D0D" w:themeColor="text1" w:themeTint="F2"/>
                <w:sz w:val="20"/>
              </w:rPr>
              <w:t>286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9B6409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>83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9B6409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398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4861E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139,2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B709E5" w:rsidRPr="00D93B87" w:rsidTr="00C641E6">
        <w:trPr>
          <w:trHeight w:val="18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color w:val="0D0D0D" w:themeColor="text1" w:themeTint="F2"/>
                <w:sz w:val="20"/>
              </w:rPr>
              <w:t>3 352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3 189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2 325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514F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69,4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Поголовье скота (на конец периода) по с/х предприятиям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2 </w:t>
            </w:r>
            <w:r w:rsidR="00C641E6" w:rsidRPr="00E123A6">
              <w:rPr>
                <w:rFonts w:ascii="Times New Roman" w:hAnsi="Times New Roman"/>
                <w:color w:val="0D0D0D" w:themeColor="text1" w:themeTint="F2"/>
              </w:rPr>
              <w:t>381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9B6409" w:rsidRPr="00E123A6">
              <w:rPr>
                <w:rFonts w:ascii="Times New Roman" w:hAnsi="Times New Roman"/>
                <w:color w:val="0D0D0D" w:themeColor="text1" w:themeTint="F2"/>
              </w:rPr>
              <w:t>2 6</w:t>
            </w:r>
            <w:r w:rsidRPr="00E123A6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B6409" w:rsidRPr="00E123A6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2 </w:t>
            </w:r>
            <w:r w:rsidR="009B6409" w:rsidRPr="00E123A6">
              <w:rPr>
                <w:rFonts w:ascii="Times New Roman" w:hAnsi="Times New Roman"/>
                <w:color w:val="0D0D0D" w:themeColor="text1" w:themeTint="F2"/>
              </w:rPr>
              <w:t>699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514F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113,4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1 012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B709E5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9B6409" w:rsidRPr="00E123A6">
              <w:rPr>
                <w:rFonts w:ascii="Times New Roman" w:hAnsi="Times New Roman"/>
                <w:color w:val="0D0D0D" w:themeColor="text1" w:themeTint="F2"/>
              </w:rPr>
              <w:t>1 089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1 095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514F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108,2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29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9B6409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27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9B6409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514F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34,5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720" w:type="dxa"/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E123A6" w:rsidRDefault="00C641E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506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123A6" w:rsidRDefault="009B6409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137</w:t>
            </w:r>
            <w:r w:rsidR="00B709E5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123A6" w:rsidRDefault="00B709E5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9B6409" w:rsidRPr="00E123A6">
              <w:rPr>
                <w:rFonts w:ascii="Times New Roman" w:hAnsi="Times New Roman"/>
                <w:color w:val="0D0D0D" w:themeColor="text1" w:themeTint="F2"/>
              </w:rPr>
              <w:t>40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123A6" w:rsidRDefault="00514F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27,7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B709E5" w:rsidRPr="00D93B87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Инвестиции в основной капитал по полному кругу организаций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т.руб.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E123A6" w:rsidRDefault="003F0897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123A6">
              <w:rPr>
                <w:color w:val="0D0D0D" w:themeColor="text1" w:themeTint="F2"/>
                <w:sz w:val="20"/>
              </w:rPr>
              <w:t>484 292</w:t>
            </w:r>
          </w:p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123A6" w:rsidRDefault="001A654E" w:rsidP="00C641E6">
            <w:pPr>
              <w:jc w:val="center"/>
              <w:rPr>
                <w:bCs/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bCs/>
                <w:color w:val="0D0D0D" w:themeColor="text1" w:themeTint="F2"/>
                <w:sz w:val="20"/>
                <w:lang w:val="en-US"/>
              </w:rPr>
              <w:t>408690</w:t>
            </w:r>
          </w:p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</w:tc>
        <w:tc>
          <w:tcPr>
            <w:tcW w:w="120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123A6" w:rsidRDefault="001A654E" w:rsidP="00C641E6">
            <w:pPr>
              <w:jc w:val="center"/>
              <w:rPr>
                <w:bCs/>
                <w:color w:val="0D0D0D" w:themeColor="text1" w:themeTint="F2"/>
                <w:sz w:val="20"/>
                <w:lang w:val="en-US"/>
              </w:rPr>
            </w:pPr>
            <w:r w:rsidRPr="00E123A6">
              <w:rPr>
                <w:bCs/>
                <w:color w:val="0D0D0D" w:themeColor="text1" w:themeTint="F2"/>
                <w:sz w:val="20"/>
                <w:lang w:val="en-US"/>
              </w:rPr>
              <w:t>500 496</w:t>
            </w:r>
          </w:p>
          <w:p w:rsidR="00B709E5" w:rsidRPr="00E123A6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123A6" w:rsidRDefault="00514F3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123A6">
              <w:rPr>
                <w:rFonts w:ascii="Times New Roman" w:hAnsi="Times New Roman"/>
                <w:color w:val="0D0D0D" w:themeColor="text1" w:themeTint="F2"/>
              </w:rPr>
              <w:t>103,3</w:t>
            </w:r>
            <w:r w:rsidR="00DB1606" w:rsidRPr="00E123A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pStyle w:val="1"/>
        <w:rPr>
          <w:b w:val="0"/>
          <w:bCs/>
          <w:i/>
          <w:sz w:val="20"/>
        </w:rPr>
      </w:pPr>
    </w:p>
    <w:p w:rsidR="00B709E5" w:rsidRPr="00D93B87" w:rsidRDefault="00B709E5" w:rsidP="00B709E5">
      <w:pPr>
        <w:rPr>
          <w:sz w:val="20"/>
        </w:rPr>
        <w:sectPr w:rsidR="00B709E5" w:rsidRPr="00D93B87" w:rsidSect="00C641E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709E5" w:rsidRPr="00E123A6" w:rsidRDefault="00B709E5" w:rsidP="00B709E5">
      <w:pPr>
        <w:pStyle w:val="1"/>
        <w:rPr>
          <w:bCs/>
          <w:sz w:val="26"/>
          <w:szCs w:val="26"/>
        </w:rPr>
      </w:pPr>
      <w:r w:rsidRPr="00E123A6">
        <w:rPr>
          <w:bCs/>
          <w:sz w:val="26"/>
          <w:szCs w:val="26"/>
        </w:rPr>
        <w:lastRenderedPageBreak/>
        <w:t>Отчет о  предварительных итогах социально</w:t>
      </w:r>
      <w:r w:rsidR="00E123A6">
        <w:rPr>
          <w:bCs/>
          <w:sz w:val="26"/>
          <w:szCs w:val="26"/>
        </w:rPr>
        <w:t>-</w:t>
      </w:r>
      <w:r w:rsidRPr="00E123A6">
        <w:rPr>
          <w:bCs/>
          <w:sz w:val="26"/>
          <w:szCs w:val="26"/>
        </w:rPr>
        <w:t>экономическо</w:t>
      </w:r>
      <w:r w:rsidR="00E123A6">
        <w:rPr>
          <w:bCs/>
          <w:sz w:val="26"/>
          <w:szCs w:val="26"/>
        </w:rPr>
        <w:t>го</w:t>
      </w:r>
      <w:r w:rsidRPr="00E123A6">
        <w:rPr>
          <w:bCs/>
          <w:sz w:val="26"/>
          <w:szCs w:val="26"/>
        </w:rPr>
        <w:t xml:space="preserve"> развития</w:t>
      </w:r>
    </w:p>
    <w:p w:rsidR="00B709E5" w:rsidRPr="00E123A6" w:rsidRDefault="00B709E5" w:rsidP="00B709E5">
      <w:pPr>
        <w:jc w:val="center"/>
        <w:rPr>
          <w:b/>
          <w:bCs/>
          <w:sz w:val="26"/>
          <w:szCs w:val="26"/>
        </w:rPr>
      </w:pPr>
      <w:r w:rsidRPr="00E123A6">
        <w:rPr>
          <w:b/>
          <w:bCs/>
          <w:sz w:val="26"/>
          <w:szCs w:val="26"/>
        </w:rPr>
        <w:t xml:space="preserve"> муниципального  района за 9 месяцев 201</w:t>
      </w:r>
      <w:r w:rsidR="004E7F72" w:rsidRPr="00E123A6">
        <w:rPr>
          <w:b/>
          <w:bCs/>
          <w:sz w:val="26"/>
          <w:szCs w:val="26"/>
        </w:rPr>
        <w:t>7</w:t>
      </w:r>
      <w:r w:rsidRPr="00E123A6">
        <w:rPr>
          <w:b/>
          <w:bCs/>
          <w:sz w:val="26"/>
          <w:szCs w:val="26"/>
        </w:rPr>
        <w:t xml:space="preserve"> года и</w:t>
      </w:r>
    </w:p>
    <w:p w:rsidR="00B709E5" w:rsidRPr="00E123A6" w:rsidRDefault="00B709E5" w:rsidP="00B709E5">
      <w:pPr>
        <w:jc w:val="center"/>
        <w:rPr>
          <w:b/>
          <w:bCs/>
          <w:sz w:val="26"/>
          <w:szCs w:val="26"/>
        </w:rPr>
      </w:pPr>
      <w:r w:rsidRPr="00E123A6">
        <w:rPr>
          <w:b/>
          <w:bCs/>
          <w:sz w:val="26"/>
          <w:szCs w:val="26"/>
        </w:rPr>
        <w:t xml:space="preserve"> ожидаемые итоги  за 201</w:t>
      </w:r>
      <w:r w:rsidR="004E7F72" w:rsidRPr="00E123A6">
        <w:rPr>
          <w:b/>
          <w:bCs/>
          <w:sz w:val="26"/>
          <w:szCs w:val="26"/>
        </w:rPr>
        <w:t>7</w:t>
      </w:r>
      <w:r w:rsidRPr="00E123A6">
        <w:rPr>
          <w:b/>
          <w:bCs/>
          <w:sz w:val="26"/>
          <w:szCs w:val="26"/>
        </w:rPr>
        <w:t xml:space="preserve"> год</w:t>
      </w:r>
    </w:p>
    <w:p w:rsidR="0082543C" w:rsidRPr="00805601" w:rsidRDefault="0082543C" w:rsidP="00B709E5">
      <w:pPr>
        <w:jc w:val="center"/>
        <w:rPr>
          <w:b/>
          <w:bCs/>
          <w:szCs w:val="28"/>
        </w:rPr>
      </w:pPr>
    </w:p>
    <w:p w:rsidR="00B709E5" w:rsidRPr="0082543C" w:rsidRDefault="00B709E5" w:rsidP="004E246C">
      <w:pPr>
        <w:jc w:val="both"/>
        <w:rPr>
          <w:sz w:val="26"/>
          <w:szCs w:val="26"/>
        </w:rPr>
      </w:pPr>
      <w:r w:rsidRPr="0082543C">
        <w:rPr>
          <w:color w:val="FF0000"/>
          <w:szCs w:val="28"/>
        </w:rPr>
        <w:tab/>
      </w:r>
      <w:r w:rsidRPr="0082543C">
        <w:rPr>
          <w:szCs w:val="28"/>
        </w:rPr>
        <w:t xml:space="preserve"> </w:t>
      </w:r>
      <w:r w:rsidRPr="0082543C">
        <w:rPr>
          <w:b/>
          <w:iCs/>
          <w:sz w:val="26"/>
          <w:szCs w:val="26"/>
        </w:rPr>
        <w:t>Демографическая ситуация</w:t>
      </w:r>
    </w:p>
    <w:p w:rsidR="00B709E5" w:rsidRPr="0015383F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Численность населения муниципального района «Мещовский район» по оценке территориального  органа  государственной  статистики </w:t>
      </w:r>
      <w:r w:rsidRPr="0015383F">
        <w:rPr>
          <w:sz w:val="26"/>
          <w:szCs w:val="26"/>
        </w:rPr>
        <w:t xml:space="preserve">на 1 октября </w:t>
      </w:r>
      <w:r w:rsidRPr="00447B37">
        <w:rPr>
          <w:sz w:val="26"/>
          <w:szCs w:val="26"/>
        </w:rPr>
        <w:t>201</w:t>
      </w:r>
      <w:r w:rsidR="004E7F72">
        <w:rPr>
          <w:sz w:val="26"/>
          <w:szCs w:val="26"/>
        </w:rPr>
        <w:t>7</w:t>
      </w:r>
      <w:r w:rsidR="004E246C"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г</w:t>
      </w:r>
      <w:r w:rsidR="004E246C">
        <w:rPr>
          <w:sz w:val="26"/>
          <w:szCs w:val="26"/>
        </w:rPr>
        <w:t>ода</w:t>
      </w:r>
      <w:r w:rsidRPr="0015383F">
        <w:rPr>
          <w:sz w:val="26"/>
          <w:szCs w:val="26"/>
        </w:rPr>
        <w:t xml:space="preserve"> составила </w:t>
      </w:r>
      <w:r w:rsidRPr="00044D50">
        <w:rPr>
          <w:sz w:val="26"/>
          <w:szCs w:val="26"/>
        </w:rPr>
        <w:t>1</w:t>
      </w:r>
      <w:r w:rsidR="004E7F72">
        <w:rPr>
          <w:sz w:val="26"/>
          <w:szCs w:val="26"/>
        </w:rPr>
        <w:t>2</w:t>
      </w:r>
      <w:r w:rsidRPr="00044D50">
        <w:rPr>
          <w:sz w:val="26"/>
          <w:szCs w:val="26"/>
        </w:rPr>
        <w:t xml:space="preserve"> </w:t>
      </w:r>
      <w:r w:rsidR="004E7F72">
        <w:rPr>
          <w:sz w:val="26"/>
          <w:szCs w:val="26"/>
        </w:rPr>
        <w:t>427</w:t>
      </w:r>
      <w:r w:rsidRPr="0015383F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овека</w:t>
      </w:r>
      <w:r w:rsidRPr="0015383F">
        <w:rPr>
          <w:sz w:val="26"/>
          <w:szCs w:val="26"/>
        </w:rPr>
        <w:t xml:space="preserve">. 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Число родившихся за январь-сентябрь 201</w:t>
      </w:r>
      <w:r w:rsidR="004E7F72">
        <w:rPr>
          <w:sz w:val="26"/>
          <w:szCs w:val="26"/>
        </w:rPr>
        <w:t>7</w:t>
      </w:r>
      <w:r>
        <w:rPr>
          <w:sz w:val="26"/>
          <w:szCs w:val="26"/>
        </w:rPr>
        <w:t xml:space="preserve"> года составило </w:t>
      </w:r>
      <w:r w:rsidR="004E7F72">
        <w:rPr>
          <w:sz w:val="26"/>
          <w:szCs w:val="26"/>
        </w:rPr>
        <w:t>90</w:t>
      </w:r>
      <w:r>
        <w:rPr>
          <w:sz w:val="26"/>
          <w:szCs w:val="26"/>
        </w:rPr>
        <w:t xml:space="preserve"> человек, что на </w:t>
      </w:r>
      <w:r w:rsidR="004E7F72"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человек </w:t>
      </w:r>
      <w:r w:rsidR="004E7F72">
        <w:rPr>
          <w:sz w:val="26"/>
          <w:szCs w:val="26"/>
        </w:rPr>
        <w:t>меньше</w:t>
      </w:r>
      <w:r>
        <w:rPr>
          <w:sz w:val="26"/>
          <w:szCs w:val="26"/>
        </w:rPr>
        <w:t>, чем за январь-сентябрь 201</w:t>
      </w:r>
      <w:r w:rsidR="004E7F72">
        <w:rPr>
          <w:sz w:val="26"/>
          <w:szCs w:val="26"/>
        </w:rPr>
        <w:t>6</w:t>
      </w:r>
      <w:r>
        <w:rPr>
          <w:sz w:val="26"/>
          <w:szCs w:val="26"/>
        </w:rPr>
        <w:t xml:space="preserve"> года. </w:t>
      </w:r>
      <w:r w:rsidRPr="008361AD">
        <w:rPr>
          <w:color w:val="0D0D0D" w:themeColor="text1" w:themeTint="F2"/>
          <w:sz w:val="26"/>
          <w:szCs w:val="26"/>
        </w:rPr>
        <w:t>Коэффициент рождаемости составил 7,8.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15383F">
        <w:rPr>
          <w:sz w:val="26"/>
          <w:szCs w:val="26"/>
        </w:rPr>
        <w:t xml:space="preserve">Число умерших за январь-сентябрь </w:t>
      </w:r>
      <w:r>
        <w:rPr>
          <w:sz w:val="26"/>
          <w:szCs w:val="26"/>
        </w:rPr>
        <w:t>201</w:t>
      </w:r>
      <w:r w:rsidR="004E7F72">
        <w:rPr>
          <w:sz w:val="26"/>
          <w:szCs w:val="26"/>
        </w:rPr>
        <w:t>7</w:t>
      </w:r>
      <w:r>
        <w:rPr>
          <w:sz w:val="26"/>
          <w:szCs w:val="26"/>
        </w:rPr>
        <w:t xml:space="preserve"> года снизилось на 2</w:t>
      </w:r>
      <w:r w:rsidR="004E7F72">
        <w:rPr>
          <w:sz w:val="26"/>
          <w:szCs w:val="26"/>
        </w:rPr>
        <w:t>6</w:t>
      </w:r>
      <w:r>
        <w:rPr>
          <w:sz w:val="26"/>
          <w:szCs w:val="26"/>
        </w:rPr>
        <w:t xml:space="preserve"> человек, по сравнению с показателем за аналогичный период 201</w:t>
      </w:r>
      <w:r w:rsidR="004E7F72">
        <w:rPr>
          <w:sz w:val="26"/>
          <w:szCs w:val="26"/>
        </w:rPr>
        <w:t>6</w:t>
      </w:r>
      <w:r>
        <w:rPr>
          <w:sz w:val="26"/>
          <w:szCs w:val="26"/>
        </w:rPr>
        <w:t xml:space="preserve"> года и составило 1</w:t>
      </w:r>
      <w:r w:rsidR="004E7F72">
        <w:rPr>
          <w:sz w:val="26"/>
          <w:szCs w:val="26"/>
        </w:rPr>
        <w:t>29</w:t>
      </w:r>
      <w:r>
        <w:rPr>
          <w:sz w:val="26"/>
          <w:szCs w:val="26"/>
        </w:rPr>
        <w:t xml:space="preserve"> человек. </w:t>
      </w:r>
      <w:r w:rsidRPr="00565CE2">
        <w:rPr>
          <w:color w:val="0D0D0D" w:themeColor="text1" w:themeTint="F2"/>
          <w:sz w:val="26"/>
          <w:szCs w:val="26"/>
        </w:rPr>
        <w:t>Коэффициент смертности за январь – сентябрь 201</w:t>
      </w:r>
      <w:r w:rsidR="00565CE2" w:rsidRPr="00ED360A">
        <w:rPr>
          <w:color w:val="0D0D0D" w:themeColor="text1" w:themeTint="F2"/>
          <w:sz w:val="26"/>
          <w:szCs w:val="26"/>
        </w:rPr>
        <w:t>7</w:t>
      </w:r>
      <w:r w:rsidRPr="00565CE2">
        <w:rPr>
          <w:color w:val="0D0D0D" w:themeColor="text1" w:themeTint="F2"/>
          <w:sz w:val="26"/>
          <w:szCs w:val="26"/>
        </w:rPr>
        <w:t xml:space="preserve"> года составил </w:t>
      </w:r>
      <w:r w:rsidR="00565CE2" w:rsidRPr="00ED360A">
        <w:rPr>
          <w:color w:val="0D0D0D" w:themeColor="text1" w:themeTint="F2"/>
          <w:sz w:val="26"/>
          <w:szCs w:val="26"/>
        </w:rPr>
        <w:t>10</w:t>
      </w:r>
      <w:r w:rsidRPr="00565CE2">
        <w:rPr>
          <w:color w:val="0D0D0D" w:themeColor="text1" w:themeTint="F2"/>
          <w:sz w:val="26"/>
          <w:szCs w:val="26"/>
        </w:rPr>
        <w:t>,</w:t>
      </w:r>
      <w:r w:rsidR="00565CE2" w:rsidRPr="00ED360A">
        <w:rPr>
          <w:color w:val="0D0D0D" w:themeColor="text1" w:themeTint="F2"/>
          <w:sz w:val="26"/>
          <w:szCs w:val="26"/>
        </w:rPr>
        <w:t>4.</w:t>
      </w:r>
    </w:p>
    <w:p w:rsidR="00B709E5" w:rsidRDefault="00B26E18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B709E5">
        <w:rPr>
          <w:sz w:val="26"/>
          <w:szCs w:val="26"/>
        </w:rPr>
        <w:t>стественная убыль населения</w:t>
      </w:r>
      <w:r w:rsidR="009218C8">
        <w:rPr>
          <w:sz w:val="26"/>
          <w:szCs w:val="26"/>
        </w:rPr>
        <w:t xml:space="preserve"> </w:t>
      </w:r>
      <w:r w:rsidR="00B709E5">
        <w:rPr>
          <w:sz w:val="26"/>
          <w:szCs w:val="26"/>
        </w:rPr>
        <w:t>3</w:t>
      </w:r>
      <w:r w:rsidR="004E7F72">
        <w:rPr>
          <w:sz w:val="26"/>
          <w:szCs w:val="26"/>
        </w:rPr>
        <w:t>9</w:t>
      </w:r>
      <w:r w:rsidR="00B709E5">
        <w:rPr>
          <w:sz w:val="26"/>
          <w:szCs w:val="26"/>
        </w:rPr>
        <w:t xml:space="preserve"> человек.</w:t>
      </w:r>
    </w:p>
    <w:p w:rsidR="00B709E5" w:rsidRPr="004F7DEE" w:rsidRDefault="00B709E5" w:rsidP="00B709E5">
      <w:pPr>
        <w:jc w:val="both"/>
        <w:rPr>
          <w:color w:val="FF0000"/>
          <w:sz w:val="26"/>
          <w:szCs w:val="26"/>
        </w:rPr>
      </w:pPr>
      <w:r w:rsidRPr="0015383F">
        <w:rPr>
          <w:color w:val="339966"/>
          <w:sz w:val="26"/>
          <w:szCs w:val="26"/>
        </w:rPr>
        <w:t xml:space="preserve"> </w:t>
      </w:r>
      <w:r w:rsidRPr="0015383F">
        <w:rPr>
          <w:color w:val="339966"/>
          <w:sz w:val="26"/>
          <w:szCs w:val="26"/>
        </w:rPr>
        <w:tab/>
      </w:r>
      <w:r>
        <w:rPr>
          <w:sz w:val="26"/>
          <w:szCs w:val="26"/>
        </w:rPr>
        <w:t>В</w:t>
      </w:r>
      <w:r w:rsidRPr="0015383F">
        <w:rPr>
          <w:sz w:val="26"/>
          <w:szCs w:val="26"/>
        </w:rPr>
        <w:t xml:space="preserve"> январе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сентябре 201</w:t>
      </w:r>
      <w:r w:rsidR="004E7F72">
        <w:rPr>
          <w:sz w:val="26"/>
          <w:szCs w:val="26"/>
        </w:rPr>
        <w:t>7</w:t>
      </w:r>
      <w:r w:rsidRPr="0015383F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15383F">
        <w:rPr>
          <w:sz w:val="26"/>
          <w:szCs w:val="26"/>
        </w:rPr>
        <w:t xml:space="preserve"> в район прибыло </w:t>
      </w:r>
      <w:r w:rsidR="00565CE2" w:rsidRPr="00565CE2">
        <w:rPr>
          <w:sz w:val="26"/>
          <w:szCs w:val="26"/>
        </w:rPr>
        <w:t>338</w:t>
      </w:r>
      <w:r>
        <w:rPr>
          <w:sz w:val="26"/>
          <w:szCs w:val="26"/>
        </w:rPr>
        <w:t xml:space="preserve"> человек</w:t>
      </w:r>
      <w:r w:rsidRPr="0015383F">
        <w:rPr>
          <w:sz w:val="26"/>
          <w:szCs w:val="26"/>
        </w:rPr>
        <w:t xml:space="preserve">, выбыло </w:t>
      </w:r>
      <w:r w:rsidRPr="00565CE2">
        <w:rPr>
          <w:color w:val="0D0D0D" w:themeColor="text1" w:themeTint="F2"/>
          <w:sz w:val="26"/>
          <w:szCs w:val="26"/>
        </w:rPr>
        <w:t>7</w:t>
      </w:r>
      <w:r w:rsidR="00565CE2" w:rsidRPr="00565CE2">
        <w:rPr>
          <w:color w:val="0D0D0D" w:themeColor="text1" w:themeTint="F2"/>
          <w:sz w:val="26"/>
          <w:szCs w:val="26"/>
        </w:rPr>
        <w:t>63</w:t>
      </w:r>
      <w:r w:rsidRPr="004E7F7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565CE2">
        <w:rPr>
          <w:sz w:val="26"/>
          <w:szCs w:val="26"/>
        </w:rPr>
        <w:t>а</w:t>
      </w:r>
      <w:r>
        <w:rPr>
          <w:sz w:val="26"/>
          <w:szCs w:val="26"/>
        </w:rPr>
        <w:t xml:space="preserve">. Миграционная убыль составила </w:t>
      </w:r>
      <w:r w:rsidR="004F7DEE">
        <w:rPr>
          <w:sz w:val="26"/>
          <w:szCs w:val="26"/>
        </w:rPr>
        <w:t xml:space="preserve">425 </w:t>
      </w:r>
      <w:r>
        <w:rPr>
          <w:sz w:val="26"/>
          <w:szCs w:val="26"/>
        </w:rPr>
        <w:t xml:space="preserve">человек, </w:t>
      </w:r>
      <w:r w:rsidR="00E123A6">
        <w:rPr>
          <w:sz w:val="26"/>
          <w:szCs w:val="26"/>
        </w:rPr>
        <w:t>на 1.10.2016</w:t>
      </w:r>
      <w:r w:rsidRPr="00565CE2">
        <w:rPr>
          <w:color w:val="0D0D0D" w:themeColor="text1" w:themeTint="F2"/>
          <w:sz w:val="26"/>
          <w:szCs w:val="26"/>
        </w:rPr>
        <w:t>г</w:t>
      </w:r>
      <w:r w:rsidR="004E246C">
        <w:rPr>
          <w:color w:val="0D0D0D" w:themeColor="text1" w:themeTint="F2"/>
          <w:sz w:val="26"/>
          <w:szCs w:val="26"/>
        </w:rPr>
        <w:t>ода</w:t>
      </w:r>
      <w:r w:rsidRPr="00565CE2">
        <w:rPr>
          <w:color w:val="0D0D0D" w:themeColor="text1" w:themeTint="F2"/>
          <w:sz w:val="26"/>
          <w:szCs w:val="26"/>
        </w:rPr>
        <w:t xml:space="preserve"> миграционн</w:t>
      </w:r>
      <w:r w:rsidR="00565CE2">
        <w:rPr>
          <w:color w:val="0D0D0D" w:themeColor="text1" w:themeTint="F2"/>
          <w:sz w:val="26"/>
          <w:szCs w:val="26"/>
        </w:rPr>
        <w:t xml:space="preserve">ая убыль </w:t>
      </w:r>
      <w:r w:rsidRPr="00565CE2">
        <w:rPr>
          <w:color w:val="0D0D0D" w:themeColor="text1" w:themeTint="F2"/>
          <w:sz w:val="26"/>
          <w:szCs w:val="26"/>
        </w:rPr>
        <w:t>составлял</w:t>
      </w:r>
      <w:r w:rsidR="00565CE2">
        <w:rPr>
          <w:color w:val="0D0D0D" w:themeColor="text1" w:themeTint="F2"/>
          <w:sz w:val="26"/>
          <w:szCs w:val="26"/>
        </w:rPr>
        <w:t>а 39 человек</w:t>
      </w:r>
      <w:r w:rsidRPr="00565CE2">
        <w:rPr>
          <w:color w:val="0D0D0D" w:themeColor="text1" w:themeTint="F2"/>
          <w:sz w:val="26"/>
          <w:szCs w:val="26"/>
        </w:rPr>
        <w:t>.</w:t>
      </w:r>
    </w:p>
    <w:p w:rsidR="00B709E5" w:rsidRPr="00946C24" w:rsidRDefault="00B709E5" w:rsidP="00B709E5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946C24">
        <w:rPr>
          <w:color w:val="0D0D0D" w:themeColor="text1" w:themeTint="F2"/>
          <w:sz w:val="26"/>
          <w:szCs w:val="26"/>
        </w:rPr>
        <w:t>За январь-сентябрь 201</w:t>
      </w:r>
      <w:r w:rsidR="00565CE2" w:rsidRPr="00946C24">
        <w:rPr>
          <w:color w:val="0D0D0D" w:themeColor="text1" w:themeTint="F2"/>
          <w:sz w:val="26"/>
          <w:szCs w:val="26"/>
        </w:rPr>
        <w:t>7</w:t>
      </w:r>
      <w:r w:rsidRPr="00946C24">
        <w:rPr>
          <w:color w:val="0D0D0D" w:themeColor="text1" w:themeTint="F2"/>
          <w:sz w:val="26"/>
          <w:szCs w:val="26"/>
        </w:rPr>
        <w:t xml:space="preserve"> года зарегистрированных в органах ЗАГС число разводов составило 3</w:t>
      </w:r>
      <w:r w:rsidR="00565CE2" w:rsidRPr="00946C24">
        <w:rPr>
          <w:color w:val="0D0D0D" w:themeColor="text1" w:themeTint="F2"/>
          <w:sz w:val="26"/>
          <w:szCs w:val="26"/>
        </w:rPr>
        <w:t xml:space="preserve">2 </w:t>
      </w:r>
      <w:r w:rsidRPr="00946C24">
        <w:rPr>
          <w:color w:val="0D0D0D" w:themeColor="text1" w:themeTint="F2"/>
          <w:sz w:val="26"/>
          <w:szCs w:val="26"/>
        </w:rPr>
        <w:t>(январь-сентябрь 201</w:t>
      </w:r>
      <w:r w:rsidR="00565CE2" w:rsidRPr="00946C24">
        <w:rPr>
          <w:color w:val="0D0D0D" w:themeColor="text1" w:themeTint="F2"/>
          <w:sz w:val="26"/>
          <w:szCs w:val="26"/>
        </w:rPr>
        <w:t>6</w:t>
      </w:r>
      <w:r w:rsidRPr="00946C24">
        <w:rPr>
          <w:color w:val="0D0D0D" w:themeColor="text1" w:themeTint="F2"/>
          <w:sz w:val="26"/>
          <w:szCs w:val="26"/>
        </w:rPr>
        <w:t xml:space="preserve"> года – 3</w:t>
      </w:r>
      <w:r w:rsidR="00565CE2" w:rsidRPr="00946C24">
        <w:rPr>
          <w:color w:val="0D0D0D" w:themeColor="text1" w:themeTint="F2"/>
          <w:sz w:val="26"/>
          <w:szCs w:val="26"/>
        </w:rPr>
        <w:t>7</w:t>
      </w:r>
      <w:r w:rsidRPr="00946C24">
        <w:rPr>
          <w:color w:val="0D0D0D" w:themeColor="text1" w:themeTint="F2"/>
          <w:sz w:val="26"/>
          <w:szCs w:val="26"/>
        </w:rPr>
        <w:t xml:space="preserve">), число браков </w:t>
      </w:r>
      <w:r w:rsidR="00565CE2" w:rsidRPr="00946C24">
        <w:rPr>
          <w:color w:val="0D0D0D" w:themeColor="text1" w:themeTint="F2"/>
          <w:sz w:val="26"/>
          <w:szCs w:val="26"/>
        </w:rPr>
        <w:t>50</w:t>
      </w:r>
      <w:r w:rsidRPr="00946C24">
        <w:rPr>
          <w:color w:val="0D0D0D" w:themeColor="text1" w:themeTint="F2"/>
          <w:sz w:val="26"/>
          <w:szCs w:val="26"/>
        </w:rPr>
        <w:t xml:space="preserve"> (январь-сентябрь 201</w:t>
      </w:r>
      <w:r w:rsidR="00565CE2" w:rsidRPr="00946C24">
        <w:rPr>
          <w:color w:val="0D0D0D" w:themeColor="text1" w:themeTint="F2"/>
          <w:sz w:val="26"/>
          <w:szCs w:val="26"/>
        </w:rPr>
        <w:t>6</w:t>
      </w:r>
      <w:r w:rsidRPr="00946C24">
        <w:rPr>
          <w:color w:val="0D0D0D" w:themeColor="text1" w:themeTint="F2"/>
          <w:sz w:val="26"/>
          <w:szCs w:val="26"/>
        </w:rPr>
        <w:t xml:space="preserve"> года – </w:t>
      </w:r>
      <w:r w:rsidR="00565CE2" w:rsidRPr="00946C24">
        <w:rPr>
          <w:color w:val="0D0D0D" w:themeColor="text1" w:themeTint="F2"/>
          <w:sz w:val="26"/>
          <w:szCs w:val="26"/>
        </w:rPr>
        <w:t>64</w:t>
      </w:r>
      <w:r w:rsidRPr="00946C24">
        <w:rPr>
          <w:color w:val="0D0D0D" w:themeColor="text1" w:themeTint="F2"/>
          <w:sz w:val="26"/>
          <w:szCs w:val="26"/>
        </w:rPr>
        <w:t>).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3AD5" w:rsidRDefault="00B709E5" w:rsidP="0082543C">
      <w:pPr>
        <w:ind w:firstLine="708"/>
        <w:rPr>
          <w:b/>
          <w:sz w:val="26"/>
          <w:szCs w:val="26"/>
          <w:u w:val="single"/>
        </w:rPr>
      </w:pPr>
      <w:r w:rsidRPr="0082543C">
        <w:rPr>
          <w:b/>
          <w:sz w:val="26"/>
          <w:szCs w:val="26"/>
        </w:rPr>
        <w:t>Рынок труда и занятость населения</w:t>
      </w:r>
    </w:p>
    <w:p w:rsidR="00A93AD5" w:rsidRPr="00063856" w:rsidRDefault="00A93AD5" w:rsidP="00A93AD5">
      <w:pPr>
        <w:ind w:firstLine="709"/>
        <w:jc w:val="both"/>
        <w:rPr>
          <w:sz w:val="26"/>
          <w:szCs w:val="26"/>
        </w:rPr>
      </w:pPr>
      <w:r w:rsidRPr="00063856">
        <w:rPr>
          <w:sz w:val="26"/>
          <w:szCs w:val="26"/>
        </w:rPr>
        <w:t>За 9 месяцев 2017 года в центр занятости населения в целях поиска подходящей работы обратил</w:t>
      </w:r>
      <w:r w:rsidR="00063856" w:rsidRPr="00063856">
        <w:rPr>
          <w:sz w:val="26"/>
          <w:szCs w:val="26"/>
        </w:rPr>
        <w:t>и</w:t>
      </w:r>
      <w:r w:rsidRPr="00063856">
        <w:rPr>
          <w:sz w:val="26"/>
          <w:szCs w:val="26"/>
        </w:rPr>
        <w:t xml:space="preserve">сь 261 человек. За тот же период были трудоустроены как на </w:t>
      </w:r>
      <w:r w:rsidR="00565CE2" w:rsidRPr="00063856">
        <w:rPr>
          <w:sz w:val="26"/>
          <w:szCs w:val="26"/>
        </w:rPr>
        <w:t>постоянную,</w:t>
      </w:r>
      <w:r w:rsidRPr="00063856">
        <w:rPr>
          <w:sz w:val="26"/>
          <w:szCs w:val="26"/>
        </w:rPr>
        <w:t xml:space="preserve"> так и на временную работу 195 человек. Статус безработного   получили 117 человек. За 9 месяцев работодателями заявлено 213 вакансий. Продолжает иметь место несоответствия спроса и предложения рабочей силы. Для повышения конкурентоспособности 11 безработных граждан прошли обучение новым профессиям или  повысили свою квалификацию по направлению центра занятости. </w:t>
      </w:r>
    </w:p>
    <w:p w:rsidR="00A93AD5" w:rsidRPr="00063856" w:rsidRDefault="00A93AD5" w:rsidP="00A93AD5">
      <w:pPr>
        <w:ind w:firstLine="709"/>
        <w:jc w:val="both"/>
        <w:rPr>
          <w:sz w:val="26"/>
          <w:szCs w:val="26"/>
        </w:rPr>
      </w:pPr>
      <w:r w:rsidRPr="00063856">
        <w:rPr>
          <w:sz w:val="26"/>
          <w:szCs w:val="26"/>
        </w:rPr>
        <w:t xml:space="preserve">Для снижения социальной напряженности и оказания материальной поддержки для безработных и ищущих работу граждан были организованы общественные работы, в которых приняло участие 8 человек. В целях профилактики безнадзорности несовершеннолетних граждан, в летний период было трудоустроено 107 подростков, которые работали в трудовых отрядах на базе школ, на благоустройстве города и сельских поселений, вожатыми на летних площадках. 175 гражданам, обратившимся в центр занятости, оказаны услуги по профессиональной ориентации, социальной адаптации и психологической поддержке.   </w:t>
      </w:r>
    </w:p>
    <w:p w:rsidR="00946C24" w:rsidRDefault="00565CE2" w:rsidP="00A93AD5">
      <w:pPr>
        <w:ind w:firstLine="709"/>
        <w:jc w:val="both"/>
        <w:rPr>
          <w:sz w:val="26"/>
          <w:szCs w:val="26"/>
        </w:rPr>
      </w:pPr>
      <w:r w:rsidRPr="00063856">
        <w:rPr>
          <w:sz w:val="26"/>
          <w:szCs w:val="26"/>
        </w:rPr>
        <w:t xml:space="preserve">Оказано содействие в открытии </w:t>
      </w:r>
      <w:r w:rsidR="00946C24" w:rsidRPr="00063856">
        <w:rPr>
          <w:sz w:val="26"/>
          <w:szCs w:val="26"/>
        </w:rPr>
        <w:t>собственного бизнеса в виде едино</w:t>
      </w:r>
      <w:r w:rsidR="00063856" w:rsidRPr="00063856">
        <w:rPr>
          <w:sz w:val="26"/>
          <w:szCs w:val="26"/>
        </w:rPr>
        <w:t>временной</w:t>
      </w:r>
      <w:r w:rsidR="00946C24" w:rsidRPr="00063856">
        <w:rPr>
          <w:sz w:val="26"/>
          <w:szCs w:val="26"/>
        </w:rPr>
        <w:t xml:space="preserve"> выплаты в размере 59 600 рублей в рамках государственной программы Калужской области «Развитие рынка труда в Калужской области».</w:t>
      </w:r>
    </w:p>
    <w:p w:rsidR="004E246C" w:rsidRPr="00063856" w:rsidRDefault="004E246C" w:rsidP="00A93AD5">
      <w:pPr>
        <w:ind w:firstLine="709"/>
        <w:jc w:val="both"/>
        <w:rPr>
          <w:sz w:val="26"/>
          <w:szCs w:val="26"/>
        </w:rPr>
      </w:pPr>
      <w:r w:rsidRPr="00063856">
        <w:rPr>
          <w:sz w:val="26"/>
          <w:szCs w:val="26"/>
        </w:rPr>
        <w:t>Проводимые мероприятия позволили  снизить уровень регистрируемой безработицы на 0,4 процента по сравнению с началом года. На 1 октября 2017 года</w:t>
      </w:r>
    </w:p>
    <w:p w:rsidR="001B1DA2" w:rsidRDefault="004E246C" w:rsidP="004E246C">
      <w:pPr>
        <w:jc w:val="both"/>
        <w:rPr>
          <w:color w:val="0D0D0D"/>
          <w:sz w:val="26"/>
          <w:szCs w:val="26"/>
        </w:rPr>
      </w:pPr>
      <w:r w:rsidRPr="00063856">
        <w:rPr>
          <w:sz w:val="26"/>
          <w:szCs w:val="26"/>
        </w:rPr>
        <w:t>уровень,</w:t>
      </w:r>
      <w:r w:rsidR="00A93AD5" w:rsidRPr="00063856">
        <w:rPr>
          <w:sz w:val="26"/>
          <w:szCs w:val="26"/>
        </w:rPr>
        <w:t xml:space="preserve"> регистрируемый безработицы</w:t>
      </w:r>
      <w:r w:rsidR="00A3021E">
        <w:rPr>
          <w:sz w:val="26"/>
          <w:szCs w:val="26"/>
        </w:rPr>
        <w:t xml:space="preserve">, </w:t>
      </w:r>
      <w:r w:rsidR="00A93AD5" w:rsidRPr="00063856">
        <w:rPr>
          <w:sz w:val="26"/>
          <w:szCs w:val="26"/>
        </w:rPr>
        <w:t>составил 0,9 процента.</w:t>
      </w:r>
      <w:r w:rsidR="001B1DA2" w:rsidRPr="001B1DA2">
        <w:rPr>
          <w:color w:val="0D0D0D"/>
          <w:sz w:val="26"/>
          <w:szCs w:val="26"/>
        </w:rPr>
        <w:t xml:space="preserve"> </w:t>
      </w:r>
    </w:p>
    <w:p w:rsidR="001B1DA2" w:rsidRDefault="001B1DA2" w:rsidP="00A3021E">
      <w:pPr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Численность работающих по полному кругу организаций на 1.10.2017 года</w:t>
      </w:r>
      <w:r w:rsidR="00A3021E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составила 2 079 человек, в том числе численность работников по крупным и</w:t>
      </w:r>
      <w:r w:rsidR="00A3021E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средним</w:t>
      </w:r>
      <w:r>
        <w:rPr>
          <w:b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организациям составила 794 человека.</w:t>
      </w:r>
    </w:p>
    <w:p w:rsidR="00B709E5" w:rsidRPr="00ED360A" w:rsidRDefault="00B709E5" w:rsidP="00B709E5">
      <w:pPr>
        <w:ind w:left="-180" w:firstLine="888"/>
        <w:jc w:val="both"/>
        <w:rPr>
          <w:color w:val="0D0D0D"/>
          <w:sz w:val="26"/>
          <w:szCs w:val="26"/>
        </w:rPr>
      </w:pPr>
      <w:r w:rsidRPr="001376AE">
        <w:rPr>
          <w:color w:val="0D0D0D"/>
          <w:sz w:val="26"/>
          <w:szCs w:val="26"/>
        </w:rPr>
        <w:lastRenderedPageBreak/>
        <w:t>К уровню 201</w:t>
      </w:r>
      <w:r w:rsidR="00946C24">
        <w:rPr>
          <w:color w:val="0D0D0D"/>
          <w:sz w:val="26"/>
          <w:szCs w:val="26"/>
        </w:rPr>
        <w:t>6</w:t>
      </w:r>
      <w:r w:rsidRPr="001376AE">
        <w:rPr>
          <w:color w:val="0D0D0D"/>
          <w:sz w:val="26"/>
          <w:szCs w:val="26"/>
        </w:rPr>
        <w:t xml:space="preserve"> года наблюдается </w:t>
      </w:r>
      <w:r>
        <w:rPr>
          <w:color w:val="0D0D0D"/>
          <w:sz w:val="26"/>
          <w:szCs w:val="26"/>
        </w:rPr>
        <w:t>снижение</w:t>
      </w:r>
      <w:r w:rsidRPr="001376AE">
        <w:rPr>
          <w:color w:val="0D0D0D"/>
          <w:sz w:val="26"/>
          <w:szCs w:val="26"/>
        </w:rPr>
        <w:t xml:space="preserve"> численности работающих на предприятиях и </w:t>
      </w:r>
      <w:r>
        <w:rPr>
          <w:color w:val="0D0D0D"/>
          <w:sz w:val="26"/>
          <w:szCs w:val="26"/>
        </w:rPr>
        <w:t>в организациях района</w:t>
      </w:r>
      <w:r w:rsidRPr="001376AE">
        <w:rPr>
          <w:color w:val="0D0D0D"/>
          <w:sz w:val="26"/>
          <w:szCs w:val="26"/>
        </w:rPr>
        <w:t>.</w:t>
      </w:r>
    </w:p>
    <w:p w:rsidR="004E246C" w:rsidRDefault="00B709E5" w:rsidP="004E246C">
      <w:pPr>
        <w:jc w:val="both"/>
        <w:rPr>
          <w:color w:val="0D0D0D"/>
          <w:sz w:val="26"/>
          <w:szCs w:val="26"/>
        </w:rPr>
      </w:pPr>
      <w:r w:rsidRPr="007846CB">
        <w:rPr>
          <w:color w:val="0D0D0D"/>
          <w:sz w:val="26"/>
          <w:szCs w:val="26"/>
        </w:rPr>
        <w:t xml:space="preserve">  </w:t>
      </w:r>
      <w:r>
        <w:rPr>
          <w:color w:val="0D0D0D"/>
          <w:sz w:val="26"/>
          <w:szCs w:val="26"/>
        </w:rPr>
        <w:t xml:space="preserve"> </w:t>
      </w:r>
    </w:p>
    <w:p w:rsidR="00B709E5" w:rsidRPr="00750FB3" w:rsidRDefault="00B709E5" w:rsidP="004E246C">
      <w:pPr>
        <w:jc w:val="both"/>
      </w:pPr>
      <w:r w:rsidRPr="0082543C">
        <w:rPr>
          <w:b/>
          <w:sz w:val="26"/>
          <w:szCs w:val="26"/>
        </w:rPr>
        <w:t>Заработная плата</w:t>
      </w:r>
    </w:p>
    <w:p w:rsidR="00F33291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организациях района начисленная средняя заработная плата, включая организации малого предпринимательства за январь – сентябрь 201</w:t>
      </w:r>
      <w:r w:rsidR="00946C24">
        <w:rPr>
          <w:sz w:val="26"/>
          <w:szCs w:val="26"/>
        </w:rPr>
        <w:t>7</w:t>
      </w:r>
      <w:r>
        <w:rPr>
          <w:sz w:val="26"/>
          <w:szCs w:val="26"/>
        </w:rPr>
        <w:t xml:space="preserve"> года составила 18 </w:t>
      </w:r>
      <w:r w:rsidR="00F33291">
        <w:rPr>
          <w:sz w:val="26"/>
          <w:szCs w:val="26"/>
        </w:rPr>
        <w:t>926</w:t>
      </w:r>
      <w:r>
        <w:rPr>
          <w:sz w:val="26"/>
          <w:szCs w:val="26"/>
        </w:rPr>
        <w:t xml:space="preserve"> рублей</w:t>
      </w:r>
      <w:r w:rsidR="00F33291">
        <w:rPr>
          <w:sz w:val="26"/>
          <w:szCs w:val="26"/>
        </w:rPr>
        <w:t xml:space="preserve">. Темп роста периода с начала отчетного года к соответствующему периоду с начала прошлого года составил </w:t>
      </w:r>
      <w:r>
        <w:rPr>
          <w:sz w:val="26"/>
          <w:szCs w:val="26"/>
        </w:rPr>
        <w:t>10</w:t>
      </w:r>
      <w:r w:rsidR="00F33291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F33291">
        <w:rPr>
          <w:sz w:val="26"/>
          <w:szCs w:val="26"/>
        </w:rPr>
        <w:t>1</w:t>
      </w:r>
      <w:r>
        <w:rPr>
          <w:sz w:val="26"/>
          <w:szCs w:val="26"/>
        </w:rPr>
        <w:t>%.</w:t>
      </w:r>
    </w:p>
    <w:p w:rsidR="00B709E5" w:rsidRDefault="00F33291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Среднемесячная заработная плата работников по крупным и средним организациям за период с начала отчетного года к соответствующему периоду с начала прошлого года </w:t>
      </w:r>
      <w:r w:rsidR="00063856">
        <w:rPr>
          <w:sz w:val="26"/>
          <w:szCs w:val="26"/>
        </w:rPr>
        <w:t xml:space="preserve">составила </w:t>
      </w:r>
      <w:r>
        <w:rPr>
          <w:sz w:val="26"/>
          <w:szCs w:val="26"/>
        </w:rPr>
        <w:t>22 935 рублей. Темп роста 104,3%</w:t>
      </w:r>
      <w:r w:rsidR="00B709E5">
        <w:rPr>
          <w:sz w:val="26"/>
          <w:szCs w:val="26"/>
        </w:rPr>
        <w:t xml:space="preserve"> </w:t>
      </w:r>
      <w:r w:rsidR="00B709E5" w:rsidRPr="0015383F">
        <w:rPr>
          <w:sz w:val="26"/>
          <w:szCs w:val="26"/>
        </w:rPr>
        <w:tab/>
      </w:r>
    </w:p>
    <w:p w:rsidR="00B709E5" w:rsidRPr="00750FB3" w:rsidRDefault="00B709E5" w:rsidP="0082543C">
      <w:pPr>
        <w:pStyle w:val="8"/>
      </w:pPr>
      <w:r w:rsidRPr="0082543C">
        <w:rPr>
          <w:b/>
          <w:i w:val="0"/>
          <w:sz w:val="26"/>
          <w:szCs w:val="26"/>
        </w:rPr>
        <w:t>Сельскохозяйственное производство</w:t>
      </w:r>
    </w:p>
    <w:p w:rsidR="00B87857" w:rsidRDefault="00B87857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Агропромышленный комплекс района включает 12 сельскохозяйственных предприятий, 12 фермерских хозяйств и личные подсобные хозяйства. В данной отрасли задействован</w:t>
      </w:r>
      <w:r w:rsidR="00063856">
        <w:rPr>
          <w:sz w:val="26"/>
          <w:szCs w:val="26"/>
        </w:rPr>
        <w:t>ы</w:t>
      </w:r>
      <w:r>
        <w:rPr>
          <w:sz w:val="26"/>
          <w:szCs w:val="26"/>
        </w:rPr>
        <w:t xml:space="preserve"> 232 человека, в том числе в КФХ 43 человека.</w:t>
      </w:r>
    </w:p>
    <w:p w:rsidR="00B87857" w:rsidRDefault="00B87857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Сельское хозяйство района формируется за счет растениеводства и животноводства.</w:t>
      </w:r>
    </w:p>
    <w:p w:rsidR="00DF0014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январь-сентябрь 201</w:t>
      </w:r>
      <w:r w:rsidR="00ED360A">
        <w:rPr>
          <w:sz w:val="26"/>
          <w:szCs w:val="26"/>
        </w:rPr>
        <w:t>7</w:t>
      </w:r>
      <w:r>
        <w:rPr>
          <w:sz w:val="26"/>
          <w:szCs w:val="26"/>
        </w:rPr>
        <w:t xml:space="preserve"> года </w:t>
      </w:r>
      <w:r w:rsidR="00DF0014">
        <w:rPr>
          <w:sz w:val="26"/>
          <w:szCs w:val="26"/>
        </w:rPr>
        <w:t>выручка от реализации сельскохозяйственной продукции составила 169,8 миллионов рублей</w:t>
      </w:r>
      <w:r>
        <w:rPr>
          <w:sz w:val="26"/>
          <w:szCs w:val="26"/>
        </w:rPr>
        <w:t>.</w:t>
      </w:r>
      <w:r w:rsidR="00DF0014">
        <w:rPr>
          <w:sz w:val="26"/>
          <w:szCs w:val="26"/>
        </w:rPr>
        <w:t xml:space="preserve"> Темп роста 137,2%.</w:t>
      </w:r>
    </w:p>
    <w:p w:rsidR="00B87857" w:rsidRDefault="00B87857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урожай 2017 года было посеяно озимых зерновых на площади 2 869 </w:t>
      </w:r>
      <w:r w:rsidR="00A62FB9">
        <w:rPr>
          <w:sz w:val="26"/>
          <w:szCs w:val="26"/>
        </w:rPr>
        <w:t xml:space="preserve">гектаров </w:t>
      </w:r>
      <w:r>
        <w:rPr>
          <w:sz w:val="26"/>
          <w:szCs w:val="26"/>
        </w:rPr>
        <w:t>и ярового сева на 8 237 г</w:t>
      </w:r>
      <w:r w:rsidR="00A62FB9">
        <w:rPr>
          <w:sz w:val="26"/>
          <w:szCs w:val="26"/>
        </w:rPr>
        <w:t>ектаров</w:t>
      </w:r>
      <w:r>
        <w:rPr>
          <w:sz w:val="26"/>
          <w:szCs w:val="26"/>
        </w:rPr>
        <w:t>. Валовый сбор зерновых</w:t>
      </w:r>
      <w:r w:rsidR="00147F23">
        <w:rPr>
          <w:sz w:val="26"/>
          <w:szCs w:val="26"/>
        </w:rPr>
        <w:t xml:space="preserve"> и зернобобовых составил 20 206,8 тонн, средняя урожайность 28 </w:t>
      </w:r>
      <w:r w:rsidR="00A3021E">
        <w:rPr>
          <w:sz w:val="26"/>
          <w:szCs w:val="26"/>
        </w:rPr>
        <w:t>центнеров с гектара</w:t>
      </w:r>
      <w:r w:rsidR="00147F23">
        <w:rPr>
          <w:sz w:val="26"/>
          <w:szCs w:val="26"/>
        </w:rPr>
        <w:t>, что составило 219 % от валового сбора в 2016 году. Общий валовый сбор зерна и овощей состав</w:t>
      </w:r>
      <w:r w:rsidR="00B74EBA">
        <w:rPr>
          <w:sz w:val="26"/>
          <w:szCs w:val="26"/>
        </w:rPr>
        <w:t xml:space="preserve">ил 24 495,8 тонн (2016 год 9 269 тонн). Под урожай 2017 года дополнительно введено в севооборот более 2 000 </w:t>
      </w:r>
      <w:r w:rsidR="00A62FB9">
        <w:rPr>
          <w:sz w:val="26"/>
          <w:szCs w:val="26"/>
        </w:rPr>
        <w:t>гектаров</w:t>
      </w:r>
      <w:r w:rsidR="00B74EBA">
        <w:rPr>
          <w:sz w:val="26"/>
          <w:szCs w:val="26"/>
        </w:rPr>
        <w:t xml:space="preserve"> земель сельскохозяйственного назначения.</w:t>
      </w:r>
    </w:p>
    <w:p w:rsidR="00B74EBA" w:rsidRDefault="00B74EBA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отрасли растениеводства в хозяйствах всех категорий сбор зерновых культур (в весе после доработки) на 1.10.2017 года составил 19 300 тонн, что на </w:t>
      </w:r>
      <w:r w:rsidR="0075317F">
        <w:rPr>
          <w:sz w:val="26"/>
          <w:szCs w:val="26"/>
        </w:rPr>
        <w:t xml:space="preserve">125,7 </w:t>
      </w:r>
      <w:r>
        <w:rPr>
          <w:sz w:val="26"/>
          <w:szCs w:val="26"/>
        </w:rPr>
        <w:t>%</w:t>
      </w:r>
      <w:r w:rsidR="0075317F">
        <w:rPr>
          <w:sz w:val="26"/>
          <w:szCs w:val="26"/>
        </w:rPr>
        <w:t xml:space="preserve"> больше уровня 2016 года.</w:t>
      </w:r>
    </w:p>
    <w:p w:rsidR="0075317F" w:rsidRDefault="0075317F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сельхозпредприятиях на 1 октября 2017 года по сравнению с аналогичной датой 2016 года поголовье КРС увеличилось на 8 % и составило</w:t>
      </w:r>
      <w:r w:rsidR="00317AA7">
        <w:rPr>
          <w:sz w:val="26"/>
          <w:szCs w:val="26"/>
        </w:rPr>
        <w:t xml:space="preserve"> 2 694 голов, поголовье коров увеличилось на 9,8 %.</w:t>
      </w:r>
    </w:p>
    <w:p w:rsidR="00B709E5" w:rsidRPr="0015383F" w:rsidRDefault="00317AA7" w:rsidP="00317A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09E5">
        <w:rPr>
          <w:sz w:val="26"/>
          <w:szCs w:val="26"/>
        </w:rPr>
        <w:t xml:space="preserve"> </w:t>
      </w:r>
    </w:p>
    <w:p w:rsidR="00B709E5" w:rsidRPr="0015383F" w:rsidRDefault="00B709E5" w:rsidP="0082543C">
      <w:pPr>
        <w:rPr>
          <w:b/>
          <w:i/>
          <w:sz w:val="26"/>
          <w:szCs w:val="26"/>
          <w:u w:val="single"/>
        </w:rPr>
      </w:pPr>
      <w:r w:rsidRPr="0082543C">
        <w:rPr>
          <w:b/>
          <w:sz w:val="26"/>
          <w:szCs w:val="26"/>
        </w:rPr>
        <w:t>Промышленное производство</w:t>
      </w:r>
    </w:p>
    <w:p w:rsidR="00B709E5" w:rsidRDefault="00B709E5" w:rsidP="00B709E5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15383F">
        <w:rPr>
          <w:sz w:val="26"/>
          <w:szCs w:val="26"/>
        </w:rPr>
        <w:t xml:space="preserve">Промышленными предприятиями и подразделениями  района за 9 месяцев </w:t>
      </w:r>
      <w:r>
        <w:rPr>
          <w:sz w:val="26"/>
          <w:szCs w:val="26"/>
        </w:rPr>
        <w:t>201</w:t>
      </w:r>
      <w:r w:rsidR="00076E35">
        <w:rPr>
          <w:sz w:val="26"/>
          <w:szCs w:val="26"/>
        </w:rPr>
        <w:t>7</w:t>
      </w:r>
      <w:r w:rsidRPr="002F5EA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15383F">
        <w:rPr>
          <w:sz w:val="26"/>
          <w:szCs w:val="26"/>
        </w:rPr>
        <w:t xml:space="preserve"> отгружено товаров собственного производства на сумму </w:t>
      </w:r>
      <w:r w:rsidR="00076E35">
        <w:rPr>
          <w:sz w:val="26"/>
          <w:szCs w:val="26"/>
        </w:rPr>
        <w:t>714,9</w:t>
      </w:r>
      <w:r>
        <w:rPr>
          <w:sz w:val="26"/>
          <w:szCs w:val="26"/>
        </w:rPr>
        <w:t xml:space="preserve"> миллионов рублей</w:t>
      </w:r>
      <w:r w:rsidRPr="0015383F">
        <w:rPr>
          <w:sz w:val="26"/>
          <w:szCs w:val="26"/>
        </w:rPr>
        <w:t xml:space="preserve">, что в сопоставимой оценке к уровню </w:t>
      </w:r>
      <w:r>
        <w:rPr>
          <w:sz w:val="26"/>
          <w:szCs w:val="26"/>
        </w:rPr>
        <w:t>периода январь-сентябрь 201</w:t>
      </w:r>
      <w:r w:rsidR="00076E35">
        <w:rPr>
          <w:sz w:val="26"/>
          <w:szCs w:val="26"/>
        </w:rPr>
        <w:t>6</w:t>
      </w:r>
      <w:r>
        <w:rPr>
          <w:sz w:val="26"/>
          <w:szCs w:val="26"/>
        </w:rPr>
        <w:t xml:space="preserve"> года составляет </w:t>
      </w:r>
      <w:r w:rsidR="00076E35">
        <w:rPr>
          <w:sz w:val="26"/>
          <w:szCs w:val="26"/>
        </w:rPr>
        <w:t>114,3</w:t>
      </w:r>
      <w:r w:rsidRPr="009B6D9F">
        <w:rPr>
          <w:sz w:val="26"/>
          <w:szCs w:val="26"/>
        </w:rPr>
        <w:t>%</w:t>
      </w:r>
      <w:r w:rsidRPr="00B709E5">
        <w:rPr>
          <w:color w:val="0D0D0D" w:themeColor="text1" w:themeTint="F2"/>
          <w:sz w:val="26"/>
          <w:szCs w:val="26"/>
        </w:rPr>
        <w:t>.</w:t>
      </w:r>
    </w:p>
    <w:p w:rsidR="00737F60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 1</w:t>
      </w:r>
      <w:r w:rsidR="00781A30">
        <w:rPr>
          <w:sz w:val="26"/>
          <w:szCs w:val="26"/>
        </w:rPr>
        <w:t>6</w:t>
      </w:r>
      <w:r>
        <w:rPr>
          <w:sz w:val="26"/>
          <w:szCs w:val="26"/>
        </w:rPr>
        <w:t xml:space="preserve"> предприятий и подразделений организаций других отраслей занимающихся производством продукции по виду экономической деятельности</w:t>
      </w:r>
      <w:r w:rsidRPr="00B25629">
        <w:rPr>
          <w:sz w:val="26"/>
          <w:szCs w:val="26"/>
        </w:rPr>
        <w:t>,</w:t>
      </w:r>
      <w:r>
        <w:rPr>
          <w:sz w:val="26"/>
          <w:szCs w:val="26"/>
        </w:rPr>
        <w:t xml:space="preserve"> относящегося к промышленности</w:t>
      </w:r>
      <w:r w:rsidRPr="00B2562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37F60">
        <w:rPr>
          <w:sz w:val="26"/>
          <w:szCs w:val="26"/>
        </w:rPr>
        <w:t>7</w:t>
      </w:r>
      <w:r w:rsidR="00A62FB9">
        <w:rPr>
          <w:sz w:val="26"/>
          <w:szCs w:val="26"/>
        </w:rPr>
        <w:t xml:space="preserve"> предприятий</w:t>
      </w:r>
      <w:r>
        <w:rPr>
          <w:sz w:val="26"/>
          <w:szCs w:val="26"/>
        </w:rPr>
        <w:t xml:space="preserve"> сработали с ростом объемов</w:t>
      </w:r>
      <w:r w:rsidR="00A62FB9">
        <w:rPr>
          <w:sz w:val="26"/>
          <w:szCs w:val="26"/>
        </w:rPr>
        <w:t xml:space="preserve"> производства</w:t>
      </w:r>
      <w:r>
        <w:rPr>
          <w:sz w:val="26"/>
          <w:szCs w:val="26"/>
        </w:rPr>
        <w:t>.</w:t>
      </w:r>
    </w:p>
    <w:p w:rsidR="00B709E5" w:rsidRDefault="0002352A" w:rsidP="00B709E5">
      <w:pPr>
        <w:ind w:firstLine="708"/>
        <w:jc w:val="both"/>
        <w:rPr>
          <w:sz w:val="26"/>
          <w:szCs w:val="26"/>
        </w:rPr>
      </w:pPr>
      <w:r w:rsidRPr="0002352A">
        <w:rPr>
          <w:sz w:val="26"/>
          <w:szCs w:val="26"/>
        </w:rPr>
        <w:t xml:space="preserve"> </w:t>
      </w:r>
    </w:p>
    <w:p w:rsidR="00B709E5" w:rsidRDefault="00B709E5" w:rsidP="004E246C">
      <w:pPr>
        <w:spacing w:line="276" w:lineRule="auto"/>
        <w:jc w:val="both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82543C">
        <w:rPr>
          <w:b/>
          <w:bCs/>
          <w:iCs/>
          <w:sz w:val="26"/>
          <w:szCs w:val="26"/>
        </w:rPr>
        <w:t xml:space="preserve">Строительство и инвестиции </w:t>
      </w:r>
    </w:p>
    <w:p w:rsidR="00B26E18" w:rsidRDefault="00B26E18" w:rsidP="004E246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26E18">
        <w:rPr>
          <w:sz w:val="26"/>
          <w:szCs w:val="26"/>
        </w:rPr>
        <w:t xml:space="preserve">Объем строительных работ, выполненных организациями, </w:t>
      </w:r>
      <w:r w:rsidRPr="00A62FB9">
        <w:rPr>
          <w:sz w:val="26"/>
          <w:szCs w:val="26"/>
        </w:rPr>
        <w:t>зарегистрированными</w:t>
      </w:r>
    </w:p>
    <w:p w:rsidR="001B1DA2" w:rsidRPr="00B26E18" w:rsidRDefault="001B1DA2" w:rsidP="004E246C">
      <w:pPr>
        <w:spacing w:line="276" w:lineRule="auto"/>
        <w:jc w:val="both"/>
        <w:rPr>
          <w:b/>
          <w:bCs/>
          <w:iCs/>
          <w:sz w:val="26"/>
          <w:szCs w:val="26"/>
          <w:u w:val="single"/>
        </w:rPr>
      </w:pPr>
      <w:r w:rsidRPr="00A62FB9">
        <w:rPr>
          <w:sz w:val="26"/>
          <w:szCs w:val="26"/>
        </w:rPr>
        <w:t>с видом деятельности</w:t>
      </w:r>
      <w:r>
        <w:rPr>
          <w:sz w:val="26"/>
          <w:szCs w:val="26"/>
        </w:rPr>
        <w:t xml:space="preserve"> </w:t>
      </w:r>
      <w:r w:rsidRPr="00A62FB9">
        <w:rPr>
          <w:sz w:val="26"/>
          <w:szCs w:val="26"/>
        </w:rPr>
        <w:t>«Строительство»</w:t>
      </w:r>
      <w:r>
        <w:rPr>
          <w:sz w:val="26"/>
          <w:szCs w:val="26"/>
        </w:rPr>
        <w:t xml:space="preserve"> </w:t>
      </w:r>
      <w:r w:rsidRPr="00A62FB9">
        <w:rPr>
          <w:sz w:val="26"/>
          <w:szCs w:val="26"/>
        </w:rPr>
        <w:t xml:space="preserve"> по итогам </w:t>
      </w:r>
      <w:r>
        <w:rPr>
          <w:sz w:val="26"/>
          <w:szCs w:val="26"/>
        </w:rPr>
        <w:t xml:space="preserve"> </w:t>
      </w:r>
      <w:r w:rsidRPr="00A62FB9">
        <w:rPr>
          <w:sz w:val="26"/>
          <w:szCs w:val="26"/>
        </w:rPr>
        <w:t xml:space="preserve"> 9 месяцев 2017 года</w:t>
      </w:r>
      <w:r>
        <w:rPr>
          <w:sz w:val="26"/>
          <w:szCs w:val="26"/>
        </w:rPr>
        <w:t xml:space="preserve"> </w:t>
      </w:r>
      <w:r w:rsidRPr="00A62FB9">
        <w:rPr>
          <w:sz w:val="26"/>
          <w:szCs w:val="26"/>
        </w:rPr>
        <w:t xml:space="preserve"> составил</w:t>
      </w:r>
    </w:p>
    <w:p w:rsidR="00B709E5" w:rsidRPr="00A62FB9" w:rsidRDefault="0002352A" w:rsidP="00B26E18">
      <w:pPr>
        <w:jc w:val="both"/>
        <w:rPr>
          <w:sz w:val="26"/>
          <w:szCs w:val="26"/>
        </w:rPr>
      </w:pPr>
      <w:r w:rsidRPr="00A62FB9">
        <w:rPr>
          <w:sz w:val="26"/>
          <w:szCs w:val="26"/>
        </w:rPr>
        <w:t>7</w:t>
      </w:r>
      <w:r w:rsidR="00B709E5" w:rsidRPr="00A62FB9">
        <w:rPr>
          <w:sz w:val="26"/>
          <w:szCs w:val="26"/>
        </w:rPr>
        <w:t>4,</w:t>
      </w:r>
      <w:r w:rsidRPr="00A62FB9">
        <w:rPr>
          <w:sz w:val="26"/>
          <w:szCs w:val="26"/>
        </w:rPr>
        <w:t>1</w:t>
      </w:r>
      <w:r w:rsidR="00B709E5" w:rsidRPr="00A62FB9">
        <w:rPr>
          <w:sz w:val="26"/>
          <w:szCs w:val="26"/>
        </w:rPr>
        <w:t xml:space="preserve"> миллионов рублей</w:t>
      </w:r>
      <w:r w:rsidR="00473D97" w:rsidRPr="00A62FB9">
        <w:rPr>
          <w:sz w:val="26"/>
          <w:szCs w:val="26"/>
        </w:rPr>
        <w:t>, 149,9 % к уровню аналогичного периода 2016 года.</w:t>
      </w:r>
      <w:r w:rsidR="00B709E5" w:rsidRPr="00A62FB9">
        <w:rPr>
          <w:sz w:val="26"/>
          <w:szCs w:val="26"/>
        </w:rPr>
        <w:t xml:space="preserve"> </w:t>
      </w:r>
    </w:p>
    <w:p w:rsidR="00B709E5" w:rsidRDefault="00B709E5" w:rsidP="00B709E5">
      <w:pPr>
        <w:pStyle w:val="a8"/>
        <w:spacing w:after="0"/>
        <w:ind w:firstLine="720"/>
        <w:jc w:val="both"/>
        <w:rPr>
          <w:sz w:val="26"/>
          <w:szCs w:val="26"/>
        </w:rPr>
      </w:pPr>
      <w:r w:rsidRPr="004375FA">
        <w:rPr>
          <w:bCs/>
          <w:iCs/>
          <w:sz w:val="26"/>
          <w:szCs w:val="26"/>
        </w:rPr>
        <w:lastRenderedPageBreak/>
        <w:t>По данным Калугастата за 9 месяцев 201</w:t>
      </w:r>
      <w:r w:rsidR="0002352A" w:rsidRPr="0002352A">
        <w:rPr>
          <w:bCs/>
          <w:iCs/>
          <w:sz w:val="26"/>
          <w:szCs w:val="26"/>
        </w:rPr>
        <w:t>7</w:t>
      </w:r>
      <w:r>
        <w:rPr>
          <w:bCs/>
          <w:iCs/>
          <w:sz w:val="26"/>
          <w:szCs w:val="26"/>
        </w:rPr>
        <w:t xml:space="preserve"> года в районе в</w:t>
      </w:r>
      <w:r w:rsidRPr="004375FA">
        <w:rPr>
          <w:bCs/>
          <w:iCs/>
          <w:sz w:val="26"/>
          <w:szCs w:val="26"/>
        </w:rPr>
        <w:t>ведено</w:t>
      </w:r>
      <w:r>
        <w:rPr>
          <w:bCs/>
          <w:iCs/>
          <w:sz w:val="26"/>
          <w:szCs w:val="26"/>
        </w:rPr>
        <w:t xml:space="preserve"> </w:t>
      </w:r>
      <w:r w:rsidR="0002352A" w:rsidRPr="0002352A">
        <w:rPr>
          <w:bCs/>
          <w:iCs/>
          <w:sz w:val="26"/>
          <w:szCs w:val="26"/>
        </w:rPr>
        <w:t>2 787</w:t>
      </w:r>
      <w:r>
        <w:rPr>
          <w:bCs/>
          <w:iCs/>
          <w:sz w:val="26"/>
          <w:szCs w:val="26"/>
        </w:rPr>
        <w:t xml:space="preserve"> квадратных метров общей площади жилья.</w:t>
      </w:r>
      <w:r>
        <w:rPr>
          <w:sz w:val="26"/>
          <w:szCs w:val="26"/>
        </w:rPr>
        <w:t xml:space="preserve"> 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 w:rsidRPr="00B55C27">
        <w:rPr>
          <w:sz w:val="26"/>
          <w:szCs w:val="26"/>
        </w:rPr>
        <w:t xml:space="preserve">  За 9 месяцев 201</w:t>
      </w:r>
      <w:r w:rsidR="0002352A" w:rsidRPr="0002352A">
        <w:rPr>
          <w:sz w:val="26"/>
          <w:szCs w:val="26"/>
        </w:rPr>
        <w:t>7</w:t>
      </w:r>
      <w:r w:rsidRPr="00B55C27">
        <w:rPr>
          <w:sz w:val="26"/>
          <w:szCs w:val="26"/>
        </w:rPr>
        <w:t xml:space="preserve"> года на развитие экономики и социальной сферы</w:t>
      </w:r>
      <w:r>
        <w:rPr>
          <w:sz w:val="26"/>
          <w:szCs w:val="26"/>
        </w:rPr>
        <w:t xml:space="preserve"> организациями, в том числе субъектами малого предпринимательства</w:t>
      </w:r>
      <w:r w:rsidRPr="00B55C27">
        <w:rPr>
          <w:sz w:val="26"/>
          <w:szCs w:val="26"/>
        </w:rPr>
        <w:t xml:space="preserve"> по оперативным данным за счёт всех источников финансирования использовано инвестиций</w:t>
      </w:r>
      <w:r>
        <w:rPr>
          <w:sz w:val="26"/>
          <w:szCs w:val="26"/>
        </w:rPr>
        <w:t xml:space="preserve"> в основной капитал</w:t>
      </w:r>
      <w:r w:rsidRPr="00B55C27">
        <w:rPr>
          <w:sz w:val="26"/>
          <w:szCs w:val="26"/>
        </w:rPr>
        <w:t xml:space="preserve"> на сумму </w:t>
      </w:r>
      <w:r w:rsidR="0002352A" w:rsidRPr="0002352A">
        <w:rPr>
          <w:sz w:val="26"/>
          <w:szCs w:val="26"/>
        </w:rPr>
        <w:t>408</w:t>
      </w:r>
      <w:r>
        <w:rPr>
          <w:sz w:val="26"/>
          <w:szCs w:val="26"/>
        </w:rPr>
        <w:t>,</w:t>
      </w:r>
      <w:r w:rsidR="0002352A" w:rsidRPr="0002352A">
        <w:rPr>
          <w:sz w:val="26"/>
          <w:szCs w:val="26"/>
        </w:rPr>
        <w:t>7</w:t>
      </w:r>
      <w:r>
        <w:rPr>
          <w:sz w:val="26"/>
          <w:szCs w:val="26"/>
        </w:rPr>
        <w:t xml:space="preserve"> миллионов рублей</w:t>
      </w:r>
      <w:r w:rsidRPr="00B55C27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="0002352A" w:rsidRPr="0002352A">
        <w:rPr>
          <w:sz w:val="26"/>
          <w:szCs w:val="26"/>
        </w:rPr>
        <w:t>05</w:t>
      </w:r>
      <w:r>
        <w:rPr>
          <w:sz w:val="26"/>
          <w:szCs w:val="26"/>
        </w:rPr>
        <w:t>,</w:t>
      </w:r>
      <w:r w:rsidR="0002352A" w:rsidRPr="0002352A">
        <w:rPr>
          <w:sz w:val="26"/>
          <w:szCs w:val="26"/>
        </w:rPr>
        <w:t>8</w:t>
      </w:r>
      <w:r w:rsidRPr="00B55C27">
        <w:rPr>
          <w:sz w:val="26"/>
          <w:szCs w:val="26"/>
        </w:rPr>
        <w:t>% к 9 месяцам 201</w:t>
      </w:r>
      <w:r w:rsidR="0002352A" w:rsidRPr="0002352A">
        <w:rPr>
          <w:sz w:val="26"/>
          <w:szCs w:val="26"/>
        </w:rPr>
        <w:t>6</w:t>
      </w:r>
      <w:r w:rsidRPr="00B55C27">
        <w:rPr>
          <w:sz w:val="26"/>
          <w:szCs w:val="26"/>
        </w:rPr>
        <w:t xml:space="preserve"> года). </w:t>
      </w:r>
    </w:p>
    <w:p w:rsidR="005D2C61" w:rsidRPr="00195B47" w:rsidRDefault="005D2C61" w:rsidP="00B709E5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B709E5" w:rsidRPr="0082543C" w:rsidRDefault="00B709E5" w:rsidP="0082543C">
      <w:pPr>
        <w:rPr>
          <w:b/>
          <w:sz w:val="26"/>
          <w:szCs w:val="26"/>
        </w:rPr>
      </w:pPr>
      <w:r w:rsidRPr="0082543C">
        <w:rPr>
          <w:b/>
          <w:sz w:val="26"/>
          <w:szCs w:val="26"/>
        </w:rPr>
        <w:t>Малое предпринимательство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состоянию на 01.10.201</w:t>
      </w:r>
      <w:r w:rsidR="0002352A" w:rsidRPr="00230452">
        <w:rPr>
          <w:sz w:val="26"/>
          <w:szCs w:val="26"/>
        </w:rPr>
        <w:t>7</w:t>
      </w:r>
      <w:r>
        <w:rPr>
          <w:sz w:val="26"/>
          <w:szCs w:val="26"/>
        </w:rPr>
        <w:t xml:space="preserve"> года на территории района по сведениям из реестра субъектов малого и среднего предпринимательства количество малых предприятий оценивается </w:t>
      </w:r>
      <w:r w:rsidRPr="001719D3">
        <w:rPr>
          <w:sz w:val="26"/>
          <w:szCs w:val="26"/>
        </w:rPr>
        <w:t>6</w:t>
      </w:r>
      <w:r>
        <w:rPr>
          <w:sz w:val="26"/>
          <w:szCs w:val="26"/>
        </w:rPr>
        <w:t>4 единицы</w:t>
      </w:r>
      <w:r w:rsidRPr="007D5BE8">
        <w:rPr>
          <w:sz w:val="26"/>
          <w:szCs w:val="26"/>
        </w:rPr>
        <w:t xml:space="preserve">, </w:t>
      </w:r>
      <w:r>
        <w:rPr>
          <w:sz w:val="26"/>
          <w:szCs w:val="26"/>
        </w:rPr>
        <w:t>2</w:t>
      </w:r>
      <w:r w:rsidR="00230452" w:rsidRPr="00230452">
        <w:rPr>
          <w:sz w:val="26"/>
          <w:szCs w:val="26"/>
        </w:rPr>
        <w:t>47</w:t>
      </w:r>
      <w:r w:rsidRPr="007D5B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индивидуальных предпринимателя. </w:t>
      </w:r>
      <w:r w:rsidRPr="004375FA">
        <w:rPr>
          <w:sz w:val="26"/>
          <w:szCs w:val="26"/>
        </w:rPr>
        <w:t xml:space="preserve">По оценке численность работающих на малых предприятиях района составила </w:t>
      </w:r>
      <w:r>
        <w:rPr>
          <w:sz w:val="26"/>
          <w:szCs w:val="26"/>
        </w:rPr>
        <w:t xml:space="preserve"> </w:t>
      </w:r>
      <w:r w:rsidR="00781A30">
        <w:rPr>
          <w:sz w:val="26"/>
          <w:szCs w:val="26"/>
        </w:rPr>
        <w:t>около 500</w:t>
      </w:r>
      <w:r>
        <w:rPr>
          <w:sz w:val="26"/>
          <w:szCs w:val="26"/>
        </w:rPr>
        <w:t xml:space="preserve"> </w:t>
      </w:r>
      <w:r w:rsidRPr="004375FA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4375FA">
        <w:rPr>
          <w:sz w:val="26"/>
          <w:szCs w:val="26"/>
        </w:rPr>
        <w:t>.</w:t>
      </w:r>
    </w:p>
    <w:p w:rsidR="00B709E5" w:rsidRDefault="00B709E5" w:rsidP="00B709E5">
      <w:pPr>
        <w:ind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Объем оборота</w:t>
      </w:r>
      <w:r w:rsidR="00A62FB9">
        <w:rPr>
          <w:color w:val="0D0D0D"/>
          <w:sz w:val="26"/>
          <w:szCs w:val="26"/>
        </w:rPr>
        <w:t xml:space="preserve"> </w:t>
      </w:r>
      <w:r w:rsidR="00A62FB9" w:rsidRPr="002E1672">
        <w:rPr>
          <w:color w:val="0D0D0D"/>
          <w:sz w:val="26"/>
          <w:szCs w:val="26"/>
        </w:rPr>
        <w:t>производства продукции и услуг</w:t>
      </w:r>
      <w:r>
        <w:rPr>
          <w:color w:val="0D0D0D"/>
          <w:sz w:val="26"/>
          <w:szCs w:val="26"/>
        </w:rPr>
        <w:t xml:space="preserve"> на малых предприятиях за январь – сентябрь 201</w:t>
      </w:r>
      <w:r w:rsidR="00230452" w:rsidRPr="00230452">
        <w:rPr>
          <w:color w:val="0D0D0D"/>
          <w:sz w:val="26"/>
          <w:szCs w:val="26"/>
        </w:rPr>
        <w:t>7</w:t>
      </w:r>
      <w:r>
        <w:rPr>
          <w:color w:val="0D0D0D"/>
          <w:sz w:val="26"/>
          <w:szCs w:val="26"/>
        </w:rPr>
        <w:t xml:space="preserve"> года оценен</w:t>
      </w:r>
      <w:r w:rsidR="002E1672">
        <w:rPr>
          <w:color w:val="0D0D0D"/>
          <w:sz w:val="26"/>
          <w:szCs w:val="26"/>
        </w:rPr>
        <w:t xml:space="preserve">  </w:t>
      </w:r>
      <w:r>
        <w:rPr>
          <w:color w:val="0D0D0D"/>
          <w:sz w:val="26"/>
          <w:szCs w:val="26"/>
        </w:rPr>
        <w:t xml:space="preserve"> </w:t>
      </w:r>
      <w:r w:rsidR="00781A30">
        <w:rPr>
          <w:color w:val="0D0D0D"/>
          <w:sz w:val="26"/>
          <w:szCs w:val="26"/>
        </w:rPr>
        <w:t>3</w:t>
      </w:r>
      <w:r w:rsidR="00230452" w:rsidRPr="00A146B1">
        <w:rPr>
          <w:color w:val="0D0D0D"/>
          <w:sz w:val="26"/>
          <w:szCs w:val="26"/>
        </w:rPr>
        <w:t>9</w:t>
      </w:r>
      <w:r>
        <w:rPr>
          <w:color w:val="0D0D0D"/>
          <w:sz w:val="26"/>
          <w:szCs w:val="26"/>
        </w:rPr>
        <w:t>8,3 миллионов рублей.</w:t>
      </w:r>
    </w:p>
    <w:p w:rsidR="00B709E5" w:rsidRPr="00B25629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543C" w:rsidRPr="00805601" w:rsidRDefault="00B709E5" w:rsidP="0082543C">
      <w:pPr>
        <w:rPr>
          <w:b/>
          <w:sz w:val="26"/>
          <w:szCs w:val="26"/>
        </w:rPr>
      </w:pPr>
      <w:r w:rsidRPr="0082543C">
        <w:rPr>
          <w:b/>
          <w:sz w:val="26"/>
          <w:szCs w:val="26"/>
        </w:rPr>
        <w:t>Развитие  торговли и платных услуг</w:t>
      </w:r>
    </w:p>
    <w:p w:rsidR="0082543C" w:rsidRPr="002E1672" w:rsidRDefault="0082543C" w:rsidP="0082543C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D2C61">
        <w:rPr>
          <w:color w:val="0D0D0D" w:themeColor="text1" w:themeTint="F2"/>
          <w:sz w:val="26"/>
          <w:szCs w:val="26"/>
        </w:rPr>
        <w:t>Потребительский рынок в районе представлен предприятиями торговли и общественного питания,  бытового обслуживания населения, индивидуальными предпринимателями, работающими в сфере торговли и бытовых услуг</w:t>
      </w:r>
      <w:r w:rsidRPr="005D2C61">
        <w:rPr>
          <w:b/>
          <w:color w:val="0D0D0D" w:themeColor="text1" w:themeTint="F2"/>
          <w:sz w:val="26"/>
          <w:szCs w:val="26"/>
        </w:rPr>
        <w:t xml:space="preserve">. </w:t>
      </w:r>
      <w:r w:rsidRPr="005D2C61">
        <w:rPr>
          <w:color w:val="0D0D0D" w:themeColor="text1" w:themeTint="F2"/>
          <w:sz w:val="26"/>
          <w:szCs w:val="26"/>
        </w:rPr>
        <w:t>На 1 января 2017 года числилось  87  стационарных  торговых  объектов с торговой  площадью 5 637,8</w:t>
      </w:r>
      <w:r w:rsidR="00805601" w:rsidRPr="005D2C61">
        <w:rPr>
          <w:color w:val="0D0D0D" w:themeColor="text1" w:themeTint="F2"/>
          <w:sz w:val="26"/>
          <w:szCs w:val="26"/>
        </w:rPr>
        <w:t xml:space="preserve"> кв</w:t>
      </w:r>
      <w:r w:rsidR="00A62FB9">
        <w:rPr>
          <w:color w:val="0D0D0D" w:themeColor="text1" w:themeTint="F2"/>
          <w:sz w:val="26"/>
          <w:szCs w:val="26"/>
        </w:rPr>
        <w:t>адратных метров</w:t>
      </w:r>
      <w:r w:rsidRPr="005D2C61">
        <w:rPr>
          <w:color w:val="0D0D0D" w:themeColor="text1" w:themeTint="F2"/>
          <w:sz w:val="26"/>
          <w:szCs w:val="26"/>
        </w:rPr>
        <w:t xml:space="preserve"> и 24  нестационарных</w:t>
      </w:r>
      <w:r w:rsidR="00473D97">
        <w:rPr>
          <w:color w:val="0D0D0D" w:themeColor="text1" w:themeTint="F2"/>
          <w:sz w:val="26"/>
          <w:szCs w:val="26"/>
        </w:rPr>
        <w:t xml:space="preserve"> объектов торговли</w:t>
      </w:r>
      <w:r w:rsidRPr="005D2C61">
        <w:rPr>
          <w:color w:val="0D0D0D" w:themeColor="text1" w:themeTint="F2"/>
          <w:sz w:val="26"/>
          <w:szCs w:val="26"/>
        </w:rPr>
        <w:t>, площадью 389,3 кв</w:t>
      </w:r>
      <w:r w:rsidR="00A62FB9">
        <w:rPr>
          <w:color w:val="0D0D0D" w:themeColor="text1" w:themeTint="F2"/>
          <w:sz w:val="26"/>
          <w:szCs w:val="26"/>
        </w:rPr>
        <w:t>адратных метров.</w:t>
      </w:r>
      <w:r w:rsidRPr="005D2C61">
        <w:rPr>
          <w:color w:val="0D0D0D" w:themeColor="text1" w:themeTint="F2"/>
          <w:sz w:val="26"/>
          <w:szCs w:val="26"/>
        </w:rPr>
        <w:t xml:space="preserve"> На данный момент эти цифры увеличились. В 2017</w:t>
      </w:r>
      <w:r w:rsidR="00473D97">
        <w:rPr>
          <w:color w:val="0D0D0D" w:themeColor="text1" w:themeTint="F2"/>
          <w:sz w:val="26"/>
          <w:szCs w:val="26"/>
        </w:rPr>
        <w:t xml:space="preserve"> году</w:t>
      </w:r>
      <w:r w:rsidRPr="005D2C61">
        <w:rPr>
          <w:color w:val="0D0D0D" w:themeColor="text1" w:themeTint="F2"/>
          <w:sz w:val="26"/>
          <w:szCs w:val="26"/>
        </w:rPr>
        <w:t xml:space="preserve"> </w:t>
      </w:r>
      <w:r w:rsidR="00FA3182">
        <w:rPr>
          <w:color w:val="0D0D0D" w:themeColor="text1" w:themeTint="F2"/>
          <w:sz w:val="26"/>
          <w:szCs w:val="26"/>
        </w:rPr>
        <w:t>введен</w:t>
      </w:r>
      <w:r w:rsidRPr="005D2C61">
        <w:rPr>
          <w:color w:val="0D0D0D" w:themeColor="text1" w:themeTint="F2"/>
          <w:sz w:val="26"/>
          <w:szCs w:val="26"/>
        </w:rPr>
        <w:t xml:space="preserve"> в эксплуатацию торговый комплекс, расположенный по адресу:</w:t>
      </w:r>
      <w:r w:rsidR="00A62FB9">
        <w:rPr>
          <w:color w:val="0D0D0D" w:themeColor="text1" w:themeTint="F2"/>
          <w:sz w:val="26"/>
          <w:szCs w:val="26"/>
        </w:rPr>
        <w:t xml:space="preserve"> г.</w:t>
      </w:r>
      <w:r w:rsidR="00A3021E">
        <w:rPr>
          <w:color w:val="0D0D0D" w:themeColor="text1" w:themeTint="F2"/>
          <w:sz w:val="26"/>
          <w:szCs w:val="26"/>
        </w:rPr>
        <w:t xml:space="preserve"> </w:t>
      </w:r>
      <w:r w:rsidR="00A62FB9">
        <w:rPr>
          <w:color w:val="0D0D0D" w:themeColor="text1" w:themeTint="F2"/>
          <w:sz w:val="26"/>
          <w:szCs w:val="26"/>
        </w:rPr>
        <w:t>Мещовск, пр. Революции, дом 10</w:t>
      </w:r>
      <w:r w:rsidRPr="005D2C61">
        <w:rPr>
          <w:color w:val="0D0D0D" w:themeColor="text1" w:themeTint="F2"/>
          <w:sz w:val="26"/>
          <w:szCs w:val="26"/>
        </w:rPr>
        <w:t xml:space="preserve">б. В новом помещении расположились мясной магазин, магазин автозапчастей, обуви, одежды, бытовой химии. </w:t>
      </w:r>
      <w:r w:rsidR="00FA3182">
        <w:rPr>
          <w:color w:val="0D0D0D" w:themeColor="text1" w:themeTint="F2"/>
          <w:sz w:val="26"/>
          <w:szCs w:val="26"/>
        </w:rPr>
        <w:t>Ч</w:t>
      </w:r>
      <w:r w:rsidRPr="005D2C61">
        <w:rPr>
          <w:color w:val="0D0D0D" w:themeColor="text1" w:themeTint="F2"/>
          <w:sz w:val="26"/>
          <w:szCs w:val="26"/>
        </w:rPr>
        <w:t xml:space="preserve">асть торговых площадей комплекса </w:t>
      </w:r>
      <w:r w:rsidR="00FA3182">
        <w:rPr>
          <w:color w:val="0D0D0D" w:themeColor="text1" w:themeTint="F2"/>
          <w:sz w:val="26"/>
          <w:szCs w:val="26"/>
        </w:rPr>
        <w:t xml:space="preserve">планируется для сдачи </w:t>
      </w:r>
      <w:r w:rsidRPr="005D2C61">
        <w:rPr>
          <w:color w:val="0D0D0D" w:themeColor="text1" w:themeTint="F2"/>
          <w:sz w:val="26"/>
          <w:szCs w:val="26"/>
        </w:rPr>
        <w:t>в аренду. Открылись еще три магазина</w:t>
      </w:r>
      <w:r w:rsidR="002E1672">
        <w:rPr>
          <w:color w:val="0D0D0D" w:themeColor="text1" w:themeTint="F2"/>
          <w:sz w:val="26"/>
          <w:szCs w:val="26"/>
        </w:rPr>
        <w:t xml:space="preserve"> </w:t>
      </w:r>
      <w:r w:rsidRPr="005D2C61">
        <w:rPr>
          <w:color w:val="0D0D0D" w:themeColor="text1" w:themeTint="F2"/>
          <w:sz w:val="26"/>
          <w:szCs w:val="26"/>
        </w:rPr>
        <w:t>«Стройдом», специализирующийся на торговле строительными товарами и товарами для домашнего обихода</w:t>
      </w:r>
      <w:r w:rsidRPr="00A62FB9">
        <w:rPr>
          <w:i/>
          <w:color w:val="0D0D0D" w:themeColor="text1" w:themeTint="F2"/>
          <w:sz w:val="26"/>
          <w:szCs w:val="26"/>
        </w:rPr>
        <w:t xml:space="preserve">,  </w:t>
      </w:r>
      <w:r w:rsidRPr="002E1672">
        <w:rPr>
          <w:color w:val="0D0D0D" w:themeColor="text1" w:themeTint="F2"/>
          <w:sz w:val="26"/>
          <w:szCs w:val="26"/>
        </w:rPr>
        <w:t>магазин «Мясо»</w:t>
      </w:r>
      <w:r w:rsidR="00FA3182" w:rsidRPr="002E1672">
        <w:rPr>
          <w:color w:val="0D0D0D" w:themeColor="text1" w:themeTint="F2"/>
          <w:sz w:val="26"/>
          <w:szCs w:val="26"/>
        </w:rPr>
        <w:t xml:space="preserve">, </w:t>
      </w:r>
      <w:r w:rsidR="002E1672">
        <w:rPr>
          <w:color w:val="0D0D0D" w:themeColor="text1" w:themeTint="F2"/>
          <w:sz w:val="26"/>
          <w:szCs w:val="26"/>
        </w:rPr>
        <w:t xml:space="preserve"> также </w:t>
      </w:r>
      <w:r w:rsidR="002E1672" w:rsidRPr="002E1672">
        <w:rPr>
          <w:color w:val="0D0D0D" w:themeColor="text1" w:themeTint="F2"/>
          <w:sz w:val="26"/>
          <w:szCs w:val="26"/>
        </w:rPr>
        <w:t>открылся сувенирный магазин</w:t>
      </w:r>
      <w:r w:rsidR="002E1672">
        <w:rPr>
          <w:color w:val="0D0D0D" w:themeColor="text1" w:themeTint="F2"/>
          <w:sz w:val="26"/>
          <w:szCs w:val="26"/>
        </w:rPr>
        <w:t xml:space="preserve"> </w:t>
      </w:r>
      <w:r w:rsidR="002E1672" w:rsidRPr="002E1672">
        <w:rPr>
          <w:color w:val="0D0D0D" w:themeColor="text1" w:themeTint="F2"/>
          <w:sz w:val="26"/>
          <w:szCs w:val="26"/>
        </w:rPr>
        <w:t xml:space="preserve">  </w:t>
      </w:r>
      <w:r w:rsidR="00FA3182" w:rsidRPr="002E1672">
        <w:rPr>
          <w:color w:val="0D0D0D" w:themeColor="text1" w:themeTint="F2"/>
          <w:sz w:val="26"/>
          <w:szCs w:val="26"/>
        </w:rPr>
        <w:t xml:space="preserve">по </w:t>
      </w:r>
      <w:r w:rsidRPr="002E1672">
        <w:rPr>
          <w:color w:val="0D0D0D" w:themeColor="text1" w:themeTint="F2"/>
          <w:sz w:val="26"/>
          <w:szCs w:val="26"/>
        </w:rPr>
        <w:t>пр. Революции, д.17</w:t>
      </w:r>
      <w:r w:rsidR="002E1672" w:rsidRPr="002E1672">
        <w:rPr>
          <w:color w:val="0D0D0D" w:themeColor="text1" w:themeTint="F2"/>
          <w:sz w:val="26"/>
          <w:szCs w:val="26"/>
        </w:rPr>
        <w:t>.</w:t>
      </w:r>
      <w:r w:rsidRPr="002E1672">
        <w:rPr>
          <w:color w:val="0D0D0D" w:themeColor="text1" w:themeTint="F2"/>
          <w:sz w:val="26"/>
          <w:szCs w:val="26"/>
        </w:rPr>
        <w:t xml:space="preserve"> </w:t>
      </w:r>
    </w:p>
    <w:p w:rsidR="00B709E5" w:rsidRPr="00B709E5" w:rsidRDefault="00805601" w:rsidP="00B709E5">
      <w:pPr>
        <w:ind w:firstLine="708"/>
        <w:jc w:val="both"/>
        <w:rPr>
          <w:color w:val="0D0D0D"/>
        </w:rPr>
      </w:pPr>
      <w:r>
        <w:rPr>
          <w:sz w:val="26"/>
          <w:szCs w:val="26"/>
        </w:rPr>
        <w:t>В январе – сентябре 2017 года п</w:t>
      </w:r>
      <w:r w:rsidR="00B709E5">
        <w:rPr>
          <w:sz w:val="26"/>
          <w:szCs w:val="26"/>
        </w:rPr>
        <w:t>о данным Калугастата организациями всех видов экономической деятельности (без учета субъектов малого предпринимательства) оборот розничной торговли по району составил 2</w:t>
      </w:r>
      <w:r>
        <w:rPr>
          <w:sz w:val="26"/>
          <w:szCs w:val="26"/>
        </w:rPr>
        <w:t>36,1</w:t>
      </w:r>
      <w:r w:rsidR="00B709E5">
        <w:rPr>
          <w:sz w:val="26"/>
          <w:szCs w:val="26"/>
        </w:rPr>
        <w:t xml:space="preserve"> миллионов рублей, что в сопоставимых ценах </w:t>
      </w:r>
      <w:r>
        <w:rPr>
          <w:sz w:val="26"/>
          <w:szCs w:val="26"/>
        </w:rPr>
        <w:t>105,4</w:t>
      </w:r>
      <w:r w:rsidR="00B709E5">
        <w:rPr>
          <w:sz w:val="26"/>
          <w:szCs w:val="26"/>
        </w:rPr>
        <w:t>% к соответствующему периоду предыдущего года.</w:t>
      </w:r>
      <w:r w:rsidR="00FA3182">
        <w:rPr>
          <w:sz w:val="26"/>
          <w:szCs w:val="26"/>
        </w:rPr>
        <w:t xml:space="preserve"> </w:t>
      </w:r>
      <w:r>
        <w:rPr>
          <w:sz w:val="26"/>
          <w:szCs w:val="26"/>
        </w:rPr>
        <w:t>Оборот общественного питания составил 85,2 %</w:t>
      </w:r>
      <w:r w:rsidR="00B709E5" w:rsidRPr="00B709E5">
        <w:rPr>
          <w:sz w:val="26"/>
          <w:szCs w:val="26"/>
        </w:rPr>
        <w:t xml:space="preserve"> </w:t>
      </w:r>
      <w:r>
        <w:rPr>
          <w:sz w:val="26"/>
          <w:szCs w:val="26"/>
        </w:rPr>
        <w:t>к соответствующему периоду предыдущего года в сопоставимых ценах.</w:t>
      </w:r>
      <w:r w:rsidR="00FA3182">
        <w:rPr>
          <w:sz w:val="26"/>
          <w:szCs w:val="26"/>
        </w:rPr>
        <w:t xml:space="preserve"> </w:t>
      </w:r>
      <w:r w:rsidR="005D2C61">
        <w:rPr>
          <w:sz w:val="26"/>
          <w:szCs w:val="26"/>
        </w:rPr>
        <w:t>Оказано платных услуг населению на 9 миллионов рублей или 87 % к соответствующему периоду предыдущего года</w:t>
      </w:r>
      <w:r w:rsidR="00FA318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709E5" w:rsidRPr="00B709E5" w:rsidRDefault="00B709E5"/>
    <w:sectPr w:rsidR="00B709E5" w:rsidRPr="00B709E5" w:rsidSect="00A3021E">
      <w:footerReference w:type="default" r:id="rId8"/>
      <w:pgSz w:w="11906" w:h="16838"/>
      <w:pgMar w:top="56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14" w:rsidRDefault="008D7B14">
      <w:r>
        <w:separator/>
      </w:r>
    </w:p>
  </w:endnote>
  <w:endnote w:type="continuationSeparator" w:id="1">
    <w:p w:rsidR="008D7B14" w:rsidRDefault="008D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1E" w:rsidRDefault="00B30D03">
    <w:pPr>
      <w:pStyle w:val="ab"/>
      <w:jc w:val="right"/>
    </w:pPr>
    <w:r>
      <w:fldChar w:fldCharType="begin"/>
    </w:r>
    <w:r w:rsidR="00A3021E">
      <w:instrText xml:space="preserve"> PAGE   \* MERGEFORMAT </w:instrText>
    </w:r>
    <w:r>
      <w:fldChar w:fldCharType="separate"/>
    </w:r>
    <w:r w:rsidR="00C65C95">
      <w:rPr>
        <w:noProof/>
      </w:rPr>
      <w:t>5</w:t>
    </w:r>
    <w:r>
      <w:rPr>
        <w:noProof/>
      </w:rPr>
      <w:fldChar w:fldCharType="end"/>
    </w:r>
  </w:p>
  <w:p w:rsidR="00A3021E" w:rsidRDefault="00A302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14" w:rsidRDefault="008D7B14">
      <w:r>
        <w:separator/>
      </w:r>
    </w:p>
  </w:footnote>
  <w:footnote w:type="continuationSeparator" w:id="1">
    <w:p w:rsidR="008D7B14" w:rsidRDefault="008D7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F6"/>
    <w:rsid w:val="0002352A"/>
    <w:rsid w:val="00046040"/>
    <w:rsid w:val="00063856"/>
    <w:rsid w:val="00076E35"/>
    <w:rsid w:val="00092D24"/>
    <w:rsid w:val="000C6C08"/>
    <w:rsid w:val="000E026E"/>
    <w:rsid w:val="000E41B7"/>
    <w:rsid w:val="00102626"/>
    <w:rsid w:val="0012573F"/>
    <w:rsid w:val="00147F23"/>
    <w:rsid w:val="00182ED6"/>
    <w:rsid w:val="001A654E"/>
    <w:rsid w:val="001B1DA2"/>
    <w:rsid w:val="001B7E22"/>
    <w:rsid w:val="001E4D54"/>
    <w:rsid w:val="00230452"/>
    <w:rsid w:val="00243849"/>
    <w:rsid w:val="00253F1E"/>
    <w:rsid w:val="002974B0"/>
    <w:rsid w:val="002E1672"/>
    <w:rsid w:val="00317AA7"/>
    <w:rsid w:val="003C0CF8"/>
    <w:rsid w:val="003C6C6F"/>
    <w:rsid w:val="003F0897"/>
    <w:rsid w:val="00444B14"/>
    <w:rsid w:val="00473D97"/>
    <w:rsid w:val="004861EB"/>
    <w:rsid w:val="004B790B"/>
    <w:rsid w:val="004D56C5"/>
    <w:rsid w:val="004E246C"/>
    <w:rsid w:val="004E5174"/>
    <w:rsid w:val="004E6E78"/>
    <w:rsid w:val="004E7F72"/>
    <w:rsid w:val="004F7DEE"/>
    <w:rsid w:val="00514F37"/>
    <w:rsid w:val="005465BE"/>
    <w:rsid w:val="00565CE2"/>
    <w:rsid w:val="00574B4A"/>
    <w:rsid w:val="005D2C61"/>
    <w:rsid w:val="005F1C69"/>
    <w:rsid w:val="00624302"/>
    <w:rsid w:val="00665D0B"/>
    <w:rsid w:val="00682F37"/>
    <w:rsid w:val="00697337"/>
    <w:rsid w:val="00700DF6"/>
    <w:rsid w:val="00737F60"/>
    <w:rsid w:val="0075317F"/>
    <w:rsid w:val="00765B0F"/>
    <w:rsid w:val="00780161"/>
    <w:rsid w:val="00780D60"/>
    <w:rsid w:val="00781A30"/>
    <w:rsid w:val="007A5C1B"/>
    <w:rsid w:val="00805601"/>
    <w:rsid w:val="0082543C"/>
    <w:rsid w:val="00825611"/>
    <w:rsid w:val="008258B1"/>
    <w:rsid w:val="008279EA"/>
    <w:rsid w:val="008361AD"/>
    <w:rsid w:val="008563E8"/>
    <w:rsid w:val="00877C71"/>
    <w:rsid w:val="008D7B14"/>
    <w:rsid w:val="009218C8"/>
    <w:rsid w:val="009257E2"/>
    <w:rsid w:val="00941B3A"/>
    <w:rsid w:val="00946C24"/>
    <w:rsid w:val="00981868"/>
    <w:rsid w:val="009B6409"/>
    <w:rsid w:val="009E1315"/>
    <w:rsid w:val="009F7A4F"/>
    <w:rsid w:val="00A146B1"/>
    <w:rsid w:val="00A3021E"/>
    <w:rsid w:val="00A32F5E"/>
    <w:rsid w:val="00A37533"/>
    <w:rsid w:val="00A44D71"/>
    <w:rsid w:val="00A46168"/>
    <w:rsid w:val="00A62FB9"/>
    <w:rsid w:val="00A63706"/>
    <w:rsid w:val="00A93AD5"/>
    <w:rsid w:val="00B10D2F"/>
    <w:rsid w:val="00B25C61"/>
    <w:rsid w:val="00B26E18"/>
    <w:rsid w:val="00B30D03"/>
    <w:rsid w:val="00B33558"/>
    <w:rsid w:val="00B709E5"/>
    <w:rsid w:val="00B74EBA"/>
    <w:rsid w:val="00B87857"/>
    <w:rsid w:val="00BB758F"/>
    <w:rsid w:val="00C63A37"/>
    <w:rsid w:val="00C641E6"/>
    <w:rsid w:val="00C65C95"/>
    <w:rsid w:val="00CC7A2E"/>
    <w:rsid w:val="00CE29A9"/>
    <w:rsid w:val="00D00BA2"/>
    <w:rsid w:val="00DB1606"/>
    <w:rsid w:val="00DC3809"/>
    <w:rsid w:val="00DD3ED9"/>
    <w:rsid w:val="00DF0014"/>
    <w:rsid w:val="00E03A07"/>
    <w:rsid w:val="00E123A6"/>
    <w:rsid w:val="00EA75BE"/>
    <w:rsid w:val="00EC7F41"/>
    <w:rsid w:val="00ED2F7C"/>
    <w:rsid w:val="00ED360A"/>
    <w:rsid w:val="00EF31FB"/>
    <w:rsid w:val="00F076AF"/>
    <w:rsid w:val="00F233F0"/>
    <w:rsid w:val="00F33291"/>
    <w:rsid w:val="00F72287"/>
    <w:rsid w:val="00F76726"/>
    <w:rsid w:val="00F8179E"/>
    <w:rsid w:val="00FA3182"/>
    <w:rsid w:val="00FA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5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54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26E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6E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2CE0-0A36-473C-BFA8-F24D0E6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2017-11-22T05:51:00Z</cp:lastPrinted>
  <dcterms:created xsi:type="dcterms:W3CDTF">2022-09-12T09:46:00Z</dcterms:created>
  <dcterms:modified xsi:type="dcterms:W3CDTF">2022-09-12T09:46:00Z</dcterms:modified>
</cp:coreProperties>
</file>