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A6" w:rsidRPr="009B1AC1" w:rsidRDefault="00A91676" w:rsidP="00A91676">
      <w:pPr>
        <w:spacing w:line="276" w:lineRule="auto"/>
        <w:jc w:val="right"/>
        <w:rPr>
          <w:sz w:val="24"/>
          <w:szCs w:val="24"/>
        </w:rPr>
      </w:pPr>
      <w:r w:rsidRPr="009B1AC1">
        <w:rPr>
          <w:sz w:val="24"/>
          <w:szCs w:val="24"/>
        </w:rPr>
        <w:t>Приложение 1</w:t>
      </w:r>
    </w:p>
    <w:p w:rsidR="00D30AA1" w:rsidRPr="009B1AC1" w:rsidRDefault="00FD6D86" w:rsidP="00D30AA1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>к</w:t>
      </w:r>
      <w:r w:rsidR="00D30AA1" w:rsidRPr="009B1AC1">
        <w:rPr>
          <w:sz w:val="24"/>
          <w:szCs w:val="24"/>
        </w:rPr>
        <w:t xml:space="preserve"> Положение «Об установлении  системы  оплаты  труда  работников  </w:t>
      </w:r>
    </w:p>
    <w:p w:rsidR="00D30AA1" w:rsidRPr="009B1AC1" w:rsidRDefault="00D30AA1" w:rsidP="00D30AA1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органов местного самоуправления Мещовского района, иных  </w:t>
      </w:r>
    </w:p>
    <w:p w:rsidR="00D30AA1" w:rsidRPr="009B1AC1" w:rsidRDefault="00D30AA1" w:rsidP="00D30AA1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муниципальных  органов  Мещовского района,  замещающих  должности, не являющиеся  должностями муниципальной службы Мещовского района, </w:t>
      </w:r>
    </w:p>
    <w:p w:rsidR="00D30AA1" w:rsidRPr="009B1AC1" w:rsidRDefault="00D30AA1" w:rsidP="00D30AA1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и работников,  осуществляющих  профессиональную  деятельность  </w:t>
      </w:r>
    </w:p>
    <w:p w:rsidR="00D30AA1" w:rsidRPr="009B1AC1" w:rsidRDefault="00D30AA1" w:rsidP="00D30AA1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>по должностям  служащих  и по профессиям  рабочих»</w:t>
      </w:r>
    </w:p>
    <w:p w:rsidR="00FD6D86" w:rsidRPr="009B1AC1" w:rsidRDefault="00FD6D86" w:rsidP="00D30AA1">
      <w:pPr>
        <w:spacing w:line="276" w:lineRule="auto"/>
        <w:jc w:val="right"/>
        <w:rPr>
          <w:sz w:val="24"/>
          <w:szCs w:val="24"/>
        </w:rPr>
      </w:pPr>
    </w:p>
    <w:p w:rsidR="00FD6D86" w:rsidRPr="009B1AC1" w:rsidRDefault="00FD6D86" w:rsidP="00FD6D86">
      <w:pPr>
        <w:spacing w:line="276" w:lineRule="auto"/>
        <w:jc w:val="center"/>
        <w:rPr>
          <w:b/>
          <w:sz w:val="24"/>
          <w:szCs w:val="24"/>
        </w:rPr>
      </w:pPr>
      <w:r w:rsidRPr="009B1AC1">
        <w:rPr>
          <w:b/>
          <w:sz w:val="24"/>
          <w:szCs w:val="24"/>
        </w:rPr>
        <w:t xml:space="preserve">Размеры окладов </w:t>
      </w:r>
      <w:r w:rsidR="00D30AA1" w:rsidRPr="009B1AC1">
        <w:rPr>
          <w:b/>
          <w:sz w:val="24"/>
          <w:szCs w:val="24"/>
        </w:rPr>
        <w:t>обеспечивающих  работников  муниципальных органов Мещовского района</w:t>
      </w:r>
    </w:p>
    <w:p w:rsidR="00FD6D86" w:rsidRPr="009B1AC1" w:rsidRDefault="00FD6D86" w:rsidP="00FD6D86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63"/>
        <w:gridCol w:w="3190"/>
      </w:tblGrid>
      <w:tr w:rsidR="00D30AA1" w:rsidRPr="009B1AC1" w:rsidTr="00FD6D86">
        <w:tc>
          <w:tcPr>
            <w:tcW w:w="5563" w:type="dxa"/>
          </w:tcPr>
          <w:p w:rsidR="00D30AA1" w:rsidRPr="009B1AC1" w:rsidRDefault="00D30AA1" w:rsidP="00FD6D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 xml:space="preserve">Наименование  должности </w:t>
            </w:r>
          </w:p>
        </w:tc>
        <w:tc>
          <w:tcPr>
            <w:tcW w:w="3190" w:type="dxa"/>
          </w:tcPr>
          <w:p w:rsidR="00D30AA1" w:rsidRPr="009B1AC1" w:rsidRDefault="00D30AA1" w:rsidP="00D30A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Размеры окладов, руб.</w:t>
            </w:r>
          </w:p>
        </w:tc>
      </w:tr>
      <w:tr w:rsidR="00D30AA1" w:rsidRPr="009B1AC1" w:rsidTr="00FD6D86">
        <w:tc>
          <w:tcPr>
            <w:tcW w:w="5563" w:type="dxa"/>
          </w:tcPr>
          <w:p w:rsidR="00D30AA1" w:rsidRPr="009B1AC1" w:rsidRDefault="00D30AA1" w:rsidP="00FD6D86">
            <w:pPr>
              <w:spacing w:line="276" w:lineRule="auto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Ведущий эксперт, главный инженер</w:t>
            </w:r>
          </w:p>
        </w:tc>
        <w:tc>
          <w:tcPr>
            <w:tcW w:w="3190" w:type="dxa"/>
          </w:tcPr>
          <w:p w:rsidR="00D30AA1" w:rsidRPr="009B1AC1" w:rsidRDefault="009F6490" w:rsidP="00FD6D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7081</w:t>
            </w:r>
          </w:p>
        </w:tc>
      </w:tr>
      <w:tr w:rsidR="00D30AA1" w:rsidRPr="009B1AC1" w:rsidTr="00FD6D86">
        <w:tc>
          <w:tcPr>
            <w:tcW w:w="5563" w:type="dxa"/>
          </w:tcPr>
          <w:p w:rsidR="00D30AA1" w:rsidRPr="009B1AC1" w:rsidRDefault="00D30AA1" w:rsidP="00FD6D86">
            <w:pPr>
              <w:spacing w:line="276" w:lineRule="auto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 xml:space="preserve">Эксперт </w:t>
            </w:r>
          </w:p>
        </w:tc>
        <w:tc>
          <w:tcPr>
            <w:tcW w:w="3190" w:type="dxa"/>
          </w:tcPr>
          <w:p w:rsidR="00D30AA1" w:rsidRPr="009B1AC1" w:rsidRDefault="009F6490" w:rsidP="00FD6D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6830</w:t>
            </w:r>
          </w:p>
        </w:tc>
      </w:tr>
      <w:tr w:rsidR="00D30AA1" w:rsidRPr="009B1AC1" w:rsidTr="00FD6D86">
        <w:tc>
          <w:tcPr>
            <w:tcW w:w="5563" w:type="dxa"/>
          </w:tcPr>
          <w:p w:rsidR="00D30AA1" w:rsidRPr="009B1AC1" w:rsidRDefault="00D30AA1" w:rsidP="00FD6D86">
            <w:pPr>
              <w:spacing w:line="276" w:lineRule="auto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 xml:space="preserve">Заведующий: копировально-множительным бюро, машинописным  бюро; старший инспектор-делопроизводитель; </w:t>
            </w:r>
            <w:r w:rsidR="009F6490" w:rsidRPr="009B1AC1">
              <w:rPr>
                <w:sz w:val="24"/>
                <w:szCs w:val="24"/>
              </w:rPr>
              <w:t xml:space="preserve"> старший  инспектор </w:t>
            </w:r>
          </w:p>
        </w:tc>
        <w:tc>
          <w:tcPr>
            <w:tcW w:w="3190" w:type="dxa"/>
          </w:tcPr>
          <w:p w:rsidR="00D30AA1" w:rsidRPr="009B1AC1" w:rsidRDefault="009F6490" w:rsidP="00FD6D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5823</w:t>
            </w:r>
          </w:p>
        </w:tc>
      </w:tr>
      <w:tr w:rsidR="00D30AA1" w:rsidRPr="009B1AC1" w:rsidTr="00FD6D86">
        <w:tc>
          <w:tcPr>
            <w:tcW w:w="5563" w:type="dxa"/>
          </w:tcPr>
          <w:p w:rsidR="00D30AA1" w:rsidRPr="009B1AC1" w:rsidRDefault="009F6490" w:rsidP="00FD6D86">
            <w:pPr>
              <w:spacing w:line="276" w:lineRule="auto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 xml:space="preserve">Стенографистка 1 категории, инспектор-делопроизводитель; инспектор корректор </w:t>
            </w:r>
          </w:p>
        </w:tc>
        <w:tc>
          <w:tcPr>
            <w:tcW w:w="3190" w:type="dxa"/>
          </w:tcPr>
          <w:p w:rsidR="00D30AA1" w:rsidRPr="009B1AC1" w:rsidRDefault="009F6490" w:rsidP="00FD6D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5420</w:t>
            </w:r>
          </w:p>
        </w:tc>
      </w:tr>
      <w:tr w:rsidR="00D30AA1" w:rsidRPr="009B1AC1" w:rsidTr="00FD6D86">
        <w:tc>
          <w:tcPr>
            <w:tcW w:w="5563" w:type="dxa"/>
          </w:tcPr>
          <w:p w:rsidR="00D30AA1" w:rsidRPr="009B1AC1" w:rsidRDefault="009F6490" w:rsidP="00FD6D86">
            <w:pPr>
              <w:spacing w:line="276" w:lineRule="auto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 xml:space="preserve">Заведующий: экспедиций, хозяйством, складом; кассир, комендант, архивариус, стенографистка </w:t>
            </w:r>
            <w:r w:rsidRPr="009B1AC1">
              <w:rPr>
                <w:sz w:val="24"/>
                <w:szCs w:val="24"/>
                <w:lang w:val="en-US"/>
              </w:rPr>
              <w:t>II</w:t>
            </w:r>
            <w:r w:rsidRPr="009B1AC1">
              <w:rPr>
                <w:sz w:val="24"/>
                <w:szCs w:val="24"/>
              </w:rPr>
              <w:t xml:space="preserve"> категории, секретарь-стенографистка, машинистка 1 категории</w:t>
            </w:r>
          </w:p>
        </w:tc>
        <w:tc>
          <w:tcPr>
            <w:tcW w:w="3190" w:type="dxa"/>
          </w:tcPr>
          <w:p w:rsidR="00D30AA1" w:rsidRPr="009B1AC1" w:rsidRDefault="009F6490" w:rsidP="00C973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5300</w:t>
            </w:r>
          </w:p>
        </w:tc>
      </w:tr>
      <w:tr w:rsidR="00D30AA1" w:rsidRPr="009B1AC1" w:rsidTr="00FD6D86">
        <w:tc>
          <w:tcPr>
            <w:tcW w:w="5563" w:type="dxa"/>
          </w:tcPr>
          <w:p w:rsidR="00D30AA1" w:rsidRPr="009B1AC1" w:rsidRDefault="009F6490" w:rsidP="00FD6D86">
            <w:pPr>
              <w:spacing w:line="276" w:lineRule="auto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 xml:space="preserve">Машинистка </w:t>
            </w:r>
            <w:r w:rsidRPr="009B1AC1">
              <w:rPr>
                <w:sz w:val="24"/>
                <w:szCs w:val="24"/>
                <w:lang w:val="en-US"/>
              </w:rPr>
              <w:t>II</w:t>
            </w:r>
            <w:r w:rsidRPr="009B1AC1">
              <w:rPr>
                <w:sz w:val="24"/>
                <w:szCs w:val="24"/>
              </w:rPr>
              <w:t xml:space="preserve">  категории, секретарь- машинистка, экспедитор</w:t>
            </w:r>
          </w:p>
        </w:tc>
        <w:tc>
          <w:tcPr>
            <w:tcW w:w="3190" w:type="dxa"/>
          </w:tcPr>
          <w:p w:rsidR="00D30AA1" w:rsidRPr="009B1AC1" w:rsidRDefault="009F6490" w:rsidP="00C973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5157</w:t>
            </w:r>
          </w:p>
        </w:tc>
      </w:tr>
    </w:tbl>
    <w:p w:rsidR="00FD6D86" w:rsidRPr="009B1AC1" w:rsidRDefault="00FD6D86" w:rsidP="00A91676">
      <w:pPr>
        <w:spacing w:line="276" w:lineRule="auto"/>
        <w:jc w:val="right"/>
        <w:rPr>
          <w:sz w:val="24"/>
          <w:szCs w:val="24"/>
        </w:rPr>
      </w:pPr>
    </w:p>
    <w:p w:rsidR="009F6490" w:rsidRPr="009B1AC1" w:rsidRDefault="009F6490" w:rsidP="00A91676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44018B" w:rsidRDefault="0044018B" w:rsidP="009F6490">
      <w:pPr>
        <w:spacing w:line="276" w:lineRule="auto"/>
        <w:jc w:val="right"/>
        <w:rPr>
          <w:sz w:val="24"/>
          <w:szCs w:val="24"/>
        </w:rPr>
      </w:pPr>
    </w:p>
    <w:p w:rsidR="007258FD" w:rsidRDefault="007258FD" w:rsidP="009F6490">
      <w:pPr>
        <w:spacing w:line="276" w:lineRule="auto"/>
        <w:jc w:val="right"/>
        <w:rPr>
          <w:sz w:val="24"/>
          <w:szCs w:val="24"/>
        </w:rPr>
      </w:pPr>
    </w:p>
    <w:p w:rsidR="009F6490" w:rsidRPr="009B1AC1" w:rsidRDefault="009F6490" w:rsidP="009F6490">
      <w:pPr>
        <w:spacing w:line="276" w:lineRule="auto"/>
        <w:jc w:val="right"/>
        <w:rPr>
          <w:sz w:val="24"/>
          <w:szCs w:val="24"/>
        </w:rPr>
      </w:pPr>
      <w:r w:rsidRPr="009B1AC1">
        <w:rPr>
          <w:sz w:val="24"/>
          <w:szCs w:val="24"/>
        </w:rPr>
        <w:lastRenderedPageBreak/>
        <w:t>Приложение 2</w:t>
      </w:r>
    </w:p>
    <w:p w:rsidR="009F6490" w:rsidRPr="009B1AC1" w:rsidRDefault="009F6490" w:rsidP="009F649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к Положение «Об установлении  системы  оплаты  труда  работников  </w:t>
      </w:r>
    </w:p>
    <w:p w:rsidR="009F6490" w:rsidRPr="009B1AC1" w:rsidRDefault="009F6490" w:rsidP="009F649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органов местного самоуправления Мещовского района, иных  </w:t>
      </w:r>
    </w:p>
    <w:p w:rsidR="009F6490" w:rsidRPr="009B1AC1" w:rsidRDefault="009F6490" w:rsidP="009F649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муниципальных  органов  Мещовского района,  замещающих  должности, не являющиеся  должностями муниципальной службы Мещовского района, </w:t>
      </w:r>
    </w:p>
    <w:p w:rsidR="009F6490" w:rsidRPr="009B1AC1" w:rsidRDefault="009F6490" w:rsidP="009F649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и работников,  осуществляющих  профессиональную  деятельность  </w:t>
      </w:r>
    </w:p>
    <w:p w:rsidR="009F6490" w:rsidRPr="009B1AC1" w:rsidRDefault="009F6490" w:rsidP="009F649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>по должностям  служащих  и по профессиям  рабочих»</w:t>
      </w:r>
    </w:p>
    <w:p w:rsidR="009F6490" w:rsidRPr="009B1AC1" w:rsidRDefault="009F6490" w:rsidP="00A91676">
      <w:pPr>
        <w:spacing w:line="276" w:lineRule="auto"/>
        <w:jc w:val="right"/>
        <w:rPr>
          <w:sz w:val="24"/>
          <w:szCs w:val="24"/>
        </w:rPr>
      </w:pPr>
    </w:p>
    <w:p w:rsidR="001829A2" w:rsidRPr="009B1AC1" w:rsidRDefault="001829A2" w:rsidP="001829A2">
      <w:pPr>
        <w:spacing w:line="276" w:lineRule="auto"/>
        <w:jc w:val="center"/>
        <w:rPr>
          <w:b/>
          <w:sz w:val="24"/>
          <w:szCs w:val="24"/>
        </w:rPr>
      </w:pPr>
      <w:r w:rsidRPr="009B1AC1">
        <w:rPr>
          <w:b/>
          <w:sz w:val="24"/>
          <w:szCs w:val="24"/>
        </w:rPr>
        <w:t xml:space="preserve">Размеры окладов служащих  и рабочих муниципальных  органов </w:t>
      </w:r>
    </w:p>
    <w:p w:rsidR="009F6490" w:rsidRPr="009B1AC1" w:rsidRDefault="001829A2" w:rsidP="001829A2">
      <w:pPr>
        <w:spacing w:line="276" w:lineRule="auto"/>
        <w:jc w:val="center"/>
        <w:rPr>
          <w:b/>
          <w:sz w:val="24"/>
          <w:szCs w:val="24"/>
        </w:rPr>
      </w:pPr>
      <w:r w:rsidRPr="009B1AC1">
        <w:rPr>
          <w:b/>
          <w:sz w:val="24"/>
          <w:szCs w:val="24"/>
        </w:rPr>
        <w:t xml:space="preserve">Мещовского района </w:t>
      </w:r>
    </w:p>
    <w:tbl>
      <w:tblPr>
        <w:tblStyle w:val="a3"/>
        <w:tblW w:w="0" w:type="auto"/>
        <w:tblLook w:val="04A0"/>
      </w:tblPr>
      <w:tblGrid>
        <w:gridCol w:w="850"/>
        <w:gridCol w:w="6062"/>
        <w:gridCol w:w="2658"/>
      </w:tblGrid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062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 xml:space="preserve">Профессиональная квалификационная  группа/квалификационный уровень 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 xml:space="preserve">Размеры окладов, руб. </w:t>
            </w: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2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 xml:space="preserve">Служащие 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8D797C" w:rsidRPr="009B1AC1" w:rsidRDefault="008D797C" w:rsidP="007258FD">
            <w:pPr>
              <w:ind w:left="-141" w:right="-133"/>
              <w:jc w:val="both"/>
              <w:rPr>
                <w:sz w:val="24"/>
                <w:szCs w:val="24"/>
              </w:rPr>
            </w:pPr>
            <w:r w:rsidRPr="009B1AC1">
              <w:rPr>
                <w:i/>
                <w:sz w:val="24"/>
                <w:szCs w:val="24"/>
              </w:rPr>
              <w:t>Должности, отнесенные к профессионально-квалификационной группе (далее – ПКГ) «Общеотраслевые должности  служащих</w:t>
            </w:r>
            <w:r w:rsidRPr="009B1AC1">
              <w:rPr>
                <w:sz w:val="24"/>
                <w:szCs w:val="24"/>
              </w:rPr>
              <w:t xml:space="preserve">  первого уровня»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8D797C" w:rsidRPr="009B1AC1" w:rsidRDefault="008D797C" w:rsidP="008D797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5157</w:t>
            </w: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8D797C" w:rsidRPr="009B1AC1" w:rsidRDefault="008D797C" w:rsidP="008D797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5300</w:t>
            </w: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8D797C" w:rsidRPr="009B1AC1" w:rsidRDefault="008D797C" w:rsidP="007258FD">
            <w:pPr>
              <w:jc w:val="both"/>
              <w:rPr>
                <w:sz w:val="24"/>
                <w:szCs w:val="24"/>
              </w:rPr>
            </w:pPr>
            <w:r w:rsidRPr="009B1AC1">
              <w:rPr>
                <w:i/>
                <w:sz w:val="24"/>
                <w:szCs w:val="24"/>
              </w:rPr>
              <w:t>Должности, отнесенные к ПКГ «Общеотраслевые должности  служащих</w:t>
            </w:r>
            <w:r w:rsidRPr="009B1AC1">
              <w:rPr>
                <w:sz w:val="24"/>
                <w:szCs w:val="24"/>
              </w:rPr>
              <w:t xml:space="preserve">  </w:t>
            </w:r>
            <w:r w:rsidRPr="009B1AC1">
              <w:rPr>
                <w:i/>
                <w:sz w:val="24"/>
                <w:szCs w:val="24"/>
              </w:rPr>
              <w:t>второго уровня»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8D797C" w:rsidRPr="009B1AC1" w:rsidRDefault="008D797C" w:rsidP="008D797C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5420</w:t>
            </w: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8D797C" w:rsidRPr="009B1AC1" w:rsidRDefault="008D797C" w:rsidP="008D797C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5820</w:t>
            </w: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8D797C" w:rsidRPr="009B1AC1" w:rsidRDefault="008D797C" w:rsidP="008D797C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6325</w:t>
            </w: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8D797C" w:rsidRPr="009B1AC1" w:rsidRDefault="008D797C" w:rsidP="008D797C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6830</w:t>
            </w: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8D797C" w:rsidRPr="009B1AC1" w:rsidRDefault="008D797C" w:rsidP="008D797C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7081</w:t>
            </w: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8D797C" w:rsidRPr="009B1AC1" w:rsidRDefault="008D797C" w:rsidP="007258FD">
            <w:pPr>
              <w:jc w:val="both"/>
              <w:rPr>
                <w:i/>
                <w:sz w:val="24"/>
                <w:szCs w:val="24"/>
              </w:rPr>
            </w:pPr>
            <w:r w:rsidRPr="009B1AC1">
              <w:rPr>
                <w:i/>
                <w:sz w:val="24"/>
                <w:szCs w:val="24"/>
              </w:rPr>
              <w:t>Должности, отнесенные к ПКГ «Общеотраслевые должности  служащих</w:t>
            </w:r>
            <w:r w:rsidRPr="009B1AC1">
              <w:rPr>
                <w:sz w:val="24"/>
                <w:szCs w:val="24"/>
              </w:rPr>
              <w:t xml:space="preserve"> </w:t>
            </w:r>
            <w:r w:rsidRPr="009B1AC1">
              <w:rPr>
                <w:i/>
                <w:sz w:val="24"/>
                <w:szCs w:val="24"/>
              </w:rPr>
              <w:t>третьего  уровня»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8D797C" w:rsidRPr="009B1AC1" w:rsidRDefault="008D797C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6830</w:t>
            </w: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8D797C" w:rsidRPr="009B1AC1" w:rsidRDefault="008D797C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7081</w:t>
            </w: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8D797C" w:rsidRPr="009B1AC1" w:rsidRDefault="008D797C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7589</w:t>
            </w: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8D797C" w:rsidRPr="009B1AC1" w:rsidRDefault="008D797C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8097</w:t>
            </w:r>
          </w:p>
        </w:tc>
      </w:tr>
      <w:tr w:rsidR="008D797C" w:rsidRPr="009B1AC1" w:rsidTr="007258FD">
        <w:tc>
          <w:tcPr>
            <w:tcW w:w="850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8D797C" w:rsidRPr="009B1AC1" w:rsidRDefault="008D797C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58" w:type="dxa"/>
          </w:tcPr>
          <w:p w:rsidR="008D797C" w:rsidRPr="009B1AC1" w:rsidRDefault="008D797C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8531</w:t>
            </w:r>
          </w:p>
        </w:tc>
      </w:tr>
      <w:tr w:rsidR="009334C4" w:rsidRPr="009B1AC1" w:rsidTr="007258FD">
        <w:tc>
          <w:tcPr>
            <w:tcW w:w="850" w:type="dxa"/>
          </w:tcPr>
          <w:p w:rsidR="009334C4" w:rsidRPr="009B1AC1" w:rsidRDefault="009334C4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</w:tcPr>
          <w:p w:rsidR="009334C4" w:rsidRPr="009B1AC1" w:rsidRDefault="009334C4" w:rsidP="000C50DC">
            <w:pPr>
              <w:jc w:val="both"/>
              <w:rPr>
                <w:i/>
                <w:sz w:val="24"/>
                <w:szCs w:val="24"/>
              </w:rPr>
            </w:pPr>
            <w:r w:rsidRPr="009B1AC1">
              <w:rPr>
                <w:i/>
                <w:sz w:val="24"/>
                <w:szCs w:val="24"/>
              </w:rPr>
              <w:t>Должности, отнесенные к ПКГ «Общеотраслевые должности  служащих</w:t>
            </w:r>
            <w:r w:rsidRPr="009B1AC1">
              <w:rPr>
                <w:sz w:val="24"/>
                <w:szCs w:val="24"/>
              </w:rPr>
              <w:t xml:space="preserve"> </w:t>
            </w:r>
            <w:r w:rsidRPr="009B1AC1">
              <w:rPr>
                <w:i/>
                <w:sz w:val="24"/>
                <w:szCs w:val="24"/>
              </w:rPr>
              <w:t>четвертого  уровня»</w:t>
            </w:r>
          </w:p>
        </w:tc>
        <w:tc>
          <w:tcPr>
            <w:tcW w:w="2658" w:type="dxa"/>
          </w:tcPr>
          <w:p w:rsidR="009334C4" w:rsidRPr="009B1AC1" w:rsidRDefault="009334C4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334C4" w:rsidRPr="009B1AC1" w:rsidTr="007258FD">
        <w:tc>
          <w:tcPr>
            <w:tcW w:w="850" w:type="dxa"/>
          </w:tcPr>
          <w:p w:rsidR="009334C4" w:rsidRPr="009B1AC1" w:rsidRDefault="009334C4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9334C4" w:rsidRPr="009B1AC1" w:rsidRDefault="009334C4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58" w:type="dxa"/>
          </w:tcPr>
          <w:p w:rsidR="009334C4" w:rsidRPr="009B1AC1" w:rsidRDefault="009334C4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8764</w:t>
            </w:r>
          </w:p>
        </w:tc>
      </w:tr>
      <w:tr w:rsidR="009334C4" w:rsidRPr="009B1AC1" w:rsidTr="007258FD">
        <w:tc>
          <w:tcPr>
            <w:tcW w:w="850" w:type="dxa"/>
          </w:tcPr>
          <w:p w:rsidR="009334C4" w:rsidRPr="009B1AC1" w:rsidRDefault="009334C4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9334C4" w:rsidRPr="009B1AC1" w:rsidRDefault="009334C4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58" w:type="dxa"/>
          </w:tcPr>
          <w:p w:rsidR="009334C4" w:rsidRPr="009B1AC1" w:rsidRDefault="00C11E2D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9349</w:t>
            </w:r>
          </w:p>
        </w:tc>
      </w:tr>
      <w:tr w:rsidR="009334C4" w:rsidRPr="009B1AC1" w:rsidTr="007258FD">
        <w:tc>
          <w:tcPr>
            <w:tcW w:w="850" w:type="dxa"/>
          </w:tcPr>
          <w:p w:rsidR="009334C4" w:rsidRPr="009B1AC1" w:rsidRDefault="009334C4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9334C4" w:rsidRPr="009B1AC1" w:rsidRDefault="009334C4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58" w:type="dxa"/>
          </w:tcPr>
          <w:p w:rsidR="009334C4" w:rsidRPr="009B1AC1" w:rsidRDefault="00C11E2D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10516</w:t>
            </w:r>
          </w:p>
        </w:tc>
      </w:tr>
      <w:tr w:rsidR="00C11E2D" w:rsidRPr="009B1AC1" w:rsidTr="007258FD">
        <w:tc>
          <w:tcPr>
            <w:tcW w:w="850" w:type="dxa"/>
          </w:tcPr>
          <w:p w:rsidR="00C11E2D" w:rsidRPr="009B1AC1" w:rsidRDefault="00C11E2D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C11E2D" w:rsidRPr="009B1AC1" w:rsidRDefault="00C11E2D" w:rsidP="00C11E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Рабочие</w:t>
            </w:r>
          </w:p>
        </w:tc>
        <w:tc>
          <w:tcPr>
            <w:tcW w:w="2658" w:type="dxa"/>
          </w:tcPr>
          <w:p w:rsidR="00C11E2D" w:rsidRPr="009B1AC1" w:rsidRDefault="00C11E2D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334C4" w:rsidRPr="009B1AC1" w:rsidTr="007258FD">
        <w:tc>
          <w:tcPr>
            <w:tcW w:w="850" w:type="dxa"/>
          </w:tcPr>
          <w:p w:rsidR="009334C4" w:rsidRPr="009B1AC1" w:rsidRDefault="00C11E2D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9334C4" w:rsidRPr="009B1AC1" w:rsidRDefault="00C11E2D" w:rsidP="000C50DC">
            <w:pPr>
              <w:jc w:val="both"/>
              <w:rPr>
                <w:i/>
                <w:sz w:val="24"/>
                <w:szCs w:val="24"/>
              </w:rPr>
            </w:pPr>
            <w:r w:rsidRPr="009B1AC1">
              <w:rPr>
                <w:i/>
                <w:sz w:val="24"/>
                <w:szCs w:val="24"/>
              </w:rPr>
              <w:t xml:space="preserve">Должности, отнесенные к ПКГ «Общеотраслевые </w:t>
            </w:r>
            <w:r w:rsidR="009776B2" w:rsidRPr="009B1AC1">
              <w:rPr>
                <w:i/>
                <w:sz w:val="24"/>
                <w:szCs w:val="24"/>
              </w:rPr>
              <w:t xml:space="preserve"> профессии  рабочих первого </w:t>
            </w:r>
            <w:r w:rsidRPr="009B1AC1">
              <w:rPr>
                <w:i/>
                <w:sz w:val="24"/>
                <w:szCs w:val="24"/>
              </w:rPr>
              <w:t>уровня»</w:t>
            </w:r>
          </w:p>
        </w:tc>
        <w:tc>
          <w:tcPr>
            <w:tcW w:w="2658" w:type="dxa"/>
          </w:tcPr>
          <w:p w:rsidR="009334C4" w:rsidRPr="009B1AC1" w:rsidRDefault="009334C4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776B2" w:rsidRPr="009B1AC1" w:rsidTr="007258FD">
        <w:tc>
          <w:tcPr>
            <w:tcW w:w="850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9776B2" w:rsidRPr="009B1AC1" w:rsidRDefault="009776B2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58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5060</w:t>
            </w:r>
          </w:p>
        </w:tc>
      </w:tr>
      <w:tr w:rsidR="009776B2" w:rsidRPr="009B1AC1" w:rsidTr="007258FD">
        <w:tc>
          <w:tcPr>
            <w:tcW w:w="850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9776B2" w:rsidRPr="009B1AC1" w:rsidRDefault="009776B2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58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5200</w:t>
            </w:r>
          </w:p>
        </w:tc>
      </w:tr>
      <w:tr w:rsidR="009776B2" w:rsidRPr="009B1AC1" w:rsidTr="007258FD">
        <w:tc>
          <w:tcPr>
            <w:tcW w:w="850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</w:tcPr>
          <w:p w:rsidR="009776B2" w:rsidRPr="009B1AC1" w:rsidRDefault="009776B2" w:rsidP="000C50DC">
            <w:pPr>
              <w:jc w:val="both"/>
              <w:rPr>
                <w:i/>
                <w:sz w:val="24"/>
                <w:szCs w:val="24"/>
              </w:rPr>
            </w:pPr>
            <w:r w:rsidRPr="009B1AC1">
              <w:rPr>
                <w:i/>
                <w:sz w:val="24"/>
                <w:szCs w:val="24"/>
              </w:rPr>
              <w:t>Должности, отнесенные к ПКГ «Общеотраслевые  профессии  рабочих второго уровня»</w:t>
            </w:r>
          </w:p>
        </w:tc>
        <w:tc>
          <w:tcPr>
            <w:tcW w:w="2658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776B2" w:rsidRPr="009B1AC1" w:rsidTr="007258FD">
        <w:tc>
          <w:tcPr>
            <w:tcW w:w="850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9776B2" w:rsidRPr="009B1AC1" w:rsidRDefault="009776B2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58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5318</w:t>
            </w:r>
          </w:p>
        </w:tc>
      </w:tr>
      <w:tr w:rsidR="009776B2" w:rsidRPr="009B1AC1" w:rsidTr="007258FD">
        <w:tc>
          <w:tcPr>
            <w:tcW w:w="850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9776B2" w:rsidRPr="009B1AC1" w:rsidRDefault="009776B2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58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5820</w:t>
            </w:r>
          </w:p>
        </w:tc>
      </w:tr>
      <w:tr w:rsidR="009776B2" w:rsidRPr="009B1AC1" w:rsidTr="007258FD">
        <w:tc>
          <w:tcPr>
            <w:tcW w:w="850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9776B2" w:rsidRPr="009B1AC1" w:rsidRDefault="009776B2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58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6327</w:t>
            </w:r>
          </w:p>
        </w:tc>
      </w:tr>
      <w:tr w:rsidR="009776B2" w:rsidRPr="009B1AC1" w:rsidTr="007258FD">
        <w:tc>
          <w:tcPr>
            <w:tcW w:w="850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9776B2" w:rsidRPr="009B1AC1" w:rsidRDefault="009776B2" w:rsidP="00DB7D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58" w:type="dxa"/>
          </w:tcPr>
          <w:p w:rsidR="009776B2" w:rsidRPr="009B1AC1" w:rsidRDefault="009776B2" w:rsidP="001829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6661</w:t>
            </w:r>
          </w:p>
        </w:tc>
      </w:tr>
    </w:tbl>
    <w:p w:rsidR="000C50DC" w:rsidRDefault="009B1AC1" w:rsidP="000C50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</w:p>
    <w:p w:rsidR="00660944" w:rsidRPr="009B1AC1" w:rsidRDefault="009B1AC1" w:rsidP="0044018B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0944" w:rsidRPr="009B1AC1">
        <w:rPr>
          <w:sz w:val="24"/>
          <w:szCs w:val="24"/>
        </w:rPr>
        <w:t xml:space="preserve">Приложение № </w:t>
      </w:r>
      <w:r w:rsidR="006B2506" w:rsidRPr="009B1AC1">
        <w:rPr>
          <w:sz w:val="24"/>
          <w:szCs w:val="24"/>
        </w:rPr>
        <w:t>3</w:t>
      </w:r>
    </w:p>
    <w:p w:rsidR="00660944" w:rsidRPr="009B1AC1" w:rsidRDefault="00660944" w:rsidP="00660944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к Положению «Об установлении новой системы оплаты </w:t>
      </w:r>
    </w:p>
    <w:p w:rsidR="00660944" w:rsidRPr="009B1AC1" w:rsidRDefault="00660944" w:rsidP="00660944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труда работников дошкольных и дополнительных </w:t>
      </w:r>
    </w:p>
    <w:p w:rsidR="00660944" w:rsidRPr="009B1AC1" w:rsidRDefault="00660944" w:rsidP="00660944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муниципальных образовательных учреждений </w:t>
      </w:r>
    </w:p>
    <w:p w:rsidR="00660944" w:rsidRPr="009B1AC1" w:rsidRDefault="00660944" w:rsidP="00660944">
      <w:pPr>
        <w:jc w:val="right"/>
        <w:rPr>
          <w:sz w:val="24"/>
          <w:szCs w:val="24"/>
        </w:rPr>
      </w:pPr>
      <w:bookmarkStart w:id="0" w:name="_GoBack"/>
      <w:bookmarkEnd w:id="0"/>
      <w:r w:rsidRPr="009B1AC1">
        <w:rPr>
          <w:sz w:val="24"/>
          <w:szCs w:val="24"/>
        </w:rPr>
        <w:t>МР «Мещовский район»</w:t>
      </w:r>
    </w:p>
    <w:p w:rsidR="00660944" w:rsidRPr="009B1AC1" w:rsidRDefault="00660944" w:rsidP="00660944">
      <w:pPr>
        <w:rPr>
          <w:sz w:val="24"/>
          <w:szCs w:val="24"/>
        </w:rPr>
      </w:pPr>
    </w:p>
    <w:p w:rsidR="00660944" w:rsidRPr="009B1AC1" w:rsidRDefault="00660944" w:rsidP="00660944">
      <w:pPr>
        <w:jc w:val="center"/>
        <w:rPr>
          <w:b/>
          <w:sz w:val="24"/>
          <w:szCs w:val="24"/>
        </w:rPr>
      </w:pPr>
      <w:r w:rsidRPr="009B1AC1">
        <w:rPr>
          <w:b/>
          <w:sz w:val="24"/>
          <w:szCs w:val="24"/>
        </w:rPr>
        <w:t>Размеры базовых окладов работников образовательных учреждений</w:t>
      </w:r>
    </w:p>
    <w:tbl>
      <w:tblPr>
        <w:tblStyle w:val="a3"/>
        <w:tblW w:w="0" w:type="auto"/>
        <w:tblLook w:val="04A0"/>
      </w:tblPr>
      <w:tblGrid>
        <w:gridCol w:w="540"/>
        <w:gridCol w:w="7647"/>
        <w:gridCol w:w="1383"/>
      </w:tblGrid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№ п/п</w:t>
            </w:r>
          </w:p>
        </w:tc>
        <w:tc>
          <w:tcPr>
            <w:tcW w:w="7647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Профессиональная квалификационная группа /квалификационный уровень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Размеры базовых окладов, руб.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</w:t>
            </w: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Должности, отнесенные к ПКГ «Общеотраслевые профессии рабочих первого уровня»: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1квалификационный уровень ( гардеробщик, кастелянша, кладовщик, кухонный рабочий, рабочий по комплексному обслуживанию зданий и сооружений, сторож, вахтер, секретарь, дворник, помощник повара, истопник)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5777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2</w:t>
            </w: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Должности, отнесенные к ПКГ «Общеотраслевые профессии рабочих второго уровня»: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1квалификационный уровень (повар, плотник, электрик, сантехник, слесарь, слесарь-сантехник, водитель автомобиля)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6071</w:t>
            </w:r>
          </w:p>
          <w:p w:rsidR="00660944" w:rsidRPr="009B1AC1" w:rsidRDefault="00660944" w:rsidP="006C1D66">
            <w:pPr>
              <w:rPr>
                <w:sz w:val="24"/>
                <w:szCs w:val="24"/>
              </w:rPr>
            </w:pP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4 квалификационный уровень (электрик на базе ВУЗа, водитель автобуса)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7606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3</w:t>
            </w: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Должности, отнесенные к ПКГ «Общеотраслевые должности служащих первого уровня»: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 квалификационный уровень (делопроизводитель, секретарь)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5888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4</w:t>
            </w: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Должности, отнесенные к ПКГ «Общеотраслевые должности служащих второго уровня»: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 квалификационный уровень (лаборант, аккомпаниатор)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6188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2 квалификационный уровень (завхоз)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6645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3 квалификационный уровень (шеф-повар, программист)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7224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4 квалификационный уровень (механик)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7798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</w:t>
            </w: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Должности, отнесенные к ПКГ «Общеотраслевые должности служащих третьего уровня»: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 квалификационный уровень (библиотекарь)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7798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</w:t>
            </w: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Должности, отнесенные к ПКГ «Должности работников учебно-вспомогательного персонала второго уровня»: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 квалификационный уровень (младший воспитатель)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6645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7</w:t>
            </w: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Должности, отнесенные к ПКГ «Должности педагогических работников»: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1квалификационный уровень (музыкальный руководитель, инструктор р по труду, инструктор по физкультуре)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7798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2 квалификационный уровень (педагог дополнительного образования, педагог-организатор, социальный педагог, концертмейстер)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8085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3 квалификационный уровень (воспитатель, мастер производственного обучения, методист, педагог- психолог)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8666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4 квалификационный уровень (учитель-логопед, старший воспитатель, руководитель физического воспитания)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9245</w:t>
            </w: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8</w:t>
            </w: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Должности, отнесенные к ПКГ «Общеотраслевые должности руководителей структурных подразделений»: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</w:tr>
      <w:tr w:rsidR="00660944" w:rsidRPr="009B1AC1" w:rsidTr="006C1D66">
        <w:tc>
          <w:tcPr>
            <w:tcW w:w="540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</w:tcPr>
          <w:p w:rsidR="00660944" w:rsidRPr="009B1AC1" w:rsidRDefault="00660944" w:rsidP="006C1D66">
            <w:pPr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1квалификационный уровень (директор, начальник)</w:t>
            </w:r>
          </w:p>
        </w:tc>
        <w:tc>
          <w:tcPr>
            <w:tcW w:w="1383" w:type="dxa"/>
          </w:tcPr>
          <w:p w:rsidR="00660944" w:rsidRPr="009B1AC1" w:rsidRDefault="00660944" w:rsidP="006C1D6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10007</w:t>
            </w:r>
          </w:p>
        </w:tc>
      </w:tr>
    </w:tbl>
    <w:p w:rsidR="009B1AC1" w:rsidRDefault="009B1AC1" w:rsidP="001E0710">
      <w:pPr>
        <w:jc w:val="right"/>
        <w:rPr>
          <w:sz w:val="24"/>
          <w:szCs w:val="24"/>
        </w:rPr>
      </w:pPr>
    </w:p>
    <w:p w:rsidR="0044018B" w:rsidRDefault="0044018B" w:rsidP="001E0710">
      <w:pPr>
        <w:jc w:val="right"/>
        <w:rPr>
          <w:sz w:val="24"/>
          <w:szCs w:val="24"/>
        </w:rPr>
      </w:pPr>
    </w:p>
    <w:p w:rsidR="001E0710" w:rsidRPr="009B1AC1" w:rsidRDefault="001E0710" w:rsidP="001E071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lastRenderedPageBreak/>
        <w:t xml:space="preserve">Приложение № </w:t>
      </w:r>
      <w:r w:rsidR="006B2506" w:rsidRPr="009B1AC1">
        <w:rPr>
          <w:sz w:val="24"/>
          <w:szCs w:val="24"/>
        </w:rPr>
        <w:t>4</w:t>
      </w:r>
    </w:p>
    <w:p w:rsidR="001E0710" w:rsidRPr="009B1AC1" w:rsidRDefault="001E0710" w:rsidP="001E071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к Положению «Об установлении новой системы оплаты </w:t>
      </w:r>
    </w:p>
    <w:p w:rsidR="001E0710" w:rsidRPr="009B1AC1" w:rsidRDefault="001E0710" w:rsidP="001E071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труда работников прочих муниципальных учреждений  </w:t>
      </w:r>
    </w:p>
    <w:p w:rsidR="001E0710" w:rsidRPr="009B1AC1" w:rsidRDefault="001E0710" w:rsidP="001E071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>системы образования МР «Мещовский район»</w:t>
      </w:r>
    </w:p>
    <w:p w:rsidR="001E0710" w:rsidRPr="009B1AC1" w:rsidRDefault="001E0710" w:rsidP="001E0710">
      <w:pPr>
        <w:rPr>
          <w:rFonts w:asciiTheme="minorHAnsi" w:hAnsiTheme="minorHAnsi" w:cstheme="minorBidi"/>
          <w:sz w:val="24"/>
          <w:szCs w:val="24"/>
        </w:rPr>
      </w:pPr>
    </w:p>
    <w:p w:rsidR="001E0710" w:rsidRPr="009B1AC1" w:rsidRDefault="001E0710" w:rsidP="001E0710">
      <w:pPr>
        <w:jc w:val="center"/>
        <w:rPr>
          <w:b/>
          <w:sz w:val="24"/>
          <w:szCs w:val="24"/>
        </w:rPr>
      </w:pPr>
      <w:r w:rsidRPr="009B1AC1">
        <w:rPr>
          <w:b/>
          <w:sz w:val="24"/>
          <w:szCs w:val="24"/>
        </w:rPr>
        <w:t>Размеры базовых окладов работников прочих учреждений системы образования.</w:t>
      </w:r>
    </w:p>
    <w:p w:rsidR="00BB703E" w:rsidRPr="009B1AC1" w:rsidRDefault="00BB703E" w:rsidP="001E0710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7647"/>
        <w:gridCol w:w="1383"/>
      </w:tblGrid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№ п/п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Профессиональная квалификационная группа /квалификационный уровень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Размеры базовых окладов, руб.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1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Должности, отнесенные к ПКГ «Общеотраслевые профессии рабочих первого уровня»: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1квалификационный уровень ( гардеробщик, кастелянша, кладовщик, кухонный рабочий, рабочий по комплексному обслуживанию зданий и сооружений, сторож, вахтер, секретарь, дворник, помощник повара, истопник)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5777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2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Должности, отнесенные к ПКГ «Общеотраслевые профессии рабочих второго уровня»: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1квалификационный уровень (повар, плотник, электрик, сантехник, слесарь, слесарь-сантехник, водитель автомобиля)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6071</w:t>
            </w:r>
          </w:p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4 квалификационный уровень (электрик на базе ВУЗа, водитель автобуса)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7606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3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Должности, отнесенные к ПКГ «Общеотраслевые должности служащих первого уровня»: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1 квалификационный уровень (делопроизводитель, секретарь)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5888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4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Должности, отнесенные к ПКГ «Общеотраслевые должности служащих второго уровня»: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1 квалификационный уровень (лаборант, аккомпаниатор)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6188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2 квалификационный уровень (завхоз)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6645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3 квалификационный уровень (шеф-повар, программист)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7224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4 квалификационный уровень (механик)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7798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5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Должности, отнесенные к ПКГ «Общеотраслевые должности служащих третьего уровня»: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1 квалификационный уровень (библиотекарь)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7798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6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Должности, отнесенные к ПКГ «Должности работников учебно-вспомогательного персонала второго уровня»: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1 квалификационный уровень (младший воспитатель)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6645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7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Должности, отнесенные к ПКГ «Должности педагогических работников»: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1квалификационный уровень (музыкальный руководитель, инструктор р по труду, инструктор по физкультуре)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7798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2 квалификационный уровень (педагог дополнительного образования, педагог-организатор, социальный педагог, концертмейстер)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8085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3 квалификационный уровень (воспитатель, мастер производственного обучения, методист, педагог- психолог)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8666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4 квалификационный уровень (учитель-логопед, старший воспитатель, руководитель физического воспитания)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9245</w:t>
            </w: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8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Должности, отнесенные к ПКГ «Общеотраслевые должности руководителей структурных подразделений»: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0710" w:rsidRPr="009B1AC1" w:rsidTr="001E0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1квалификационный уровень (директор, начальник)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>
            <w:pPr>
              <w:jc w:val="center"/>
              <w:rPr>
                <w:sz w:val="24"/>
                <w:szCs w:val="24"/>
                <w:lang w:eastAsia="en-US"/>
              </w:rPr>
            </w:pPr>
            <w:r w:rsidRPr="009B1AC1">
              <w:rPr>
                <w:sz w:val="24"/>
                <w:szCs w:val="24"/>
              </w:rPr>
              <w:t>10007</w:t>
            </w:r>
          </w:p>
        </w:tc>
      </w:tr>
    </w:tbl>
    <w:p w:rsidR="001E0710" w:rsidRPr="009B1AC1" w:rsidRDefault="001E0710" w:rsidP="001E0710">
      <w:pPr>
        <w:jc w:val="center"/>
        <w:rPr>
          <w:sz w:val="24"/>
          <w:szCs w:val="24"/>
          <w:lang w:eastAsia="en-US"/>
        </w:rPr>
      </w:pPr>
    </w:p>
    <w:p w:rsidR="007258FD" w:rsidRDefault="007258FD" w:rsidP="001E0710">
      <w:pPr>
        <w:jc w:val="right"/>
        <w:rPr>
          <w:sz w:val="24"/>
          <w:szCs w:val="24"/>
        </w:rPr>
      </w:pPr>
    </w:p>
    <w:p w:rsidR="007258FD" w:rsidRDefault="007258FD" w:rsidP="001E0710">
      <w:pPr>
        <w:jc w:val="right"/>
        <w:rPr>
          <w:sz w:val="24"/>
          <w:szCs w:val="24"/>
        </w:rPr>
      </w:pPr>
    </w:p>
    <w:p w:rsidR="001E0710" w:rsidRPr="009B1AC1" w:rsidRDefault="001E0710" w:rsidP="001E071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lastRenderedPageBreak/>
        <w:t xml:space="preserve">Приложение № </w:t>
      </w:r>
      <w:r w:rsidR="006B2506" w:rsidRPr="009B1AC1">
        <w:rPr>
          <w:sz w:val="24"/>
          <w:szCs w:val="24"/>
        </w:rPr>
        <w:t>5</w:t>
      </w:r>
    </w:p>
    <w:p w:rsidR="001E0710" w:rsidRPr="009B1AC1" w:rsidRDefault="001E0710" w:rsidP="001E071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>К Положению  "Об отраслевой системе</w:t>
      </w:r>
    </w:p>
    <w:p w:rsidR="001E0710" w:rsidRPr="009B1AC1" w:rsidRDefault="001E0710" w:rsidP="001E071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>оплаты труда работников учреждений</w:t>
      </w:r>
    </w:p>
    <w:p w:rsidR="001E0710" w:rsidRPr="009B1AC1" w:rsidRDefault="001E0710" w:rsidP="001E071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культуры Мещовского района" </w:t>
      </w:r>
    </w:p>
    <w:p w:rsidR="001E0710" w:rsidRPr="009B1AC1" w:rsidRDefault="001E0710" w:rsidP="001E0710">
      <w:pPr>
        <w:jc w:val="right"/>
        <w:rPr>
          <w:sz w:val="24"/>
          <w:szCs w:val="24"/>
        </w:rPr>
      </w:pPr>
      <w:r w:rsidRPr="009B1AC1">
        <w:rPr>
          <w:sz w:val="24"/>
          <w:szCs w:val="24"/>
        </w:rPr>
        <w:t xml:space="preserve"> </w:t>
      </w:r>
    </w:p>
    <w:p w:rsidR="001E0710" w:rsidRPr="009B1AC1" w:rsidRDefault="001E0710" w:rsidP="001E0710">
      <w:pPr>
        <w:ind w:firstLine="708"/>
        <w:jc w:val="center"/>
        <w:rPr>
          <w:b/>
          <w:sz w:val="24"/>
          <w:szCs w:val="24"/>
        </w:rPr>
      </w:pPr>
      <w:r w:rsidRPr="009B1AC1">
        <w:rPr>
          <w:b/>
          <w:sz w:val="24"/>
          <w:szCs w:val="24"/>
        </w:rPr>
        <w:t>Размеры</w:t>
      </w:r>
    </w:p>
    <w:p w:rsidR="00BB703E" w:rsidRPr="009B1AC1" w:rsidRDefault="001E0710" w:rsidP="001E0710">
      <w:pPr>
        <w:ind w:firstLine="708"/>
        <w:jc w:val="center"/>
        <w:rPr>
          <w:b/>
          <w:sz w:val="24"/>
          <w:szCs w:val="24"/>
        </w:rPr>
      </w:pPr>
      <w:r w:rsidRPr="009B1AC1">
        <w:rPr>
          <w:b/>
          <w:sz w:val="24"/>
          <w:szCs w:val="24"/>
        </w:rPr>
        <w:t>базовых окладов работников учреждений культуры и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1"/>
        <w:gridCol w:w="2092"/>
      </w:tblGrid>
      <w:tr w:rsidR="001E0710" w:rsidRPr="009B1AC1" w:rsidTr="009919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both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№п/п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both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 xml:space="preserve">Профессиональная квалификационная группа/квалификационный уровень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both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Размер базовых окладов</w:t>
            </w:r>
          </w:p>
        </w:tc>
      </w:tr>
      <w:tr w:rsidR="001E0710" w:rsidRPr="009B1AC1" w:rsidTr="00991946">
        <w:trPr>
          <w:trHeight w:val="11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both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Профессиональная  квалификационная группа «Общеотраслевые профессии рабочих первого уровня»</w:t>
            </w:r>
          </w:p>
          <w:p w:rsidR="001E0710" w:rsidRPr="009B1AC1" w:rsidRDefault="001E0710" w:rsidP="00991946">
            <w:pPr>
              <w:jc w:val="both"/>
              <w:rPr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1 квалифицированный уровень</w:t>
            </w:r>
            <w:r w:rsidRPr="009B1AC1">
              <w:rPr>
                <w:sz w:val="24"/>
                <w:szCs w:val="24"/>
              </w:rPr>
              <w:t xml:space="preserve"> </w:t>
            </w:r>
            <w:r w:rsidRPr="009B1AC1">
              <w:rPr>
                <w:b/>
                <w:sz w:val="24"/>
                <w:szCs w:val="24"/>
              </w:rPr>
              <w:t xml:space="preserve"> </w:t>
            </w:r>
            <w:r w:rsidRPr="009B1AC1">
              <w:rPr>
                <w:sz w:val="24"/>
                <w:szCs w:val="24"/>
              </w:rPr>
              <w:t>уборщик служебного помещения, оператор автоматической газовой защиты, кассир-контролер, истопник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5776</w:t>
            </w:r>
          </w:p>
        </w:tc>
      </w:tr>
      <w:tr w:rsidR="001E0710" w:rsidRPr="009B1AC1" w:rsidTr="009919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both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 xml:space="preserve">Профессиональная квалификационная группа «Профессии рабочих культуры, искусства и кинематографии второго уровня» </w:t>
            </w:r>
          </w:p>
          <w:p w:rsidR="001E0710" w:rsidRPr="009B1AC1" w:rsidRDefault="001E0710" w:rsidP="00991946">
            <w:pPr>
              <w:jc w:val="both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1 квалификационный уровень</w:t>
            </w:r>
            <w:r w:rsidRPr="009B1AC1">
              <w:rPr>
                <w:sz w:val="24"/>
                <w:szCs w:val="24"/>
              </w:rPr>
              <w:t xml:space="preserve"> :водитель автоклуба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6070</w:t>
            </w:r>
          </w:p>
        </w:tc>
      </w:tr>
      <w:tr w:rsidR="001E0710" w:rsidRPr="009B1AC1" w:rsidTr="009919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both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  <w:r w:rsidRPr="009B1AC1">
              <w:rPr>
                <w:sz w:val="24"/>
                <w:szCs w:val="24"/>
              </w:rPr>
              <w:t xml:space="preserve"> распорядитель танцевального вечера, аккомпаниатор, культорганизатор.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7798</w:t>
            </w:r>
          </w:p>
        </w:tc>
      </w:tr>
      <w:tr w:rsidR="001E0710" w:rsidRPr="009B1AC1" w:rsidTr="009919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both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 w:rsidP="009919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0710" w:rsidRPr="009B1AC1" w:rsidTr="009919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 w:rsidP="00991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both"/>
              <w:rPr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 xml:space="preserve">1 квалификационный уровень </w:t>
            </w:r>
            <w:r w:rsidRPr="009B1AC1">
              <w:rPr>
                <w:sz w:val="24"/>
                <w:szCs w:val="24"/>
              </w:rPr>
              <w:t>специалист по работе с молодёжью).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6188</w:t>
            </w:r>
          </w:p>
        </w:tc>
      </w:tr>
      <w:tr w:rsidR="001E0710" w:rsidRPr="009B1AC1" w:rsidTr="009919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 w:rsidP="00991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both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2 квалификационный уровень</w:t>
            </w:r>
            <w:r w:rsidRPr="009B1AC1">
              <w:rPr>
                <w:sz w:val="24"/>
                <w:szCs w:val="24"/>
              </w:rPr>
              <w:t xml:space="preserve"> заведующий хозяйством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6645</w:t>
            </w:r>
          </w:p>
        </w:tc>
      </w:tr>
      <w:tr w:rsidR="001E0710" w:rsidRPr="009B1AC1" w:rsidTr="009919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7258FD">
            <w:pPr>
              <w:jc w:val="both"/>
              <w:rPr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  <w:r w:rsidR="007258FD" w:rsidRPr="009B1AC1">
              <w:rPr>
                <w:b/>
                <w:sz w:val="24"/>
                <w:szCs w:val="24"/>
              </w:rPr>
              <w:t xml:space="preserve"> 3 квалификационный уровень </w:t>
            </w:r>
            <w:r w:rsidR="007258FD" w:rsidRPr="009B1AC1">
              <w:rPr>
                <w:sz w:val="24"/>
                <w:szCs w:val="24"/>
              </w:rPr>
              <w:t>директор (сельского ДК)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12007</w:t>
            </w:r>
          </w:p>
        </w:tc>
      </w:tr>
      <w:tr w:rsidR="001E0710" w:rsidRPr="009B1AC1" w:rsidTr="009919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both"/>
              <w:rPr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  <w:r w:rsidRPr="009B1AC1">
              <w:rPr>
                <w:sz w:val="24"/>
                <w:szCs w:val="24"/>
              </w:rPr>
              <w:t xml:space="preserve">  главный библиотекарь, художник-постановщик, библиотекарь, библиограф, методист библиотеки, методист клубного учреждения, редактор библиотеки,  специалист по фольклору, специалист по методике клубной работы,  методист по составлению кинопрограмм.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9245</w:t>
            </w:r>
          </w:p>
        </w:tc>
      </w:tr>
      <w:tr w:rsidR="001E0710" w:rsidRPr="009B1AC1" w:rsidTr="009919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both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  <w:r w:rsidRPr="009B1AC1">
              <w:rPr>
                <w:sz w:val="24"/>
                <w:szCs w:val="24"/>
              </w:rPr>
              <w:t xml:space="preserve"> режиссер-постановщик, заведующий музыкальной частью,  заведующий отделом,  руководитель клубного формирования – любительского объединения, студии, коллектива самодеятельного искусства, клуба по интересам.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10672</w:t>
            </w:r>
          </w:p>
        </w:tc>
      </w:tr>
      <w:tr w:rsidR="001E0710" w:rsidRPr="009B1AC1" w:rsidTr="009919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sz w:val="24"/>
                <w:szCs w:val="24"/>
              </w:rPr>
            </w:pPr>
            <w:r w:rsidRPr="009B1AC1">
              <w:rPr>
                <w:sz w:val="24"/>
                <w:szCs w:val="24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both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  <w:p w:rsidR="001E0710" w:rsidRPr="009B1AC1" w:rsidRDefault="001E0710" w:rsidP="00991946">
            <w:pPr>
              <w:jc w:val="both"/>
              <w:rPr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 xml:space="preserve">2 квалификационный уровень  </w:t>
            </w:r>
            <w:r w:rsidRPr="009B1AC1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8085</w:t>
            </w:r>
          </w:p>
        </w:tc>
      </w:tr>
      <w:tr w:rsidR="001E0710" w:rsidRPr="009B1AC1" w:rsidTr="009919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9B1AC1" w:rsidRDefault="001E0710" w:rsidP="00991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both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4 квалификационный уровень</w:t>
            </w:r>
            <w:r w:rsidRPr="009B1AC1"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0" w:rsidRPr="009B1AC1" w:rsidRDefault="001E0710" w:rsidP="00991946">
            <w:pPr>
              <w:jc w:val="center"/>
              <w:rPr>
                <w:b/>
                <w:sz w:val="24"/>
                <w:szCs w:val="24"/>
              </w:rPr>
            </w:pPr>
            <w:r w:rsidRPr="009B1AC1">
              <w:rPr>
                <w:b/>
                <w:sz w:val="24"/>
                <w:szCs w:val="24"/>
              </w:rPr>
              <w:t>9245</w:t>
            </w:r>
          </w:p>
        </w:tc>
      </w:tr>
    </w:tbl>
    <w:p w:rsidR="001E0710" w:rsidRDefault="001E0710" w:rsidP="0044018B">
      <w:pPr>
        <w:jc w:val="both"/>
      </w:pPr>
      <w:r w:rsidRPr="009B1AC1">
        <w:rPr>
          <w:sz w:val="24"/>
          <w:szCs w:val="24"/>
        </w:rPr>
        <w:t>Примечание: Квалификационный уровень определяется в соответствии с правовыми актами федерального органа исполнительной власти в сфере  здравоохранения и социального развития.</w:t>
      </w:r>
    </w:p>
    <w:sectPr w:rsidR="001E0710" w:rsidSect="007258FD">
      <w:footerReference w:type="default" r:id="rId8"/>
      <w:footerReference w:type="first" r:id="rId9"/>
      <w:pgSz w:w="11906" w:h="16838"/>
      <w:pgMar w:top="232" w:right="851" w:bottom="34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245" w:rsidRDefault="00D62245" w:rsidP="007444D5">
      <w:r>
        <w:separator/>
      </w:r>
    </w:p>
  </w:endnote>
  <w:endnote w:type="continuationSeparator" w:id="1">
    <w:p w:rsidR="00D62245" w:rsidRDefault="00D62245" w:rsidP="0074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9649"/>
      <w:docPartObj>
        <w:docPartGallery w:val="Page Numbers (Bottom of Page)"/>
        <w:docPartUnique/>
      </w:docPartObj>
    </w:sdtPr>
    <w:sdtContent>
      <w:p w:rsidR="000C50DC" w:rsidRDefault="005301E3">
        <w:pPr>
          <w:pStyle w:val="af1"/>
          <w:jc w:val="right"/>
        </w:pPr>
        <w:fldSimple w:instr=" PAGE   \* MERGEFORMAT ">
          <w:r w:rsidR="00950F72">
            <w:rPr>
              <w:noProof/>
            </w:rPr>
            <w:t>5</w:t>
          </w:r>
        </w:fldSimple>
      </w:p>
    </w:sdtContent>
  </w:sdt>
  <w:p w:rsidR="000C50DC" w:rsidRDefault="000C50D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5727"/>
      <w:docPartObj>
        <w:docPartGallery w:val="Page Numbers (Bottom of Page)"/>
        <w:docPartUnique/>
      </w:docPartObj>
    </w:sdtPr>
    <w:sdtContent>
      <w:p w:rsidR="008E3CDB" w:rsidRDefault="005301E3">
        <w:pPr>
          <w:pStyle w:val="af1"/>
          <w:jc w:val="right"/>
        </w:pPr>
        <w:fldSimple w:instr=" PAGE   \* MERGEFORMAT ">
          <w:r w:rsidR="00950F72">
            <w:rPr>
              <w:noProof/>
            </w:rPr>
            <w:t>1</w:t>
          </w:r>
        </w:fldSimple>
      </w:p>
    </w:sdtContent>
  </w:sdt>
  <w:p w:rsidR="007444D5" w:rsidRDefault="007444D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245" w:rsidRDefault="00D62245" w:rsidP="007444D5">
      <w:r>
        <w:separator/>
      </w:r>
    </w:p>
  </w:footnote>
  <w:footnote w:type="continuationSeparator" w:id="1">
    <w:p w:rsidR="00D62245" w:rsidRDefault="00D62245" w:rsidP="00744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1FC"/>
    <w:multiLevelType w:val="multilevel"/>
    <w:tmpl w:val="F9F0226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sz w:val="24"/>
      </w:rPr>
    </w:lvl>
  </w:abstractNum>
  <w:abstractNum w:abstractNumId="1">
    <w:nsid w:val="11796F3F"/>
    <w:multiLevelType w:val="multilevel"/>
    <w:tmpl w:val="39E4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7003C"/>
    <w:multiLevelType w:val="hybridMultilevel"/>
    <w:tmpl w:val="81809214"/>
    <w:lvl w:ilvl="0" w:tplc="3E8AC8D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98A"/>
    <w:rsid w:val="00014A91"/>
    <w:rsid w:val="0003008E"/>
    <w:rsid w:val="000534E1"/>
    <w:rsid w:val="00071BE9"/>
    <w:rsid w:val="00075A10"/>
    <w:rsid w:val="000760D9"/>
    <w:rsid w:val="00087F7E"/>
    <w:rsid w:val="000C50DC"/>
    <w:rsid w:val="000E002F"/>
    <w:rsid w:val="000F48A2"/>
    <w:rsid w:val="000F63DA"/>
    <w:rsid w:val="001104AE"/>
    <w:rsid w:val="001109EF"/>
    <w:rsid w:val="001201F0"/>
    <w:rsid w:val="00133589"/>
    <w:rsid w:val="001356C7"/>
    <w:rsid w:val="00142DA4"/>
    <w:rsid w:val="0014748B"/>
    <w:rsid w:val="00156363"/>
    <w:rsid w:val="001761BE"/>
    <w:rsid w:val="00176D8B"/>
    <w:rsid w:val="001829A2"/>
    <w:rsid w:val="001C6CFC"/>
    <w:rsid w:val="001E0710"/>
    <w:rsid w:val="0020134F"/>
    <w:rsid w:val="00210C2D"/>
    <w:rsid w:val="00217B8C"/>
    <w:rsid w:val="00226EDD"/>
    <w:rsid w:val="00227847"/>
    <w:rsid w:val="00255853"/>
    <w:rsid w:val="002A218E"/>
    <w:rsid w:val="002A7C26"/>
    <w:rsid w:val="002D4280"/>
    <w:rsid w:val="002E7A07"/>
    <w:rsid w:val="00304563"/>
    <w:rsid w:val="00310F5B"/>
    <w:rsid w:val="003419FF"/>
    <w:rsid w:val="00381E7C"/>
    <w:rsid w:val="00386F03"/>
    <w:rsid w:val="00390DDB"/>
    <w:rsid w:val="003C6A19"/>
    <w:rsid w:val="003E0416"/>
    <w:rsid w:val="003E21D8"/>
    <w:rsid w:val="003E3E0F"/>
    <w:rsid w:val="0041522B"/>
    <w:rsid w:val="0044018B"/>
    <w:rsid w:val="00461CC7"/>
    <w:rsid w:val="00475699"/>
    <w:rsid w:val="004A198A"/>
    <w:rsid w:val="004D2E83"/>
    <w:rsid w:val="00501510"/>
    <w:rsid w:val="005301E3"/>
    <w:rsid w:val="00530E7E"/>
    <w:rsid w:val="0056298B"/>
    <w:rsid w:val="005A1323"/>
    <w:rsid w:val="005A7178"/>
    <w:rsid w:val="005B7165"/>
    <w:rsid w:val="005C1A7A"/>
    <w:rsid w:val="005E4AD2"/>
    <w:rsid w:val="005E595B"/>
    <w:rsid w:val="005F7C69"/>
    <w:rsid w:val="00601C47"/>
    <w:rsid w:val="006065CB"/>
    <w:rsid w:val="006202C3"/>
    <w:rsid w:val="006229C9"/>
    <w:rsid w:val="00635F00"/>
    <w:rsid w:val="0066078D"/>
    <w:rsid w:val="00660944"/>
    <w:rsid w:val="00664A99"/>
    <w:rsid w:val="006657D9"/>
    <w:rsid w:val="00674221"/>
    <w:rsid w:val="006756CD"/>
    <w:rsid w:val="00681875"/>
    <w:rsid w:val="00687472"/>
    <w:rsid w:val="00690B00"/>
    <w:rsid w:val="006A2C7F"/>
    <w:rsid w:val="006B2506"/>
    <w:rsid w:val="006C0998"/>
    <w:rsid w:val="006C497D"/>
    <w:rsid w:val="006D1329"/>
    <w:rsid w:val="006D58A9"/>
    <w:rsid w:val="00706A69"/>
    <w:rsid w:val="00712CC0"/>
    <w:rsid w:val="007258FD"/>
    <w:rsid w:val="007444D5"/>
    <w:rsid w:val="0075389E"/>
    <w:rsid w:val="00767357"/>
    <w:rsid w:val="00786A3B"/>
    <w:rsid w:val="00790913"/>
    <w:rsid w:val="007A09A6"/>
    <w:rsid w:val="007A678F"/>
    <w:rsid w:val="007B29A4"/>
    <w:rsid w:val="007B74BF"/>
    <w:rsid w:val="007C355E"/>
    <w:rsid w:val="007D1447"/>
    <w:rsid w:val="007E30EF"/>
    <w:rsid w:val="008019CA"/>
    <w:rsid w:val="00821EBC"/>
    <w:rsid w:val="00825300"/>
    <w:rsid w:val="00826A78"/>
    <w:rsid w:val="00827157"/>
    <w:rsid w:val="008552E6"/>
    <w:rsid w:val="008D2DB6"/>
    <w:rsid w:val="008D797C"/>
    <w:rsid w:val="008E3CDB"/>
    <w:rsid w:val="008F1B28"/>
    <w:rsid w:val="009334C4"/>
    <w:rsid w:val="00950F72"/>
    <w:rsid w:val="009532F9"/>
    <w:rsid w:val="009566EE"/>
    <w:rsid w:val="00956BCC"/>
    <w:rsid w:val="009776B2"/>
    <w:rsid w:val="00992ED3"/>
    <w:rsid w:val="009949DE"/>
    <w:rsid w:val="009B07B0"/>
    <w:rsid w:val="009B1AC1"/>
    <w:rsid w:val="009D0EC1"/>
    <w:rsid w:val="009E75E0"/>
    <w:rsid w:val="009F12CF"/>
    <w:rsid w:val="009F6490"/>
    <w:rsid w:val="00A1741D"/>
    <w:rsid w:val="00A21B20"/>
    <w:rsid w:val="00A34B81"/>
    <w:rsid w:val="00A45C26"/>
    <w:rsid w:val="00A52CB2"/>
    <w:rsid w:val="00A55678"/>
    <w:rsid w:val="00A73549"/>
    <w:rsid w:val="00A760ED"/>
    <w:rsid w:val="00A91676"/>
    <w:rsid w:val="00A9538C"/>
    <w:rsid w:val="00A96F45"/>
    <w:rsid w:val="00AA7D64"/>
    <w:rsid w:val="00AC13FB"/>
    <w:rsid w:val="00AE7E5B"/>
    <w:rsid w:val="00B23DC1"/>
    <w:rsid w:val="00B30D08"/>
    <w:rsid w:val="00B37A5F"/>
    <w:rsid w:val="00B40B79"/>
    <w:rsid w:val="00B46E66"/>
    <w:rsid w:val="00B53B23"/>
    <w:rsid w:val="00B53C91"/>
    <w:rsid w:val="00B70448"/>
    <w:rsid w:val="00B8769F"/>
    <w:rsid w:val="00BA5518"/>
    <w:rsid w:val="00BB3A2A"/>
    <w:rsid w:val="00BB703E"/>
    <w:rsid w:val="00BD47D7"/>
    <w:rsid w:val="00BE7DD0"/>
    <w:rsid w:val="00C01F70"/>
    <w:rsid w:val="00C109FD"/>
    <w:rsid w:val="00C11E2D"/>
    <w:rsid w:val="00C15579"/>
    <w:rsid w:val="00C67251"/>
    <w:rsid w:val="00C73775"/>
    <w:rsid w:val="00C829F8"/>
    <w:rsid w:val="00C973F0"/>
    <w:rsid w:val="00CC040A"/>
    <w:rsid w:val="00CD1B0E"/>
    <w:rsid w:val="00CD2B73"/>
    <w:rsid w:val="00CD69A4"/>
    <w:rsid w:val="00D12654"/>
    <w:rsid w:val="00D3085D"/>
    <w:rsid w:val="00D30AA1"/>
    <w:rsid w:val="00D40D47"/>
    <w:rsid w:val="00D46E0C"/>
    <w:rsid w:val="00D562F2"/>
    <w:rsid w:val="00D62245"/>
    <w:rsid w:val="00D6778F"/>
    <w:rsid w:val="00D82A64"/>
    <w:rsid w:val="00D83C0C"/>
    <w:rsid w:val="00DB791A"/>
    <w:rsid w:val="00DC0839"/>
    <w:rsid w:val="00DF20E0"/>
    <w:rsid w:val="00E534B1"/>
    <w:rsid w:val="00E5557A"/>
    <w:rsid w:val="00E61C5A"/>
    <w:rsid w:val="00E962C3"/>
    <w:rsid w:val="00EA2512"/>
    <w:rsid w:val="00F12D98"/>
    <w:rsid w:val="00F22746"/>
    <w:rsid w:val="00F26026"/>
    <w:rsid w:val="00F44429"/>
    <w:rsid w:val="00F64626"/>
    <w:rsid w:val="00F66729"/>
    <w:rsid w:val="00F91864"/>
    <w:rsid w:val="00FC2A7C"/>
    <w:rsid w:val="00FD6D86"/>
    <w:rsid w:val="00FE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34B81"/>
    <w:pPr>
      <w:keepNext/>
      <w:autoSpaceDE/>
      <w:autoSpaceDN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657D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657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56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6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562F2"/>
    <w:rPr>
      <w:color w:val="0000FF"/>
      <w:u w:val="single"/>
    </w:rPr>
  </w:style>
  <w:style w:type="paragraph" w:customStyle="1" w:styleId="a7">
    <w:name w:val="Утверждение документа"/>
    <w:basedOn w:val="a"/>
    <w:link w:val="a8"/>
    <w:qFormat/>
    <w:rsid w:val="006D58A9"/>
    <w:pPr>
      <w:autoSpaceDE/>
      <w:autoSpaceDN/>
      <w:spacing w:line="276" w:lineRule="auto"/>
      <w:ind w:left="4536"/>
      <w:jc w:val="right"/>
    </w:pPr>
    <w:rPr>
      <w:szCs w:val="24"/>
    </w:rPr>
  </w:style>
  <w:style w:type="character" w:customStyle="1" w:styleId="a9">
    <w:name w:val="Слово утверждения документа"/>
    <w:basedOn w:val="a0"/>
    <w:uiPriority w:val="1"/>
    <w:qFormat/>
    <w:rsid w:val="006D58A9"/>
    <w:rPr>
      <w:b w:val="0"/>
      <w:caps/>
    </w:rPr>
  </w:style>
  <w:style w:type="character" w:customStyle="1" w:styleId="a8">
    <w:name w:val="Утверждение документа Знак"/>
    <w:basedOn w:val="a0"/>
    <w:link w:val="a7"/>
    <w:rsid w:val="006D58A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a">
    <w:name w:val="Тело утверждения документа"/>
    <w:basedOn w:val="a7"/>
    <w:qFormat/>
    <w:rsid w:val="006D58A9"/>
    <w:pPr>
      <w:ind w:left="10206"/>
    </w:pPr>
    <w:rPr>
      <w:szCs w:val="28"/>
    </w:rPr>
  </w:style>
  <w:style w:type="paragraph" w:styleId="ab">
    <w:name w:val="No Spacing"/>
    <w:uiPriority w:val="99"/>
    <w:qFormat/>
    <w:rsid w:val="00014A91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014A9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4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4A91"/>
  </w:style>
  <w:style w:type="character" w:customStyle="1" w:styleId="2">
    <w:name w:val="Основной текст (2)"/>
    <w:rsid w:val="00014A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6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rsid w:val="00A34B8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34B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4B8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444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444D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rsid w:val="007444D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44D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Основной текст_"/>
    <w:basedOn w:val="a0"/>
    <w:link w:val="11"/>
    <w:rsid w:val="00A52CB2"/>
    <w:rPr>
      <w:rFonts w:ascii="Calibri" w:eastAsia="Calibri" w:hAnsi="Calibri" w:cs="Calibri"/>
      <w:spacing w:val="6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A52CB2"/>
    <w:pPr>
      <w:widowControl w:val="0"/>
      <w:shd w:val="clear" w:color="auto" w:fill="FFFFFF"/>
      <w:autoSpaceDE/>
      <w:autoSpaceDN/>
      <w:spacing w:after="180" w:line="307" w:lineRule="exact"/>
      <w:ind w:firstLine="460"/>
    </w:pPr>
    <w:rPr>
      <w:rFonts w:ascii="Calibri" w:eastAsia="Calibri" w:hAnsi="Calibri" w:cs="Calibri"/>
      <w:spacing w:val="6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F9B9D-1B3F-41C8-817C-1A88B122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2018-01-26T13:32:00Z</cp:lastPrinted>
  <dcterms:created xsi:type="dcterms:W3CDTF">2022-09-08T07:41:00Z</dcterms:created>
  <dcterms:modified xsi:type="dcterms:W3CDTF">2022-09-08T07:41:00Z</dcterms:modified>
</cp:coreProperties>
</file>