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D7" w:rsidRDefault="005002D7" w:rsidP="00536CB3">
      <w:pPr>
        <w:ind w:left="1416"/>
        <w:jc w:val="right"/>
        <w:rPr>
          <w:b w:val="0"/>
        </w:rPr>
      </w:pPr>
      <w:r>
        <w:rPr>
          <w:b w:val="0"/>
        </w:rPr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964DFD">
        <w:rPr>
          <w:b w:val="0"/>
        </w:rPr>
        <w:t xml:space="preserve">      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687C82" w:rsidRPr="00687C82">
        <w:rPr>
          <w:b w:val="0"/>
          <w:sz w:val="24"/>
          <w:szCs w:val="24"/>
          <w:u w:val="single"/>
        </w:rPr>
        <w:t>27 июня</w:t>
      </w:r>
      <w:r w:rsidRPr="00687C82">
        <w:rPr>
          <w:b w:val="0"/>
          <w:u w:val="single"/>
        </w:rPr>
        <w:t xml:space="preserve"> 201</w:t>
      </w:r>
      <w:r w:rsidR="002C5A16" w:rsidRPr="00687C82">
        <w:rPr>
          <w:b w:val="0"/>
          <w:u w:val="single"/>
        </w:rPr>
        <w:t>9</w:t>
      </w:r>
      <w:r w:rsidRPr="00687C82">
        <w:rPr>
          <w:b w:val="0"/>
          <w:u w:val="single"/>
        </w:rPr>
        <w:t>г. №</w:t>
      </w:r>
      <w:r w:rsidR="00687C82" w:rsidRPr="00687C82">
        <w:rPr>
          <w:b w:val="0"/>
          <w:u w:val="single"/>
        </w:rPr>
        <w:t>308</w:t>
      </w:r>
      <w:r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CB5AAF" w:rsidRDefault="000B78DB" w:rsidP="00CB5AAF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CB5AAF" w:rsidRPr="00CB5AAF">
        <w:t>«Экономическое развитие в муниципальном районе «Мещовский район» за 201</w:t>
      </w:r>
      <w:r w:rsidR="000A5D8B">
        <w:t>8</w:t>
      </w:r>
      <w:r w:rsidR="00CB5AAF" w:rsidRPr="00CB5AAF">
        <w:t xml:space="preserve"> год и об инвестициях в 201</w:t>
      </w:r>
      <w:r w:rsidR="000A5D8B">
        <w:t>9</w:t>
      </w:r>
      <w:r w:rsidR="00CB5AAF" w:rsidRPr="00CB5AAF">
        <w:t xml:space="preserve"> году</w:t>
      </w:r>
    </w:p>
    <w:p w:rsidR="00CB5AAF" w:rsidRDefault="00CB5AAF" w:rsidP="00CB5AAF">
      <w:pPr>
        <w:jc w:val="center"/>
      </w:pPr>
    </w:p>
    <w:p w:rsidR="00CB5AAF" w:rsidRDefault="00CB5AAF" w:rsidP="00CB5AAF">
      <w:pPr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17.09.2013 № 951 «Об утверждении перечня муниципальных программ муниципального района «Мещовский район» </w:t>
      </w:r>
      <w:r w:rsidR="000A5D8B">
        <w:rPr>
          <w:b w:val="0"/>
        </w:rPr>
        <w:t>утверждена</w:t>
      </w:r>
      <w:r w:rsidR="00247B67">
        <w:rPr>
          <w:b w:val="0"/>
        </w:rPr>
        <w:t xml:space="preserve"> </w:t>
      </w:r>
      <w:r w:rsidR="000A5D8B">
        <w:rPr>
          <w:b w:val="0"/>
        </w:rPr>
        <w:t>муниципальная программа «</w:t>
      </w:r>
      <w:r w:rsidR="00247B67">
        <w:rPr>
          <w:b w:val="0"/>
        </w:rPr>
        <w:t>Экономическое развитие в МР «Мещовский район».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Целью настоящей Программы является организация транспортного обслуживания населения</w:t>
      </w:r>
      <w:r>
        <w:rPr>
          <w:b w:val="0"/>
        </w:rPr>
        <w:t xml:space="preserve"> района </w:t>
      </w:r>
      <w:r w:rsidRPr="000A402F">
        <w:rPr>
          <w:b w:val="0"/>
        </w:rPr>
        <w:t>автомобильным транспортом  внутри муниципального района для обеспечения полного удовлетворения потребностей населения   МР «Мещовский район» в транспортных услугах. </w:t>
      </w:r>
    </w:p>
    <w:p w:rsidR="003A7575" w:rsidRPr="008B38A9" w:rsidRDefault="003A7575" w:rsidP="003A7575">
      <w:pPr>
        <w:jc w:val="both"/>
        <w:rPr>
          <w:b w:val="0"/>
        </w:rPr>
      </w:pPr>
      <w:r>
        <w:rPr>
          <w:b w:val="0"/>
        </w:rPr>
        <w:t>Задачи МП</w:t>
      </w:r>
      <w:r w:rsidRPr="003A7575">
        <w:rPr>
          <w:b w:val="0"/>
        </w:rPr>
        <w:t xml:space="preserve">: </w:t>
      </w:r>
    </w:p>
    <w:p w:rsidR="003A7575" w:rsidRPr="003A7575" w:rsidRDefault="003A7575" w:rsidP="003A7575">
      <w:pPr>
        <w:jc w:val="both"/>
        <w:rPr>
          <w:b w:val="0"/>
        </w:rPr>
      </w:pPr>
      <w:r w:rsidRPr="003A7575">
        <w:rPr>
          <w:b w:val="0"/>
        </w:rPr>
        <w:t xml:space="preserve"> 1. Осуществление муниципальной поддержки юридическим лицам и индивидуальным предпринимателям, оказывающим услуги по перевозке пассажиров автомобильным транспортом общего пользования по </w:t>
      </w:r>
      <w:r>
        <w:rPr>
          <w:b w:val="0"/>
        </w:rPr>
        <w:t>внутримуниципальным</w:t>
      </w:r>
      <w:r w:rsidRPr="003A7575">
        <w:rPr>
          <w:b w:val="0"/>
        </w:rPr>
        <w:t xml:space="preserve"> маршрутам;</w:t>
      </w:r>
    </w:p>
    <w:p w:rsidR="003A7575" w:rsidRPr="000A402F" w:rsidRDefault="003A7575" w:rsidP="003A7575">
      <w:pPr>
        <w:jc w:val="both"/>
        <w:rPr>
          <w:b w:val="0"/>
        </w:rPr>
      </w:pPr>
      <w:r w:rsidRPr="003A7575">
        <w:rPr>
          <w:b w:val="0"/>
        </w:rPr>
        <w:t>2. Формирование условий для развития и совершенствования системы транспортного обслуживания населения.</w:t>
      </w:r>
    </w:p>
    <w:p w:rsidR="003A7575" w:rsidRPr="000A402F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Для достижения конечного результата, т.е. увеличения транспортн</w:t>
      </w:r>
      <w:r>
        <w:rPr>
          <w:b w:val="0"/>
        </w:rPr>
        <w:t>ой доступности населения района</w:t>
      </w:r>
      <w:r w:rsidRPr="000A402F">
        <w:rPr>
          <w:b w:val="0"/>
        </w:rPr>
        <w:t>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 xml:space="preserve">Вследствие разницы между </w:t>
      </w:r>
      <w:r>
        <w:rPr>
          <w:b w:val="0"/>
        </w:rPr>
        <w:t xml:space="preserve">утвержденными </w:t>
      </w:r>
      <w:r w:rsidRPr="000A402F">
        <w:rPr>
          <w:b w:val="0"/>
        </w:rPr>
        <w:t>тарифами и фактической себестоимостью, а также незначительной интенсивностью пассажиропотоков</w:t>
      </w:r>
      <w:r w:rsidRPr="000A402F">
        <w:rPr>
          <w:b w:val="0"/>
          <w:bCs w:val="0"/>
        </w:rPr>
        <w:t xml:space="preserve">  </w:t>
      </w:r>
      <w:r w:rsidRPr="000A402F">
        <w:rPr>
          <w:b w:val="0"/>
        </w:rPr>
        <w:t>на сельских маршрутах, пассажирские перевозки являются нерентабельными (убыточными).</w:t>
      </w:r>
      <w:r>
        <w:rPr>
          <w:b w:val="0"/>
        </w:rPr>
        <w:t xml:space="preserve"> </w:t>
      </w:r>
      <w:r w:rsidRPr="00F16137">
        <w:rPr>
          <w:b w:val="0"/>
        </w:rPr>
        <w:t xml:space="preserve">В целях </w:t>
      </w:r>
      <w:r>
        <w:rPr>
          <w:b w:val="0"/>
        </w:rPr>
        <w:t>компенсации</w:t>
      </w:r>
      <w:r w:rsidRPr="00F16137">
        <w:rPr>
          <w:b w:val="0"/>
        </w:rPr>
        <w:t xml:space="preserve"> части затрат</w:t>
      </w:r>
      <w:r>
        <w:rPr>
          <w:b w:val="0"/>
        </w:rPr>
        <w:t xml:space="preserve">, связанных с выполнением работ по осуществлению пассажирских перевозок по внутримуниципальным маршрутам на территории МР «Мещовский район» </w:t>
      </w:r>
      <w:r w:rsidRPr="00F16137">
        <w:rPr>
          <w:b w:val="0"/>
        </w:rPr>
        <w:t>предоставля</w:t>
      </w:r>
      <w:r>
        <w:rPr>
          <w:b w:val="0"/>
        </w:rPr>
        <w:t>ется право получения субсидии из бюджета муниципального района.</w:t>
      </w:r>
    </w:p>
    <w:p w:rsidR="003A7575" w:rsidRDefault="003A7575" w:rsidP="003A7575">
      <w:pPr>
        <w:ind w:firstLine="709"/>
        <w:jc w:val="both"/>
        <w:rPr>
          <w:b w:val="0"/>
        </w:rPr>
      </w:pPr>
      <w:r w:rsidRPr="000A402F">
        <w:rPr>
          <w:b w:val="0"/>
        </w:rPr>
        <w:t> Субсидии предоставляются в пределах бюджетных ассигнований, предусмотренных Решением о бюджете муниципального района «Мещовский район»    на очередной финансовый год и на плановый период на вышеуказанные цели.</w:t>
      </w:r>
      <w:r>
        <w:rPr>
          <w:b w:val="0"/>
        </w:rPr>
        <w:t xml:space="preserve"> Размер субсидии в 201</w:t>
      </w:r>
      <w:r w:rsidR="000A5D8B">
        <w:rPr>
          <w:b w:val="0"/>
        </w:rPr>
        <w:t>8</w:t>
      </w:r>
      <w:r>
        <w:rPr>
          <w:b w:val="0"/>
        </w:rPr>
        <w:t xml:space="preserve"> году составил </w:t>
      </w:r>
      <w:r w:rsidR="00E16C96">
        <w:rPr>
          <w:b w:val="0"/>
        </w:rPr>
        <w:t>2 557,5</w:t>
      </w:r>
      <w:r>
        <w:rPr>
          <w:b w:val="0"/>
        </w:rPr>
        <w:t xml:space="preserve"> </w:t>
      </w:r>
      <w:r w:rsidR="00E16C96">
        <w:rPr>
          <w:b w:val="0"/>
        </w:rPr>
        <w:t>тысяч</w:t>
      </w:r>
      <w:r>
        <w:rPr>
          <w:b w:val="0"/>
        </w:rPr>
        <w:t xml:space="preserve"> рубле</w:t>
      </w:r>
      <w:r w:rsidR="00773322">
        <w:rPr>
          <w:b w:val="0"/>
        </w:rPr>
        <w:t>й.</w:t>
      </w:r>
    </w:p>
    <w:p w:rsidR="002C4718" w:rsidRDefault="0068285C" w:rsidP="00CB5AAF">
      <w:pPr>
        <w:ind w:firstLine="709"/>
        <w:jc w:val="both"/>
        <w:rPr>
          <w:b w:val="0"/>
        </w:rPr>
      </w:pPr>
      <w:r>
        <w:rPr>
          <w:b w:val="0"/>
        </w:rPr>
        <w:t>В соответствии с Порядком разработки муниципальных программ муниципального района «Мещовский район» их формировании, реализации и проведения оценки эффективности, утвержденным постановлением администрации МР «Мещовский район» от 30.08.2013 № 905 проведена оценка достижения целей и решения задач путем сопоставления фактически достигнутых значений целевых показателей (индикаторов) и их плановых значений.</w:t>
      </w:r>
    </w:p>
    <w:p w:rsidR="0068285C" w:rsidRPr="00CB5AAF" w:rsidRDefault="0068285C" w:rsidP="002C4718">
      <w:pPr>
        <w:jc w:val="both"/>
        <w:rPr>
          <w:b w:val="0"/>
        </w:rPr>
      </w:pPr>
      <w:r>
        <w:rPr>
          <w:b w:val="0"/>
        </w:rPr>
        <w:lastRenderedPageBreak/>
        <w:t xml:space="preserve"> </w:t>
      </w:r>
    </w:p>
    <w:p w:rsidR="00DE444E" w:rsidRDefault="00DE444E" w:rsidP="00DE444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 w:rsidRPr="000A510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достижении значений показателей (индикаторов)</w:t>
      </w:r>
    </w:p>
    <w:tbl>
      <w:tblPr>
        <w:tblStyle w:val="a4"/>
        <w:tblW w:w="0" w:type="auto"/>
        <w:tblLayout w:type="fixed"/>
        <w:tblLook w:val="04A0"/>
      </w:tblPr>
      <w:tblGrid>
        <w:gridCol w:w="669"/>
        <w:gridCol w:w="2049"/>
        <w:gridCol w:w="690"/>
        <w:gridCol w:w="849"/>
        <w:gridCol w:w="954"/>
        <w:gridCol w:w="1233"/>
        <w:gridCol w:w="970"/>
        <w:gridCol w:w="2156"/>
      </w:tblGrid>
      <w:tr w:rsidR="00B579FF" w:rsidRPr="00DE444E" w:rsidTr="00B579FF">
        <w:tc>
          <w:tcPr>
            <w:tcW w:w="669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49" w:type="dxa"/>
            <w:vMerge w:val="restart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690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4006" w:type="dxa"/>
            <w:gridSpan w:val="4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 (индикатора)</w:t>
            </w:r>
          </w:p>
        </w:tc>
        <w:tc>
          <w:tcPr>
            <w:tcW w:w="2156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3" w:type="dxa"/>
            <w:gridSpan w:val="2"/>
          </w:tcPr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Год, предшествующий отчетному (201</w:t>
            </w:r>
            <w:r w:rsidR="0042538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3" w:type="dxa"/>
            <w:gridSpan w:val="2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год</w:t>
            </w:r>
          </w:p>
          <w:p w:rsidR="00B579FF" w:rsidRPr="00B579FF" w:rsidRDefault="00B579FF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(201</w:t>
            </w:r>
            <w:r w:rsidR="0042538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54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233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70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4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33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7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DE444E" w:rsidRDefault="00B579F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>внутримуниципальных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" w:type="dxa"/>
          </w:tcPr>
          <w:p w:rsidR="00DE444E" w:rsidRPr="00DE444E" w:rsidRDefault="00425387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33" w:type="dxa"/>
          </w:tcPr>
          <w:p w:rsidR="00DE444E" w:rsidRPr="00DE444E" w:rsidRDefault="00425387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DE444E" w:rsidRDefault="00E406D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обеспечения удовлетворения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потребностей населения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в транспортных услугах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 дополнительно еще один 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внутримуниципальный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 (перечень внутримуниципальных маршрутов прилагается)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рейсов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4" w:type="dxa"/>
          </w:tcPr>
          <w:p w:rsidR="00DE444E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3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3510</w:t>
            </w:r>
          </w:p>
        </w:tc>
        <w:tc>
          <w:tcPr>
            <w:tcW w:w="970" w:type="dxa"/>
          </w:tcPr>
          <w:p w:rsidR="00DE444E" w:rsidRPr="00DE444E" w:rsidRDefault="007A5FA5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4070</w:t>
            </w:r>
          </w:p>
        </w:tc>
        <w:tc>
          <w:tcPr>
            <w:tcW w:w="2156" w:type="dxa"/>
          </w:tcPr>
          <w:p w:rsidR="00DE444E" w:rsidRPr="00DE444E" w:rsidRDefault="00CC4941" w:rsidP="00567B9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79FF" w:rsidRPr="00DE444E" w:rsidTr="00B579FF">
        <w:tc>
          <w:tcPr>
            <w:tcW w:w="66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9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</w:t>
            </w:r>
          </w:p>
        </w:tc>
        <w:tc>
          <w:tcPr>
            <w:tcW w:w="690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тыс.чел.</w:t>
            </w:r>
          </w:p>
        </w:tc>
        <w:tc>
          <w:tcPr>
            <w:tcW w:w="849" w:type="dxa"/>
          </w:tcPr>
          <w:p w:rsidR="00B579FF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4" w:type="dxa"/>
          </w:tcPr>
          <w:p w:rsidR="00B579FF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3" w:type="dxa"/>
          </w:tcPr>
          <w:p w:rsidR="00B579FF" w:rsidRPr="00DE444E" w:rsidRDefault="007A5FA5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579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0" w:type="dxa"/>
          </w:tcPr>
          <w:p w:rsidR="00B579FF" w:rsidRPr="008D62B2" w:rsidRDefault="00B579FF" w:rsidP="00A93A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A93A12"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A93A12"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156" w:type="dxa"/>
          </w:tcPr>
          <w:p w:rsidR="00B579FF" w:rsidRPr="000E2FE0" w:rsidRDefault="000E2FE0" w:rsidP="006E28C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Одним из факторов, влияющим</w:t>
            </w:r>
            <w:r w:rsidR="006E2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6E28C0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данного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то, что</w:t>
            </w:r>
            <w:r w:rsidR="00A75AFC" w:rsidRPr="000E2FE0">
              <w:rPr>
                <w:rFonts w:ascii="Times New Roman" w:hAnsi="Times New Roman" w:cs="Times New Roman"/>
                <w:sz w:val="26"/>
                <w:szCs w:val="26"/>
              </w:rPr>
              <w:t xml:space="preserve"> жители района все больше </w:t>
            </w:r>
            <w:r w:rsidR="00E406DF" w:rsidRPr="000E2FE0">
              <w:rPr>
                <w:rFonts w:ascii="Times New Roman" w:hAnsi="Times New Roman" w:cs="Times New Roman"/>
                <w:sz w:val="26"/>
                <w:szCs w:val="26"/>
              </w:rPr>
              <w:t>используют личный транспорт</w:t>
            </w:r>
            <w:r w:rsidR="00567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6B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5AFC" w:rsidRPr="000E2F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444E" w:rsidRPr="000A5103" w:rsidRDefault="00DE444E" w:rsidP="00DE444E">
      <w:pPr>
        <w:pStyle w:val="ConsPlusNormal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E62B16" w:rsidRDefault="008D62B2" w:rsidP="008D62B2">
      <w:pPr>
        <w:jc w:val="both"/>
        <w:rPr>
          <w:color w:val="0D0D0D" w:themeColor="text1" w:themeTint="F2"/>
        </w:rPr>
      </w:pPr>
      <w:r>
        <w:t xml:space="preserve"> </w:t>
      </w: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A235D0" w:rsidRDefault="00E62B16" w:rsidP="00E62B16">
      <w:pPr>
        <w:ind w:firstLine="709"/>
        <w:jc w:val="center"/>
        <w:rPr>
          <w:color w:val="0D0D0D" w:themeColor="text1" w:themeTint="F2"/>
        </w:rPr>
      </w:pPr>
      <w:r w:rsidRPr="00E62B16">
        <w:rPr>
          <w:color w:val="0D0D0D" w:themeColor="text1" w:themeTint="F2"/>
        </w:rPr>
        <w:lastRenderedPageBreak/>
        <w:t>Инвестиции в 201</w:t>
      </w:r>
      <w:r w:rsidR="006E28C0">
        <w:rPr>
          <w:color w:val="0D0D0D" w:themeColor="text1" w:themeTint="F2"/>
        </w:rPr>
        <w:t>9</w:t>
      </w:r>
      <w:r w:rsidRPr="00E62B16">
        <w:rPr>
          <w:color w:val="0D0D0D" w:themeColor="text1" w:themeTint="F2"/>
        </w:rPr>
        <w:t xml:space="preserve"> году</w:t>
      </w:r>
    </w:p>
    <w:p w:rsidR="00E62B16" w:rsidRPr="00251A63" w:rsidRDefault="00E62B16" w:rsidP="00E62B16">
      <w:pPr>
        <w:ind w:firstLine="709"/>
        <w:jc w:val="center"/>
        <w:rPr>
          <w:color w:val="0D0D0D" w:themeColor="text1" w:themeTint="F2"/>
        </w:rPr>
      </w:pPr>
    </w:p>
    <w:p w:rsidR="00E62B16" w:rsidRPr="00251A63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В 201</w:t>
      </w:r>
      <w:r w:rsidR="00425387" w:rsidRPr="00251A63">
        <w:rPr>
          <w:b w:val="0"/>
          <w:color w:val="0D0D0D" w:themeColor="text1" w:themeTint="F2"/>
        </w:rPr>
        <w:t>9</w:t>
      </w:r>
      <w:r w:rsidRPr="00251A63">
        <w:rPr>
          <w:b w:val="0"/>
          <w:color w:val="0D0D0D" w:themeColor="text1" w:themeTint="F2"/>
        </w:rPr>
        <w:t xml:space="preserve"> году объем инвестиций в основной капитал оценивается на уровне </w:t>
      </w:r>
      <w:r w:rsidR="004B1AF7" w:rsidRPr="00251A63">
        <w:rPr>
          <w:b w:val="0"/>
          <w:color w:val="0D0D0D" w:themeColor="text1" w:themeTint="F2"/>
        </w:rPr>
        <w:t>440</w:t>
      </w:r>
      <w:r w:rsidR="002C5A16" w:rsidRPr="00251A63">
        <w:rPr>
          <w:b w:val="0"/>
          <w:color w:val="0D0D0D" w:themeColor="text1" w:themeTint="F2"/>
        </w:rPr>
        <w:t>,</w:t>
      </w:r>
      <w:r w:rsidR="004B1AF7" w:rsidRPr="00251A63">
        <w:rPr>
          <w:b w:val="0"/>
          <w:color w:val="0D0D0D" w:themeColor="text1" w:themeTint="F2"/>
        </w:rPr>
        <w:t>8</w:t>
      </w:r>
      <w:r w:rsidRPr="00251A63">
        <w:rPr>
          <w:b w:val="0"/>
          <w:color w:val="FF0000"/>
        </w:rPr>
        <w:t xml:space="preserve"> </w:t>
      </w:r>
      <w:r w:rsidRPr="00251A63">
        <w:rPr>
          <w:b w:val="0"/>
          <w:color w:val="0D0D0D" w:themeColor="text1" w:themeTint="F2"/>
        </w:rPr>
        <w:t>миллионов рублей</w:t>
      </w:r>
      <w:r w:rsidR="004B1AF7" w:rsidRPr="00251A63">
        <w:rPr>
          <w:b w:val="0"/>
          <w:color w:val="0D0D0D" w:themeColor="text1" w:themeTint="F2"/>
        </w:rPr>
        <w:t xml:space="preserve">. </w:t>
      </w:r>
      <w:r w:rsidR="00512253" w:rsidRPr="00251A63">
        <w:rPr>
          <w:b w:val="0"/>
          <w:color w:val="0D0D0D" w:themeColor="text1" w:themeTint="F2"/>
        </w:rPr>
        <w:t xml:space="preserve">По сведениям </w:t>
      </w:r>
      <w:r w:rsidR="006C51AF" w:rsidRPr="00251A63">
        <w:rPr>
          <w:b w:val="0"/>
          <w:color w:val="0D0D0D" w:themeColor="text1" w:themeTint="F2"/>
        </w:rPr>
        <w:t>территориального органа Федеральной службы государственной статистики по Калужской области и</w:t>
      </w:r>
      <w:r w:rsidR="00512253" w:rsidRPr="00251A63">
        <w:rPr>
          <w:b w:val="0"/>
          <w:color w:val="0D0D0D" w:themeColor="text1" w:themeTint="F2"/>
        </w:rPr>
        <w:t>нвестиции в основной капитал по крупным и средним организациям за период январь-март 2019</w:t>
      </w:r>
      <w:r w:rsidR="006C51AF" w:rsidRPr="00251A63">
        <w:rPr>
          <w:b w:val="0"/>
          <w:color w:val="0D0D0D" w:themeColor="text1" w:themeTint="F2"/>
        </w:rPr>
        <w:t xml:space="preserve"> года составили 102</w:t>
      </w:r>
      <w:r w:rsidR="002C5A16" w:rsidRPr="00251A63">
        <w:rPr>
          <w:b w:val="0"/>
          <w:color w:val="0D0D0D" w:themeColor="text1" w:themeTint="F2"/>
        </w:rPr>
        <w:t>,</w:t>
      </w:r>
      <w:r w:rsidR="006C51AF" w:rsidRPr="00251A63">
        <w:rPr>
          <w:b w:val="0"/>
          <w:color w:val="0D0D0D" w:themeColor="text1" w:themeTint="F2"/>
        </w:rPr>
        <w:t>5</w:t>
      </w:r>
      <w:r w:rsidR="002C5A16" w:rsidRPr="00251A63">
        <w:rPr>
          <w:b w:val="0"/>
          <w:color w:val="0D0D0D" w:themeColor="text1" w:themeTint="F2"/>
        </w:rPr>
        <w:t xml:space="preserve"> миллионов </w:t>
      </w:r>
      <w:r w:rsidR="006C51AF" w:rsidRPr="00251A63">
        <w:rPr>
          <w:b w:val="0"/>
          <w:color w:val="0D0D0D" w:themeColor="text1" w:themeTint="F2"/>
        </w:rPr>
        <w:t>рублей,</w:t>
      </w:r>
      <w:r w:rsidRPr="00251A63">
        <w:rPr>
          <w:b w:val="0"/>
          <w:color w:val="0D0D0D" w:themeColor="text1" w:themeTint="F2"/>
        </w:rPr>
        <w:t xml:space="preserve"> </w:t>
      </w:r>
      <w:r w:rsidR="006C51AF" w:rsidRPr="00251A63">
        <w:rPr>
          <w:b w:val="0"/>
          <w:color w:val="0D0D0D" w:themeColor="text1" w:themeTint="F2"/>
        </w:rPr>
        <w:t>14</w:t>
      </w:r>
      <w:r w:rsidR="00251A63" w:rsidRPr="00251A63">
        <w:rPr>
          <w:b w:val="0"/>
          <w:color w:val="0D0D0D" w:themeColor="text1" w:themeTint="F2"/>
        </w:rPr>
        <w:t>6</w:t>
      </w:r>
      <w:r w:rsidR="006C51AF" w:rsidRPr="00251A63">
        <w:rPr>
          <w:b w:val="0"/>
          <w:color w:val="0D0D0D" w:themeColor="text1" w:themeTint="F2"/>
        </w:rPr>
        <w:t>4,</w:t>
      </w:r>
      <w:r w:rsidR="00251A63" w:rsidRPr="00251A63">
        <w:rPr>
          <w:b w:val="0"/>
          <w:color w:val="0D0D0D" w:themeColor="text1" w:themeTint="F2"/>
        </w:rPr>
        <w:t>3</w:t>
      </w:r>
      <w:r w:rsidR="006C51AF" w:rsidRPr="00251A63">
        <w:rPr>
          <w:b w:val="0"/>
          <w:color w:val="0D0D0D" w:themeColor="text1" w:themeTint="F2"/>
        </w:rPr>
        <w:t xml:space="preserve"> % </w:t>
      </w:r>
      <w:r w:rsidRPr="00251A63">
        <w:rPr>
          <w:b w:val="0"/>
          <w:color w:val="0D0D0D" w:themeColor="text1" w:themeTint="F2"/>
        </w:rPr>
        <w:t xml:space="preserve">в сопоставимой оценке к объемам </w:t>
      </w:r>
      <w:r w:rsidR="006C51AF" w:rsidRPr="00251A63">
        <w:rPr>
          <w:b w:val="0"/>
          <w:color w:val="0D0D0D" w:themeColor="text1" w:themeTint="F2"/>
        </w:rPr>
        <w:t xml:space="preserve">аналогичного периода </w:t>
      </w:r>
      <w:r w:rsidRPr="00251A63">
        <w:rPr>
          <w:b w:val="0"/>
          <w:color w:val="0D0D0D" w:themeColor="text1" w:themeTint="F2"/>
        </w:rPr>
        <w:t>201</w:t>
      </w:r>
      <w:r w:rsidR="00425387" w:rsidRPr="00251A63">
        <w:rPr>
          <w:b w:val="0"/>
          <w:color w:val="0D0D0D" w:themeColor="text1" w:themeTint="F2"/>
        </w:rPr>
        <w:t>8</w:t>
      </w:r>
      <w:r w:rsidRPr="00251A63">
        <w:rPr>
          <w:b w:val="0"/>
          <w:color w:val="0D0D0D" w:themeColor="text1" w:themeTint="F2"/>
        </w:rPr>
        <w:t xml:space="preserve"> года</w:t>
      </w:r>
      <w:r w:rsidR="006C51AF" w:rsidRPr="00251A63">
        <w:rPr>
          <w:b w:val="0"/>
          <w:color w:val="0D0D0D" w:themeColor="text1" w:themeTint="F2"/>
        </w:rPr>
        <w:t xml:space="preserve"> (7 </w:t>
      </w:r>
      <w:r w:rsidR="002C5A16" w:rsidRPr="00251A63">
        <w:rPr>
          <w:b w:val="0"/>
          <w:color w:val="0D0D0D" w:themeColor="text1" w:themeTint="F2"/>
        </w:rPr>
        <w:t>миллионов</w:t>
      </w:r>
      <w:r w:rsidR="006C51AF" w:rsidRPr="00251A63">
        <w:rPr>
          <w:b w:val="0"/>
          <w:color w:val="0D0D0D" w:themeColor="text1" w:themeTint="F2"/>
        </w:rPr>
        <w:t xml:space="preserve"> руб</w:t>
      </w:r>
      <w:r w:rsidR="002C5A16" w:rsidRPr="00251A63">
        <w:rPr>
          <w:b w:val="0"/>
          <w:color w:val="0D0D0D" w:themeColor="text1" w:themeTint="F2"/>
        </w:rPr>
        <w:t>лей</w:t>
      </w:r>
      <w:r w:rsidR="006C51AF" w:rsidRPr="00251A63">
        <w:rPr>
          <w:b w:val="0"/>
          <w:color w:val="0D0D0D" w:themeColor="text1" w:themeTint="F2"/>
        </w:rPr>
        <w:t>)</w:t>
      </w:r>
      <w:r w:rsidRPr="00251A63">
        <w:rPr>
          <w:b w:val="0"/>
          <w:color w:val="0D0D0D" w:themeColor="text1" w:themeTint="F2"/>
        </w:rPr>
        <w:t>.</w:t>
      </w:r>
    </w:p>
    <w:p w:rsidR="00E62B16" w:rsidRPr="00251A63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Вложение инвестиций в основной капитал будут осуществляться за счет</w:t>
      </w:r>
      <w:r w:rsidR="00380F36" w:rsidRPr="00251A63">
        <w:rPr>
          <w:b w:val="0"/>
          <w:color w:val="0D0D0D" w:themeColor="text1" w:themeTint="F2"/>
        </w:rPr>
        <w:t xml:space="preserve"> различных</w:t>
      </w:r>
      <w:r w:rsidRPr="00251A63">
        <w:rPr>
          <w:b w:val="0"/>
          <w:color w:val="0D0D0D" w:themeColor="text1" w:themeTint="F2"/>
        </w:rPr>
        <w:t xml:space="preserve"> источников. Доля собственных средств составит порядка </w:t>
      </w:r>
      <w:r w:rsidR="006C51AF" w:rsidRPr="00251A63">
        <w:rPr>
          <w:b w:val="0"/>
          <w:color w:val="0D0D0D" w:themeColor="text1" w:themeTint="F2"/>
        </w:rPr>
        <w:t>4,2</w:t>
      </w:r>
      <w:r w:rsidRPr="00251A63">
        <w:rPr>
          <w:b w:val="0"/>
          <w:color w:val="0D0D0D" w:themeColor="text1" w:themeTint="F2"/>
        </w:rPr>
        <w:t>% от общего объема инвестиций</w:t>
      </w:r>
      <w:r w:rsidR="008B38A9" w:rsidRPr="00251A63">
        <w:rPr>
          <w:b w:val="0"/>
          <w:color w:val="0D0D0D" w:themeColor="text1" w:themeTint="F2"/>
        </w:rPr>
        <w:t xml:space="preserve">, заемных средств  </w:t>
      </w:r>
      <w:r w:rsidR="006C51AF" w:rsidRPr="00251A63">
        <w:rPr>
          <w:b w:val="0"/>
          <w:color w:val="0D0D0D" w:themeColor="text1" w:themeTint="F2"/>
        </w:rPr>
        <w:t>2</w:t>
      </w:r>
      <w:r w:rsidR="008B38A9" w:rsidRPr="00251A63">
        <w:rPr>
          <w:b w:val="0"/>
          <w:color w:val="0D0D0D" w:themeColor="text1" w:themeTint="F2"/>
        </w:rPr>
        <w:t>1%</w:t>
      </w:r>
      <w:r w:rsidR="006C51AF" w:rsidRPr="00251A63">
        <w:rPr>
          <w:b w:val="0"/>
          <w:color w:val="0D0D0D" w:themeColor="text1" w:themeTint="F2"/>
        </w:rPr>
        <w:t>,</w:t>
      </w:r>
      <w:r w:rsidR="00AC4F3D" w:rsidRPr="00251A63">
        <w:rPr>
          <w:b w:val="0"/>
          <w:color w:val="0D0D0D" w:themeColor="text1" w:themeTint="F2"/>
        </w:rPr>
        <w:t xml:space="preserve"> бюджетные</w:t>
      </w:r>
      <w:r w:rsidR="006C51AF" w:rsidRPr="00251A63">
        <w:rPr>
          <w:b w:val="0"/>
          <w:color w:val="0D0D0D" w:themeColor="text1" w:themeTint="F2"/>
        </w:rPr>
        <w:t xml:space="preserve"> средства 5,8</w:t>
      </w:r>
      <w:r w:rsidR="00AC4F3D" w:rsidRPr="00251A63">
        <w:rPr>
          <w:b w:val="0"/>
          <w:color w:val="0D0D0D" w:themeColor="text1" w:themeTint="F2"/>
        </w:rPr>
        <w:t>%, 2</w:t>
      </w:r>
      <w:r w:rsidR="00950414" w:rsidRPr="00251A63">
        <w:rPr>
          <w:b w:val="0"/>
          <w:color w:val="0D0D0D" w:themeColor="text1" w:themeTint="F2"/>
        </w:rPr>
        <w:t>7</w:t>
      </w:r>
      <w:r w:rsidR="00AC4F3D" w:rsidRPr="00251A63">
        <w:rPr>
          <w:b w:val="0"/>
          <w:color w:val="0D0D0D" w:themeColor="text1" w:themeTint="F2"/>
        </w:rPr>
        <w:t>,</w:t>
      </w:r>
      <w:r w:rsidR="00950414" w:rsidRPr="00251A63">
        <w:rPr>
          <w:b w:val="0"/>
          <w:color w:val="0D0D0D" w:themeColor="text1" w:themeTint="F2"/>
        </w:rPr>
        <w:t>2</w:t>
      </w:r>
      <w:r w:rsidR="00380F36" w:rsidRPr="00251A63">
        <w:rPr>
          <w:b w:val="0"/>
          <w:color w:val="0D0D0D" w:themeColor="text1" w:themeTint="F2"/>
        </w:rPr>
        <w:t>%</w:t>
      </w:r>
      <w:r w:rsidR="00AC4F3D" w:rsidRPr="00251A63">
        <w:rPr>
          <w:b w:val="0"/>
          <w:color w:val="0D0D0D" w:themeColor="text1" w:themeTint="F2"/>
        </w:rPr>
        <w:t xml:space="preserve"> </w:t>
      </w:r>
      <w:r w:rsidR="00380F36" w:rsidRPr="00251A63">
        <w:rPr>
          <w:b w:val="0"/>
          <w:color w:val="0D0D0D" w:themeColor="text1" w:themeTint="F2"/>
        </w:rPr>
        <w:t>- ИЖС</w:t>
      </w:r>
      <w:r w:rsidRPr="00251A63">
        <w:rPr>
          <w:b w:val="0"/>
          <w:color w:val="0D0D0D" w:themeColor="text1" w:themeTint="F2"/>
        </w:rPr>
        <w:t>.</w:t>
      </w:r>
    </w:p>
    <w:p w:rsidR="00C55214" w:rsidRPr="00251A63" w:rsidRDefault="00950414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34</w:t>
      </w:r>
      <w:r w:rsidR="00C55214" w:rsidRPr="00251A63">
        <w:rPr>
          <w:b w:val="0"/>
          <w:color w:val="0D0D0D" w:themeColor="text1" w:themeTint="F2"/>
        </w:rPr>
        <w:t>,</w:t>
      </w:r>
      <w:r w:rsidR="0059501D" w:rsidRPr="00251A63">
        <w:rPr>
          <w:b w:val="0"/>
          <w:color w:val="0D0D0D" w:themeColor="text1" w:themeTint="F2"/>
        </w:rPr>
        <w:t>7</w:t>
      </w:r>
      <w:r w:rsidR="00C55214" w:rsidRPr="00251A63">
        <w:rPr>
          <w:b w:val="0"/>
          <w:color w:val="0D0D0D" w:themeColor="text1" w:themeTint="F2"/>
        </w:rPr>
        <w:t>%</w:t>
      </w:r>
      <w:r w:rsidR="00C86C04" w:rsidRPr="00251A63">
        <w:rPr>
          <w:b w:val="0"/>
          <w:color w:val="0D0D0D" w:themeColor="text1" w:themeTint="F2"/>
        </w:rPr>
        <w:t xml:space="preserve"> </w:t>
      </w:r>
      <w:r w:rsidR="004A62ED" w:rsidRPr="00251A63">
        <w:rPr>
          <w:b w:val="0"/>
          <w:color w:val="0D0D0D" w:themeColor="text1" w:themeTint="F2"/>
        </w:rPr>
        <w:t xml:space="preserve"> вложений в основной капитал </w:t>
      </w:r>
      <w:r w:rsidR="00C86C04" w:rsidRPr="00251A63">
        <w:rPr>
          <w:b w:val="0"/>
          <w:color w:val="0D0D0D" w:themeColor="text1" w:themeTint="F2"/>
        </w:rPr>
        <w:t>приходится на агропромышленный комплекс.</w:t>
      </w:r>
      <w:r w:rsidR="004A62ED" w:rsidRPr="00251A63">
        <w:rPr>
          <w:b w:val="0"/>
          <w:color w:val="0D0D0D" w:themeColor="text1" w:themeTint="F2"/>
        </w:rPr>
        <w:t xml:space="preserve"> </w:t>
      </w:r>
      <w:r w:rsidR="00E703E0" w:rsidRPr="00251A63">
        <w:rPr>
          <w:b w:val="0"/>
          <w:color w:val="0D0D0D" w:themeColor="text1" w:themeTint="F2"/>
        </w:rPr>
        <w:t>Значительная часть этих</w:t>
      </w:r>
      <w:r w:rsidR="004A62ED" w:rsidRPr="00251A63">
        <w:rPr>
          <w:b w:val="0"/>
          <w:color w:val="0D0D0D" w:themeColor="text1" w:themeTint="F2"/>
        </w:rPr>
        <w:t xml:space="preserve"> инвестиций</w:t>
      </w:r>
      <w:r w:rsidR="00E703E0" w:rsidRPr="00251A63">
        <w:rPr>
          <w:b w:val="0"/>
          <w:color w:val="0D0D0D" w:themeColor="text1" w:themeTint="F2"/>
        </w:rPr>
        <w:t xml:space="preserve"> </w:t>
      </w:r>
      <w:r w:rsidRPr="00251A63">
        <w:rPr>
          <w:b w:val="0"/>
          <w:color w:val="0D0D0D" w:themeColor="text1" w:themeTint="F2"/>
        </w:rPr>
        <w:t>33,5</w:t>
      </w:r>
      <w:r w:rsidR="00E703E0" w:rsidRPr="00251A63">
        <w:rPr>
          <w:b w:val="0"/>
          <w:color w:val="0D0D0D" w:themeColor="text1" w:themeTint="F2"/>
        </w:rPr>
        <w:t>% планирует</w:t>
      </w:r>
      <w:r w:rsidR="009D1742" w:rsidRPr="00251A63">
        <w:rPr>
          <w:b w:val="0"/>
          <w:color w:val="0D0D0D" w:themeColor="text1" w:themeTint="F2"/>
        </w:rPr>
        <w:t xml:space="preserve"> к освоению</w:t>
      </w:r>
      <w:r w:rsidR="004A62ED" w:rsidRPr="00251A63">
        <w:rPr>
          <w:b w:val="0"/>
          <w:color w:val="0D0D0D" w:themeColor="text1" w:themeTint="F2"/>
        </w:rPr>
        <w:t xml:space="preserve"> ООО «</w:t>
      </w:r>
      <w:r w:rsidR="009A1CC2">
        <w:rPr>
          <w:b w:val="0"/>
          <w:color w:val="0D0D0D" w:themeColor="text1" w:themeTint="F2"/>
        </w:rPr>
        <w:t>СП Крас</w:t>
      </w:r>
      <w:r w:rsidRPr="00251A63">
        <w:rPr>
          <w:b w:val="0"/>
          <w:color w:val="0D0D0D" w:themeColor="text1" w:themeTint="F2"/>
        </w:rPr>
        <w:t>ный сад»</w:t>
      </w:r>
      <w:r w:rsidR="009D1742" w:rsidRPr="00251A63">
        <w:rPr>
          <w:b w:val="0"/>
          <w:color w:val="0D0D0D" w:themeColor="text1" w:themeTint="F2"/>
        </w:rPr>
        <w:t>. В</w:t>
      </w:r>
      <w:r w:rsidR="00C86C04" w:rsidRPr="00251A63">
        <w:rPr>
          <w:b w:val="0"/>
          <w:color w:val="0D0D0D" w:themeColor="text1" w:themeTint="F2"/>
        </w:rPr>
        <w:t xml:space="preserve"> ООО «СП имени Димитрова»</w:t>
      </w:r>
      <w:r w:rsidR="004A62ED" w:rsidRPr="00251A63">
        <w:rPr>
          <w:b w:val="0"/>
          <w:color w:val="0D0D0D" w:themeColor="text1" w:themeTint="F2"/>
        </w:rPr>
        <w:t xml:space="preserve"> </w:t>
      </w:r>
      <w:r w:rsidRPr="00251A63">
        <w:rPr>
          <w:b w:val="0"/>
          <w:color w:val="0D0D0D" w:themeColor="text1" w:themeTint="F2"/>
        </w:rPr>
        <w:t>13,1</w:t>
      </w:r>
      <w:r w:rsidR="004A62ED" w:rsidRPr="00251A63">
        <w:rPr>
          <w:b w:val="0"/>
          <w:color w:val="0D0D0D" w:themeColor="text1" w:themeTint="F2"/>
        </w:rPr>
        <w:t xml:space="preserve">%, в ООО «Нива» </w:t>
      </w:r>
      <w:r w:rsidRPr="00251A63">
        <w:rPr>
          <w:b w:val="0"/>
          <w:color w:val="0D0D0D" w:themeColor="text1" w:themeTint="F2"/>
        </w:rPr>
        <w:t>26,1%</w:t>
      </w:r>
      <w:r w:rsidR="008C3DA7" w:rsidRPr="00251A63">
        <w:rPr>
          <w:b w:val="0"/>
          <w:color w:val="0D0D0D" w:themeColor="text1" w:themeTint="F2"/>
        </w:rPr>
        <w:t>.</w:t>
      </w:r>
      <w:r w:rsidR="00C86C04" w:rsidRPr="00251A63">
        <w:rPr>
          <w:b w:val="0"/>
          <w:color w:val="0D0D0D" w:themeColor="text1" w:themeTint="F2"/>
        </w:rPr>
        <w:t xml:space="preserve">   </w:t>
      </w:r>
    </w:p>
    <w:p w:rsidR="00C151FF" w:rsidRPr="00251A63" w:rsidRDefault="00463CCA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251A63">
        <w:rPr>
          <w:sz w:val="26"/>
          <w:szCs w:val="26"/>
        </w:rPr>
        <w:t xml:space="preserve">В текущем году </w:t>
      </w:r>
      <w:r w:rsidR="00393BC4" w:rsidRPr="00251A63">
        <w:rPr>
          <w:sz w:val="26"/>
          <w:szCs w:val="26"/>
        </w:rPr>
        <w:t xml:space="preserve">ведется </w:t>
      </w:r>
      <w:r w:rsidR="002773F0" w:rsidRPr="00251A63">
        <w:rPr>
          <w:sz w:val="26"/>
          <w:szCs w:val="26"/>
        </w:rPr>
        <w:t>строительство объекта социальной сферы универсальной спо</w:t>
      </w:r>
      <w:r w:rsidRPr="00251A63">
        <w:rPr>
          <w:sz w:val="26"/>
          <w:szCs w:val="26"/>
        </w:rPr>
        <w:t>ртивной площадки открытого типа</w:t>
      </w:r>
      <w:r w:rsidR="0004099C" w:rsidRPr="00251A63">
        <w:rPr>
          <w:sz w:val="26"/>
          <w:szCs w:val="26"/>
        </w:rPr>
        <w:t>.</w:t>
      </w:r>
      <w:r w:rsidR="00393BC4" w:rsidRPr="00251A63">
        <w:rPr>
          <w:sz w:val="26"/>
          <w:szCs w:val="26"/>
        </w:rPr>
        <w:t xml:space="preserve"> </w:t>
      </w:r>
      <w:r w:rsidR="0004099C" w:rsidRPr="00251A63">
        <w:rPr>
          <w:sz w:val="26"/>
          <w:szCs w:val="26"/>
        </w:rPr>
        <w:t xml:space="preserve">Ведется </w:t>
      </w:r>
      <w:r w:rsidR="00393BC4" w:rsidRPr="00251A63">
        <w:rPr>
          <w:sz w:val="26"/>
          <w:szCs w:val="26"/>
        </w:rPr>
        <w:t>строительство автомобильной дороги Мошонки-Роксаново-Копцево с мостовым переходом через р.Перемера,</w:t>
      </w:r>
      <w:r w:rsidRPr="00251A63">
        <w:rPr>
          <w:sz w:val="26"/>
          <w:szCs w:val="26"/>
        </w:rPr>
        <w:t xml:space="preserve"> капитальный ремонт</w:t>
      </w:r>
      <w:r w:rsidR="00393BC4" w:rsidRPr="00251A63">
        <w:rPr>
          <w:sz w:val="26"/>
          <w:szCs w:val="26"/>
        </w:rPr>
        <w:t xml:space="preserve"> </w:t>
      </w:r>
      <w:r w:rsidRPr="00251A63">
        <w:rPr>
          <w:sz w:val="26"/>
          <w:szCs w:val="26"/>
        </w:rPr>
        <w:t>Мещовской средней о</w:t>
      </w:r>
      <w:r w:rsidR="00C151FF" w:rsidRPr="00251A63">
        <w:rPr>
          <w:sz w:val="26"/>
          <w:szCs w:val="26"/>
        </w:rPr>
        <w:t>бщеобразовательной школы</w:t>
      </w:r>
      <w:r w:rsidRPr="00251A63">
        <w:rPr>
          <w:sz w:val="26"/>
          <w:szCs w:val="26"/>
        </w:rPr>
        <w:t>, ведутся проектно-изыскатель</w:t>
      </w:r>
      <w:r w:rsidR="00773322" w:rsidRPr="00251A63">
        <w:rPr>
          <w:sz w:val="26"/>
          <w:szCs w:val="26"/>
        </w:rPr>
        <w:t>ские</w:t>
      </w:r>
      <w:r w:rsidRPr="00251A63">
        <w:rPr>
          <w:sz w:val="26"/>
          <w:szCs w:val="26"/>
        </w:rPr>
        <w:t xml:space="preserve"> работы по </w:t>
      </w:r>
      <w:r w:rsidR="00393BC4" w:rsidRPr="00251A63">
        <w:rPr>
          <w:sz w:val="26"/>
          <w:szCs w:val="26"/>
        </w:rPr>
        <w:t xml:space="preserve">объектам </w:t>
      </w:r>
      <w:r w:rsidR="009621E4" w:rsidRPr="00251A63">
        <w:rPr>
          <w:sz w:val="26"/>
          <w:szCs w:val="26"/>
        </w:rPr>
        <w:t>«Реконструкция   автодороги Казаковка - Гостье – Деревягино – Орля</w:t>
      </w:r>
      <w:r w:rsidR="00251A63" w:rsidRPr="00251A63">
        <w:rPr>
          <w:sz w:val="26"/>
          <w:szCs w:val="26"/>
        </w:rPr>
        <w:t>,</w:t>
      </w:r>
      <w:r w:rsidR="009621E4" w:rsidRPr="00251A63">
        <w:rPr>
          <w:sz w:val="26"/>
          <w:szCs w:val="26"/>
        </w:rPr>
        <w:t xml:space="preserve"> </w:t>
      </w:r>
      <w:r w:rsidR="00393BC4" w:rsidRPr="00251A63">
        <w:rPr>
          <w:sz w:val="26"/>
          <w:szCs w:val="26"/>
        </w:rPr>
        <w:t>«С</w:t>
      </w:r>
      <w:r w:rsidRPr="00251A63">
        <w:rPr>
          <w:sz w:val="26"/>
          <w:szCs w:val="26"/>
        </w:rPr>
        <w:t>троительств</w:t>
      </w:r>
      <w:r w:rsidR="00393BC4" w:rsidRPr="00251A63">
        <w:rPr>
          <w:sz w:val="26"/>
          <w:szCs w:val="26"/>
        </w:rPr>
        <w:t>о</w:t>
      </w:r>
      <w:r w:rsidRPr="00251A63">
        <w:rPr>
          <w:sz w:val="26"/>
          <w:szCs w:val="26"/>
        </w:rPr>
        <w:t xml:space="preserve"> </w:t>
      </w:r>
      <w:r w:rsidR="00393BC4" w:rsidRPr="00251A63">
        <w:rPr>
          <w:sz w:val="26"/>
          <w:szCs w:val="26"/>
        </w:rPr>
        <w:t>очистных сооружений хозяйственно-бытовых сточных вод производительностью 700 куб. в г. Мещовске», «Строительство водозаборной скважины в д. Картышово»</w:t>
      </w:r>
      <w:r w:rsidR="00251A63" w:rsidRPr="00251A63">
        <w:rPr>
          <w:sz w:val="26"/>
          <w:szCs w:val="26"/>
        </w:rPr>
        <w:t xml:space="preserve">. Будет осуществлен </w:t>
      </w:r>
      <w:r w:rsidR="0004099C" w:rsidRPr="00251A63">
        <w:rPr>
          <w:sz w:val="26"/>
          <w:szCs w:val="26"/>
        </w:rPr>
        <w:t>капитальный ремонт здания администрации по адресу: Калужская обл., г. Мещовск, пр. Революции, д. 47 (фасад, отмостка)</w:t>
      </w:r>
      <w:r w:rsidR="001670F9" w:rsidRPr="00251A63">
        <w:rPr>
          <w:sz w:val="26"/>
          <w:szCs w:val="26"/>
        </w:rPr>
        <w:t>.</w:t>
      </w:r>
    </w:p>
    <w:p w:rsidR="002773F0" w:rsidRPr="00773322" w:rsidRDefault="00C55214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773322">
        <w:rPr>
          <w:sz w:val="26"/>
          <w:szCs w:val="26"/>
        </w:rPr>
        <w:t xml:space="preserve"> </w:t>
      </w: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773322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  <w:sectPr w:rsidR="00350496" w:rsidSect="0095454A">
          <w:footerReference w:type="default" r:id="rId8"/>
          <w:footerReference w:type="first" r:id="rId9"/>
          <w:pgSz w:w="11906" w:h="16838"/>
          <w:pgMar w:top="964" w:right="851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611"/>
        <w:tblW w:w="14880" w:type="dxa"/>
        <w:tblLayout w:type="fixed"/>
        <w:tblLook w:val="0000"/>
      </w:tblPr>
      <w:tblGrid>
        <w:gridCol w:w="2991"/>
        <w:gridCol w:w="4111"/>
        <w:gridCol w:w="7778"/>
      </w:tblGrid>
      <w:tr w:rsidR="00D413A4" w:rsidRPr="00174CB6" w:rsidTr="00D413A4">
        <w:trPr>
          <w:cantSplit/>
          <w:trHeight w:val="1221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r w:rsidRPr="00174CB6">
              <w:rPr>
                <w:lang w:eastAsia="ar-SA"/>
              </w:rPr>
              <w:lastRenderedPageBreak/>
              <w:t>Наименование маршрутов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Протяженность (км)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174CB6">
              <w:rPr>
                <w:lang w:eastAsia="ar-SA"/>
              </w:rPr>
              <w:t xml:space="preserve">количество рейсов в  день </w:t>
            </w: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4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Мещовск-Мармыжи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51,1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4-среда,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33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Мещовск-Казаковка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val="en-US" w:eastAsia="ar-SA"/>
              </w:rPr>
              <w:t>1</w:t>
            </w:r>
            <w:r w:rsidR="009A04AF">
              <w:rPr>
                <w:lang w:eastAsia="ar-SA"/>
              </w:rPr>
              <w:t>4</w:t>
            </w:r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4-пятница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Мещовск-Подкопаево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9A04AF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9A04AF">
              <w:rPr>
                <w:lang w:eastAsia="ar-SA"/>
              </w:rPr>
              <w:t>4,6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4-понедельник, 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766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 Серпейск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20</w:t>
            </w:r>
            <w:r w:rsidR="009A04AF">
              <w:rPr>
                <w:lang w:eastAsia="ar-SA"/>
              </w:rPr>
              <w:t>,9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4-понедельник,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среда,</w:t>
            </w:r>
            <w:r w:rsidRPr="009A04AF">
              <w:rPr>
                <w:color w:val="0D0D0D" w:themeColor="text1" w:themeTint="F2"/>
                <w:lang w:eastAsia="ar-SA"/>
              </w:rPr>
              <w:t>6-пятница</w:t>
            </w:r>
            <w:r w:rsidRPr="00174CB6">
              <w:rPr>
                <w:lang w:eastAsia="ar-SA"/>
              </w:rPr>
              <w:t xml:space="preserve">,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2-воскресенье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52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Мещовск-Овсянниково-Серпейск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35,5</w:t>
            </w:r>
            <w:r w:rsidR="00D413A4"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4-</w:t>
            </w:r>
            <w:r w:rsidR="00D413A4" w:rsidRPr="00174CB6">
              <w:rPr>
                <w:lang w:eastAsia="ar-SA"/>
              </w:rPr>
              <w:t>последняя среда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Мещовск-Серпейск-Терпилово</w:t>
            </w:r>
            <w:r>
              <w:rPr>
                <w:lang w:eastAsia="ar-SA"/>
              </w:rPr>
              <w:t xml:space="preserve"> (</w:t>
            </w:r>
            <w:r w:rsidR="00C86C04">
              <w:rPr>
                <w:lang w:eastAsia="ar-SA"/>
              </w:rPr>
              <w:t>введен в 2017 году)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9A04AF">
              <w:rPr>
                <w:lang w:eastAsia="ar-SA"/>
              </w:rPr>
              <w:t>7,6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4-</w:t>
            </w:r>
            <w:r w:rsidR="00D413A4" w:rsidRPr="00174CB6">
              <w:rPr>
                <w:lang w:eastAsia="ar-SA"/>
              </w:rPr>
              <w:t>третья среда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4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Мещовск-Мошонки</w:t>
            </w:r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CE6296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6-ежедневно (с заездом в Мошонки каждая пятница)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BF3ACB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CE6296">
              <w:rPr>
                <w:lang w:eastAsia="ar-SA"/>
              </w:rPr>
              <w:t>03</w:t>
            </w:r>
            <w:r w:rsidRPr="00174CB6">
              <w:rPr>
                <w:lang w:eastAsia="ar-SA"/>
              </w:rPr>
              <w:t>,7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</w:tbl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D413A4" w:rsidP="00D413A4">
      <w:pPr>
        <w:pStyle w:val="20"/>
        <w:spacing w:after="0" w:line="240" w:lineRule="auto"/>
        <w:ind w:left="0"/>
        <w:jc w:val="right"/>
        <w:rPr>
          <w:color w:val="0D0D0D" w:themeColor="text1" w:themeTint="F2"/>
        </w:rPr>
      </w:pPr>
      <w:r w:rsidRPr="00D413A4">
        <w:rPr>
          <w:color w:val="0D0D0D" w:themeColor="text1" w:themeTint="F2"/>
        </w:rPr>
        <w:t>Приложение</w:t>
      </w:r>
    </w:p>
    <w:p w:rsidR="00C86C04" w:rsidRDefault="00D413A4" w:rsidP="00CC4941">
      <w:pPr>
        <w:rPr>
          <w:b w:val="0"/>
        </w:rPr>
      </w:pPr>
      <w:r>
        <w:rPr>
          <w:b w:val="0"/>
        </w:rPr>
        <w:t>к и</w:t>
      </w:r>
      <w:r w:rsidRPr="00D413A4">
        <w:rPr>
          <w:b w:val="0"/>
        </w:rPr>
        <w:t>нформаци</w:t>
      </w:r>
      <w:r>
        <w:rPr>
          <w:b w:val="0"/>
        </w:rPr>
        <w:t>и о</w:t>
      </w:r>
      <w:r w:rsidRPr="00D413A4">
        <w:rPr>
          <w:b w:val="0"/>
        </w:rPr>
        <w:t xml:space="preserve"> выполнении муниципальной программы </w:t>
      </w:r>
    </w:p>
    <w:p w:rsidR="00C86C04" w:rsidRDefault="00D413A4" w:rsidP="00CC4941">
      <w:pPr>
        <w:jc w:val="center"/>
        <w:rPr>
          <w:b w:val="0"/>
        </w:rPr>
      </w:pPr>
      <w:r w:rsidRPr="00D413A4">
        <w:rPr>
          <w:b w:val="0"/>
        </w:rPr>
        <w:t>«Экономическое развитие в муниципальном районе «Мещовский район»</w:t>
      </w:r>
    </w:p>
    <w:p w:rsidR="00D413A4" w:rsidRPr="00D413A4" w:rsidRDefault="00D413A4" w:rsidP="00CC4941">
      <w:pPr>
        <w:jc w:val="center"/>
        <w:rPr>
          <w:b w:val="0"/>
        </w:rPr>
      </w:pPr>
      <w:r w:rsidRPr="00D413A4">
        <w:rPr>
          <w:b w:val="0"/>
        </w:rPr>
        <w:t xml:space="preserve"> за 201</w:t>
      </w:r>
      <w:r w:rsidR="00425387">
        <w:rPr>
          <w:b w:val="0"/>
        </w:rPr>
        <w:t>8</w:t>
      </w:r>
      <w:r w:rsidRPr="00D413A4">
        <w:rPr>
          <w:b w:val="0"/>
        </w:rPr>
        <w:t xml:space="preserve"> год и об инвестициях в 201</w:t>
      </w:r>
      <w:r w:rsidR="00425387">
        <w:rPr>
          <w:b w:val="0"/>
        </w:rPr>
        <w:t>9</w:t>
      </w:r>
      <w:r w:rsidRPr="00D413A4">
        <w:rPr>
          <w:b w:val="0"/>
        </w:rPr>
        <w:t xml:space="preserve"> году</w:t>
      </w:r>
    </w:p>
    <w:p w:rsidR="00C86C04" w:rsidRDefault="00C86C04" w:rsidP="00C86C04">
      <w:pPr>
        <w:pStyle w:val="2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413A4" w:rsidRPr="00C86C04" w:rsidRDefault="00C86C0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  <w:r w:rsidRPr="00C86C04">
        <w:rPr>
          <w:b/>
          <w:sz w:val="26"/>
          <w:szCs w:val="26"/>
        </w:rPr>
        <w:t>Перечень внутримуниципальны</w:t>
      </w:r>
      <w:r>
        <w:rPr>
          <w:b/>
          <w:sz w:val="26"/>
          <w:szCs w:val="26"/>
        </w:rPr>
        <w:t>х</w:t>
      </w:r>
      <w:r w:rsidRPr="00C86C04">
        <w:rPr>
          <w:b/>
          <w:sz w:val="26"/>
          <w:szCs w:val="26"/>
        </w:rPr>
        <w:t xml:space="preserve"> маршрут</w:t>
      </w:r>
      <w:r>
        <w:rPr>
          <w:b/>
          <w:sz w:val="26"/>
          <w:szCs w:val="26"/>
        </w:rPr>
        <w:t>ов</w:t>
      </w:r>
      <w:r w:rsidRPr="00C86C04">
        <w:rPr>
          <w:b/>
          <w:sz w:val="26"/>
          <w:szCs w:val="26"/>
        </w:rPr>
        <w:t xml:space="preserve"> на территории МР «Мещовский район»</w:t>
      </w:r>
    </w:p>
    <w:p w:rsidR="00D413A4" w:rsidRPr="00C86C04" w:rsidRDefault="00D413A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</w:p>
    <w:sectPr w:rsidR="00D413A4" w:rsidRPr="00C86C04" w:rsidSect="00D413A4">
      <w:pgSz w:w="16838" w:h="11906" w:orient="landscape"/>
      <w:pgMar w:top="0" w:right="964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7B" w:rsidRDefault="00C8147B" w:rsidP="00705609">
      <w:r>
        <w:separator/>
      </w:r>
    </w:p>
  </w:endnote>
  <w:endnote w:type="continuationSeparator" w:id="1">
    <w:p w:rsidR="00C8147B" w:rsidRDefault="00C8147B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47" w:rsidRDefault="00DB0263">
    <w:pPr>
      <w:pStyle w:val="a7"/>
      <w:jc w:val="right"/>
    </w:pPr>
    <w:r>
      <w:fldChar w:fldCharType="begin"/>
    </w:r>
    <w:r w:rsidR="00A05A78">
      <w:instrText>PAGE   \* MERGEFORMAT</w:instrText>
    </w:r>
    <w:r>
      <w:fldChar w:fldCharType="separate"/>
    </w:r>
    <w:r w:rsidR="00C90092">
      <w:rPr>
        <w:noProof/>
      </w:rPr>
      <w:t>3</w:t>
    </w:r>
    <w:r>
      <w:rPr>
        <w:noProof/>
      </w:rPr>
      <w:fldChar w:fldCharType="end"/>
    </w:r>
  </w:p>
  <w:p w:rsidR="00B80247" w:rsidRDefault="00B802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B80247" w:rsidRDefault="00B80247" w:rsidP="003617C8">
        <w:pPr>
          <w:pStyle w:val="a7"/>
          <w:jc w:val="center"/>
        </w:pPr>
        <w:r>
          <w:t xml:space="preserve"> </w:t>
        </w:r>
      </w:p>
    </w:sdtContent>
  </w:sdt>
  <w:p w:rsidR="00B80247" w:rsidRDefault="00B80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7B" w:rsidRDefault="00C8147B" w:rsidP="00705609">
      <w:r>
        <w:separator/>
      </w:r>
    </w:p>
  </w:footnote>
  <w:footnote w:type="continuationSeparator" w:id="1">
    <w:p w:rsidR="00C8147B" w:rsidRDefault="00C8147B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049"/>
    <w:rsid w:val="00023FFF"/>
    <w:rsid w:val="00025F94"/>
    <w:rsid w:val="00033C21"/>
    <w:rsid w:val="0003430C"/>
    <w:rsid w:val="00036EC9"/>
    <w:rsid w:val="0004099C"/>
    <w:rsid w:val="00045098"/>
    <w:rsid w:val="000506A1"/>
    <w:rsid w:val="000664CF"/>
    <w:rsid w:val="00084C45"/>
    <w:rsid w:val="000950A2"/>
    <w:rsid w:val="00095EB8"/>
    <w:rsid w:val="000A402F"/>
    <w:rsid w:val="000A5D8B"/>
    <w:rsid w:val="000B78DB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331B6"/>
    <w:rsid w:val="00150AE6"/>
    <w:rsid w:val="00154A7A"/>
    <w:rsid w:val="001670F9"/>
    <w:rsid w:val="001709A9"/>
    <w:rsid w:val="001743E7"/>
    <w:rsid w:val="0019798F"/>
    <w:rsid w:val="001C4E79"/>
    <w:rsid w:val="001D07BB"/>
    <w:rsid w:val="001D4B32"/>
    <w:rsid w:val="001D6D4D"/>
    <w:rsid w:val="001E7955"/>
    <w:rsid w:val="001F7C65"/>
    <w:rsid w:val="00203860"/>
    <w:rsid w:val="00216BFC"/>
    <w:rsid w:val="00227FB9"/>
    <w:rsid w:val="00241DA8"/>
    <w:rsid w:val="00242E2D"/>
    <w:rsid w:val="00243D56"/>
    <w:rsid w:val="00247B67"/>
    <w:rsid w:val="00251A63"/>
    <w:rsid w:val="00252944"/>
    <w:rsid w:val="002773F0"/>
    <w:rsid w:val="00283682"/>
    <w:rsid w:val="00286A84"/>
    <w:rsid w:val="002B7F7A"/>
    <w:rsid w:val="002C2EC8"/>
    <w:rsid w:val="002C3193"/>
    <w:rsid w:val="002C4718"/>
    <w:rsid w:val="002C5A16"/>
    <w:rsid w:val="002E24EF"/>
    <w:rsid w:val="00301957"/>
    <w:rsid w:val="00306948"/>
    <w:rsid w:val="00307BD2"/>
    <w:rsid w:val="00317FD7"/>
    <w:rsid w:val="0034569C"/>
    <w:rsid w:val="00350496"/>
    <w:rsid w:val="003617C8"/>
    <w:rsid w:val="00366E2A"/>
    <w:rsid w:val="00367406"/>
    <w:rsid w:val="00380F36"/>
    <w:rsid w:val="00393013"/>
    <w:rsid w:val="00393BC4"/>
    <w:rsid w:val="00394FAD"/>
    <w:rsid w:val="003A7575"/>
    <w:rsid w:val="003B01CB"/>
    <w:rsid w:val="003B6091"/>
    <w:rsid w:val="003B6871"/>
    <w:rsid w:val="003C497A"/>
    <w:rsid w:val="003E1EC8"/>
    <w:rsid w:val="003E5A3B"/>
    <w:rsid w:val="003F447C"/>
    <w:rsid w:val="00403B63"/>
    <w:rsid w:val="00406652"/>
    <w:rsid w:val="00413C72"/>
    <w:rsid w:val="00423D40"/>
    <w:rsid w:val="00425387"/>
    <w:rsid w:val="004265F0"/>
    <w:rsid w:val="00431AED"/>
    <w:rsid w:val="00463CCA"/>
    <w:rsid w:val="0046676D"/>
    <w:rsid w:val="00471358"/>
    <w:rsid w:val="00473003"/>
    <w:rsid w:val="00485991"/>
    <w:rsid w:val="004911C7"/>
    <w:rsid w:val="004A20DF"/>
    <w:rsid w:val="004A2C4D"/>
    <w:rsid w:val="004A6046"/>
    <w:rsid w:val="004A62ED"/>
    <w:rsid w:val="004B1AF7"/>
    <w:rsid w:val="004B355A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427BC"/>
    <w:rsid w:val="00556C73"/>
    <w:rsid w:val="0056435F"/>
    <w:rsid w:val="00567B97"/>
    <w:rsid w:val="00574E65"/>
    <w:rsid w:val="0058438D"/>
    <w:rsid w:val="0059501D"/>
    <w:rsid w:val="005A027C"/>
    <w:rsid w:val="005A7FE0"/>
    <w:rsid w:val="00605CA5"/>
    <w:rsid w:val="00621821"/>
    <w:rsid w:val="00626740"/>
    <w:rsid w:val="00626907"/>
    <w:rsid w:val="00634295"/>
    <w:rsid w:val="00643CB3"/>
    <w:rsid w:val="00643DCC"/>
    <w:rsid w:val="0064561E"/>
    <w:rsid w:val="00645675"/>
    <w:rsid w:val="0064693F"/>
    <w:rsid w:val="00656042"/>
    <w:rsid w:val="00680A0B"/>
    <w:rsid w:val="0068285C"/>
    <w:rsid w:val="006853E7"/>
    <w:rsid w:val="00687C82"/>
    <w:rsid w:val="00687E55"/>
    <w:rsid w:val="006A1B3F"/>
    <w:rsid w:val="006A5DC8"/>
    <w:rsid w:val="006A616C"/>
    <w:rsid w:val="006B2E35"/>
    <w:rsid w:val="006C51AF"/>
    <w:rsid w:val="006D54C1"/>
    <w:rsid w:val="006E28C0"/>
    <w:rsid w:val="006E79BC"/>
    <w:rsid w:val="00703A44"/>
    <w:rsid w:val="00705609"/>
    <w:rsid w:val="00715594"/>
    <w:rsid w:val="00716F77"/>
    <w:rsid w:val="00725F70"/>
    <w:rsid w:val="00745377"/>
    <w:rsid w:val="00754342"/>
    <w:rsid w:val="007616AD"/>
    <w:rsid w:val="00763AA3"/>
    <w:rsid w:val="00765588"/>
    <w:rsid w:val="00773322"/>
    <w:rsid w:val="00774B2E"/>
    <w:rsid w:val="00776BCB"/>
    <w:rsid w:val="00787100"/>
    <w:rsid w:val="007A2BE9"/>
    <w:rsid w:val="007A5FA5"/>
    <w:rsid w:val="007C08D2"/>
    <w:rsid w:val="007C6D14"/>
    <w:rsid w:val="007D3479"/>
    <w:rsid w:val="007E64E3"/>
    <w:rsid w:val="007F732B"/>
    <w:rsid w:val="00810BC8"/>
    <w:rsid w:val="00813EE7"/>
    <w:rsid w:val="00815821"/>
    <w:rsid w:val="00817561"/>
    <w:rsid w:val="00822A17"/>
    <w:rsid w:val="00842142"/>
    <w:rsid w:val="00842F4A"/>
    <w:rsid w:val="00844789"/>
    <w:rsid w:val="008502B5"/>
    <w:rsid w:val="00856B1C"/>
    <w:rsid w:val="00865706"/>
    <w:rsid w:val="00873965"/>
    <w:rsid w:val="00890BE0"/>
    <w:rsid w:val="008924AE"/>
    <w:rsid w:val="008954E8"/>
    <w:rsid w:val="00896C10"/>
    <w:rsid w:val="008A05CA"/>
    <w:rsid w:val="008A4378"/>
    <w:rsid w:val="008A6998"/>
    <w:rsid w:val="008B38A9"/>
    <w:rsid w:val="008B51F0"/>
    <w:rsid w:val="008C0E13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23016"/>
    <w:rsid w:val="00923E8B"/>
    <w:rsid w:val="009246AE"/>
    <w:rsid w:val="009250DD"/>
    <w:rsid w:val="009302E6"/>
    <w:rsid w:val="00935D38"/>
    <w:rsid w:val="00950414"/>
    <w:rsid w:val="0095454A"/>
    <w:rsid w:val="00956825"/>
    <w:rsid w:val="009621E4"/>
    <w:rsid w:val="00964DFD"/>
    <w:rsid w:val="009854D7"/>
    <w:rsid w:val="00994A04"/>
    <w:rsid w:val="009A04AF"/>
    <w:rsid w:val="009A0904"/>
    <w:rsid w:val="009A1CC2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5AFC"/>
    <w:rsid w:val="00A80044"/>
    <w:rsid w:val="00A83C6B"/>
    <w:rsid w:val="00A9336E"/>
    <w:rsid w:val="00A93A12"/>
    <w:rsid w:val="00A94051"/>
    <w:rsid w:val="00AA094C"/>
    <w:rsid w:val="00AA787B"/>
    <w:rsid w:val="00AB3857"/>
    <w:rsid w:val="00AB5CAC"/>
    <w:rsid w:val="00AB6578"/>
    <w:rsid w:val="00AC4F3D"/>
    <w:rsid w:val="00AD3CA4"/>
    <w:rsid w:val="00AF0447"/>
    <w:rsid w:val="00AF4725"/>
    <w:rsid w:val="00AF750C"/>
    <w:rsid w:val="00B0134B"/>
    <w:rsid w:val="00B01C8F"/>
    <w:rsid w:val="00B06049"/>
    <w:rsid w:val="00B23A27"/>
    <w:rsid w:val="00B420BE"/>
    <w:rsid w:val="00B438FC"/>
    <w:rsid w:val="00B5624E"/>
    <w:rsid w:val="00B579FF"/>
    <w:rsid w:val="00B62567"/>
    <w:rsid w:val="00B80247"/>
    <w:rsid w:val="00B81C7A"/>
    <w:rsid w:val="00B9702E"/>
    <w:rsid w:val="00BB6E24"/>
    <w:rsid w:val="00BC51B9"/>
    <w:rsid w:val="00BD1E62"/>
    <w:rsid w:val="00BE2DCA"/>
    <w:rsid w:val="00BE5D2C"/>
    <w:rsid w:val="00BF3A3D"/>
    <w:rsid w:val="00C14E48"/>
    <w:rsid w:val="00C151FF"/>
    <w:rsid w:val="00C20204"/>
    <w:rsid w:val="00C4434C"/>
    <w:rsid w:val="00C5400B"/>
    <w:rsid w:val="00C55214"/>
    <w:rsid w:val="00C66CB2"/>
    <w:rsid w:val="00C73AF8"/>
    <w:rsid w:val="00C77CBD"/>
    <w:rsid w:val="00C8147B"/>
    <w:rsid w:val="00C81AD4"/>
    <w:rsid w:val="00C86C04"/>
    <w:rsid w:val="00C90092"/>
    <w:rsid w:val="00CB5AAF"/>
    <w:rsid w:val="00CC4550"/>
    <w:rsid w:val="00CC4941"/>
    <w:rsid w:val="00CD30C8"/>
    <w:rsid w:val="00CD37C4"/>
    <w:rsid w:val="00CD5481"/>
    <w:rsid w:val="00CD6E77"/>
    <w:rsid w:val="00CE184D"/>
    <w:rsid w:val="00CE6296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66E6E"/>
    <w:rsid w:val="00D70E64"/>
    <w:rsid w:val="00D73CAF"/>
    <w:rsid w:val="00D75C6B"/>
    <w:rsid w:val="00D84063"/>
    <w:rsid w:val="00D949E4"/>
    <w:rsid w:val="00D95A4B"/>
    <w:rsid w:val="00D9798F"/>
    <w:rsid w:val="00DA05B2"/>
    <w:rsid w:val="00DA6B6C"/>
    <w:rsid w:val="00DB0263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DF7C2E"/>
    <w:rsid w:val="00E16C96"/>
    <w:rsid w:val="00E24B44"/>
    <w:rsid w:val="00E3040B"/>
    <w:rsid w:val="00E352E8"/>
    <w:rsid w:val="00E354D8"/>
    <w:rsid w:val="00E35817"/>
    <w:rsid w:val="00E360AA"/>
    <w:rsid w:val="00E36B2C"/>
    <w:rsid w:val="00E406DF"/>
    <w:rsid w:val="00E4090C"/>
    <w:rsid w:val="00E558CE"/>
    <w:rsid w:val="00E60B71"/>
    <w:rsid w:val="00E62B16"/>
    <w:rsid w:val="00E703E0"/>
    <w:rsid w:val="00E70D40"/>
    <w:rsid w:val="00E9035E"/>
    <w:rsid w:val="00EB46B2"/>
    <w:rsid w:val="00EC2E20"/>
    <w:rsid w:val="00EE56D3"/>
    <w:rsid w:val="00EF1F45"/>
    <w:rsid w:val="00EF2FC5"/>
    <w:rsid w:val="00EF43F2"/>
    <w:rsid w:val="00F0660F"/>
    <w:rsid w:val="00F16137"/>
    <w:rsid w:val="00F23038"/>
    <w:rsid w:val="00F54BC9"/>
    <w:rsid w:val="00F900BE"/>
    <w:rsid w:val="00FB1479"/>
    <w:rsid w:val="00FB545D"/>
    <w:rsid w:val="00FD3E86"/>
    <w:rsid w:val="00FE0FF1"/>
    <w:rsid w:val="00FE3E3F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C4F1-B776-49D3-9A9F-549E51D7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HP</cp:lastModifiedBy>
  <cp:revision>2</cp:revision>
  <cp:lastPrinted>2019-07-01T07:42:00Z</cp:lastPrinted>
  <dcterms:created xsi:type="dcterms:W3CDTF">2022-09-07T08:38:00Z</dcterms:created>
  <dcterms:modified xsi:type="dcterms:W3CDTF">2022-09-07T08:38:00Z</dcterms:modified>
</cp:coreProperties>
</file>