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B6" w:rsidRPr="00B5114E" w:rsidRDefault="001845B7" w:rsidP="009716FC">
      <w:pPr>
        <w:pStyle w:val="ConsPlusNonformat"/>
        <w:tabs>
          <w:tab w:val="left" w:pos="142"/>
        </w:tabs>
        <w:ind w:right="-568"/>
        <w:rPr>
          <w:rFonts w:ascii="Times New Roman" w:hAnsi="Times New Roman" w:cs="Times New Roman"/>
          <w:sz w:val="26"/>
          <w:szCs w:val="26"/>
        </w:rPr>
      </w:pPr>
      <w:r w:rsidRPr="00B511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 w:rsidR="00D40C34" w:rsidRPr="00B5114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963B6" w:rsidRPr="00B5114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963B6" w:rsidRPr="00B5114E" w:rsidRDefault="00B5114E" w:rsidP="00B5114E">
      <w:pPr>
        <w:pStyle w:val="ConsPlusNonformat"/>
        <w:tabs>
          <w:tab w:val="left" w:pos="142"/>
        </w:tabs>
        <w:ind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963B6" w:rsidRPr="00B5114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 Районного Собрания</w:t>
      </w:r>
    </w:p>
    <w:p w:rsidR="00B963B6" w:rsidRPr="00B5114E" w:rsidRDefault="00B5114E" w:rsidP="00B5114E">
      <w:pPr>
        <w:pStyle w:val="ConsPlusNonformat"/>
        <w:tabs>
          <w:tab w:val="left" w:pos="142"/>
        </w:tabs>
        <w:ind w:right="-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963B6" w:rsidRPr="00B5114E">
        <w:rPr>
          <w:rFonts w:ascii="Times New Roman" w:hAnsi="Times New Roman" w:cs="Times New Roman"/>
          <w:sz w:val="26"/>
          <w:szCs w:val="26"/>
        </w:rPr>
        <w:t>МР «Мещовский район»</w:t>
      </w:r>
    </w:p>
    <w:p w:rsidR="00B963B6" w:rsidRPr="00B5114E" w:rsidRDefault="00B5114E" w:rsidP="00B5114E">
      <w:pPr>
        <w:pStyle w:val="ConsPlusNonformat"/>
        <w:tabs>
          <w:tab w:val="left" w:pos="142"/>
        </w:tabs>
        <w:ind w:right="-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194440" w:rsidRPr="00B5114E">
        <w:rPr>
          <w:rFonts w:ascii="Times New Roman" w:hAnsi="Times New Roman" w:cs="Times New Roman"/>
          <w:sz w:val="26"/>
          <w:szCs w:val="26"/>
        </w:rPr>
        <w:t xml:space="preserve">от </w:t>
      </w:r>
      <w:r w:rsidR="002724CF">
        <w:rPr>
          <w:rFonts w:ascii="Times New Roman" w:hAnsi="Times New Roman" w:cs="Times New Roman"/>
          <w:sz w:val="26"/>
          <w:szCs w:val="26"/>
        </w:rPr>
        <w:t xml:space="preserve">27 мая 2021 года </w:t>
      </w:r>
      <w:r w:rsidR="00194440" w:rsidRPr="00B5114E">
        <w:rPr>
          <w:rFonts w:ascii="Times New Roman" w:hAnsi="Times New Roman" w:cs="Times New Roman"/>
          <w:sz w:val="26"/>
          <w:szCs w:val="26"/>
        </w:rPr>
        <w:t>20</w:t>
      </w:r>
      <w:r w:rsidR="00C66ADF" w:rsidRPr="00B5114E">
        <w:rPr>
          <w:rFonts w:ascii="Times New Roman" w:hAnsi="Times New Roman" w:cs="Times New Roman"/>
          <w:sz w:val="26"/>
          <w:szCs w:val="26"/>
        </w:rPr>
        <w:t>21</w:t>
      </w:r>
      <w:r w:rsidR="00194440" w:rsidRPr="00B5114E">
        <w:rPr>
          <w:rFonts w:ascii="Times New Roman" w:hAnsi="Times New Roman" w:cs="Times New Roman"/>
          <w:sz w:val="26"/>
          <w:szCs w:val="26"/>
        </w:rPr>
        <w:t>г. №</w:t>
      </w:r>
      <w:r w:rsidR="002724CF" w:rsidRPr="002724CF">
        <w:rPr>
          <w:rFonts w:ascii="Times New Roman" w:hAnsi="Times New Roman" w:cs="Times New Roman"/>
          <w:b/>
          <w:sz w:val="26"/>
          <w:szCs w:val="26"/>
        </w:rPr>
        <w:t>69</w:t>
      </w:r>
    </w:p>
    <w:p w:rsidR="00B963B6" w:rsidRPr="001845B7" w:rsidRDefault="00B963B6" w:rsidP="00B96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63B6" w:rsidRDefault="00B963B6" w:rsidP="00B963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63B6" w:rsidRPr="006A6ABF" w:rsidRDefault="00B963B6" w:rsidP="00B963B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ABF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963B6" w:rsidRPr="006A6ABF" w:rsidRDefault="00B963B6" w:rsidP="00B963B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ABF">
        <w:rPr>
          <w:rFonts w:ascii="Times New Roman" w:hAnsi="Times New Roman" w:cs="Times New Roman"/>
          <w:b/>
          <w:sz w:val="26"/>
          <w:szCs w:val="26"/>
        </w:rPr>
        <w:t>муниципальной программы МР «Мещовский район «Безопасность жизнедеятельности на территории МР «Мещовский район»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7228"/>
      </w:tblGrid>
      <w:tr w:rsidR="00B963B6" w:rsidTr="00B5114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5114E" w:rsidP="00B51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963B6" w:rsidRPr="00B5114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B511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963B6" w:rsidRPr="00B5114E">
              <w:rPr>
                <w:rFonts w:ascii="Times New Roman" w:hAnsi="Times New Roman" w:cs="Times New Roman"/>
                <w:sz w:val="26"/>
                <w:szCs w:val="26"/>
              </w:rPr>
              <w:t>исполнитель 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 w:rsidP="00F778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14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(исполнительно-распорядительный орган) муниципального района «Мещовский район» </w:t>
            </w:r>
          </w:p>
        </w:tc>
      </w:tr>
      <w:tr w:rsidR="00B963B6" w:rsidTr="00B5114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323"/>
            <w:bookmarkEnd w:id="0"/>
            <w:r w:rsidRPr="00B5114E">
              <w:rPr>
                <w:rFonts w:ascii="Times New Roman" w:hAnsi="Times New Roman" w:cs="Times New Roman"/>
                <w:sz w:val="26"/>
                <w:szCs w:val="26"/>
              </w:rPr>
              <w:t xml:space="preserve">2. Соисполнители муниципальной программы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F77847" w:rsidP="00F7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963B6" w:rsidRPr="00B5114E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муниципальных образований  МР «Мещовский район» (по согласованию), отдел по делам ГОЧС и МП администрации МР «Мещовский район», МКУ «ЕДДС» МР «Мещовский район»</w:t>
            </w:r>
          </w:p>
        </w:tc>
      </w:tr>
      <w:tr w:rsidR="00B963B6" w:rsidTr="00B5114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114E">
              <w:rPr>
                <w:rFonts w:ascii="Times New Roman" w:hAnsi="Times New Roman" w:cs="Times New Roman"/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3B6" w:rsidRPr="00B5114E" w:rsidRDefault="00F77847" w:rsidP="00F77847">
            <w:pPr>
              <w:spacing w:line="0" w:lineRule="atLeast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963B6" w:rsidRPr="00B5114E">
              <w:rPr>
                <w:sz w:val="26"/>
                <w:szCs w:val="26"/>
              </w:rPr>
              <w:t>- Минимизация социально-экономического ущерба, наносимого населению и экономике Мещовского района от чрезвычайных ситуаций природного и техногенного характера (далее - ЧС), пожаров, происшествий на водных объектах, а также от ведения и вследствие ведения военных действий</w:t>
            </w:r>
          </w:p>
        </w:tc>
      </w:tr>
      <w:tr w:rsidR="00B963B6" w:rsidTr="00B5114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114E">
              <w:rPr>
                <w:rFonts w:ascii="Times New Roman" w:hAnsi="Times New Roman" w:cs="Times New Roman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Обеспечение пожарной безопасности  на территории  МР «Мещовский район»;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совершенствование системы гражданской обороны, снижение рисков  и смягчение последствий чрезвычайных ситуаций природного  и техногенного  характера  на территории  района;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организация комплекса мер, обеспечивающих ускорение реагирования и улучшение взаимодействия ЭОС при вызовах (сообщениях о происшествиях) от населения посредством развертывания системы-112 Мещовского района;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организация удобного вызова ЭОС по принципу "одного окна";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создание безопасных условий отдыха на водных объ</w:t>
            </w:r>
            <w:r w:rsidR="00C76B38" w:rsidRPr="00B5114E">
              <w:rPr>
                <w:sz w:val="26"/>
                <w:szCs w:val="26"/>
              </w:rPr>
              <w:t xml:space="preserve">ектах Мещовского района </w:t>
            </w:r>
          </w:p>
          <w:p w:rsidR="00B963B6" w:rsidRPr="00B5114E" w:rsidRDefault="00F77847" w:rsidP="00F7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963B6" w:rsidRPr="00B5114E">
              <w:rPr>
                <w:rFonts w:ascii="Times New Roman" w:hAnsi="Times New Roman" w:cs="Times New Roman"/>
                <w:sz w:val="26"/>
                <w:szCs w:val="26"/>
              </w:rPr>
              <w:t>- обеспечение безопасной эксплуатации гидротехнических сооружений.</w:t>
            </w:r>
          </w:p>
        </w:tc>
      </w:tr>
      <w:tr w:rsidR="00B963B6" w:rsidTr="00B5114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114E">
              <w:rPr>
                <w:rFonts w:ascii="Times New Roman" w:hAnsi="Times New Roman" w:cs="Times New Roman"/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«Обеспечение безопасности гидротехнических сооружений на территории МР «Мещовский район»</w:t>
            </w:r>
          </w:p>
        </w:tc>
      </w:tr>
      <w:tr w:rsidR="00B963B6" w:rsidTr="00B5114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114E">
              <w:rPr>
                <w:rFonts w:ascii="Times New Roman" w:hAnsi="Times New Roman" w:cs="Times New Roman"/>
                <w:sz w:val="26"/>
                <w:szCs w:val="26"/>
              </w:rPr>
              <w:t xml:space="preserve">6. Индикаторы  муниципальной программы                                 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963B6" w:rsidRPr="00B5114E">
              <w:rPr>
                <w:sz w:val="26"/>
                <w:szCs w:val="26"/>
              </w:rPr>
              <w:t>- Количество людей, погибших в результате  ЧС, пожаров, ДТП, происшествий  на воде;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 xml:space="preserve">- количество объектов учреждений бюджетной сферы </w:t>
            </w:r>
            <w:r w:rsidR="00B963B6" w:rsidRPr="00B5114E">
              <w:rPr>
                <w:sz w:val="26"/>
                <w:szCs w:val="26"/>
              </w:rPr>
              <w:lastRenderedPageBreak/>
              <w:t>оборудованных пожарной сигнализацией, от количества  объектов  в которых имеется потребность  в установке пожарной  сигнализации;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количество объектов бюджетной сферы, в которых проведена огнезащитная обработка деревянных конструкций от количества объектов, где необходимо ее сделать;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количество объектов бюджетной сферы имеющих вывод  сигнала о пожаре  на пульт пожарной части от количества, где необходимо сделать;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количество населенных пунктов имеющих исправные источники противопожарного водоснабжения;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количество населенных пунктов, имеющих системы связи  и оповещения населения  о пожаре, ЧС;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уровень оснащенности формирований противопожарной службы  МР «Мещовский район»;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уровень обеспечения СИЗ нештатных формирований гражданской обороны (НФГО);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963B6" w:rsidRPr="00B5114E">
              <w:rPr>
                <w:sz w:val="26"/>
                <w:szCs w:val="26"/>
              </w:rPr>
              <w:t>- уровень обеспечения медицинским имуществом НФГО;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>- уровень обеспечения приборами ГО НФГО;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>- количество отловленных и содержащихся безнадзорных животных;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>- охват ремонта ЗПУ администрации района;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>- среднее время прибытия ЭОС по вызовам (сообщениям о происшествиях) от населения к месту происшествия;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>- количество оборудованных мест массового отдыха (на водных объектах), спасательными постами с необходимым  снаряжением, обеспечение  наглядной агитацией;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>- количество пляжей, детских оздоровительных лагерей оборудованных  в соответствии  с требованиями;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>- количество лиц, владеющих основами  водных видов спорта;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>- количество  публикаций  в СМИ, проведенных встреч  в коллективах;</w:t>
            </w:r>
          </w:p>
          <w:p w:rsidR="00B963B6" w:rsidRPr="00B5114E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63B6" w:rsidRPr="00B5114E">
              <w:rPr>
                <w:sz w:val="26"/>
                <w:szCs w:val="26"/>
              </w:rPr>
              <w:t xml:space="preserve">- количество подготовленных спасателей. </w:t>
            </w:r>
          </w:p>
        </w:tc>
      </w:tr>
      <w:tr w:rsidR="00B963B6" w:rsidTr="00B5114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 w:rsidP="00F77847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1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>
            <w:pPr>
              <w:rPr>
                <w:sz w:val="26"/>
                <w:szCs w:val="26"/>
              </w:rPr>
            </w:pPr>
            <w:r w:rsidRPr="00B5114E">
              <w:rPr>
                <w:sz w:val="26"/>
                <w:szCs w:val="26"/>
              </w:rPr>
              <w:t>2019-2024 годы (один этап)</w:t>
            </w:r>
          </w:p>
        </w:tc>
      </w:tr>
      <w:tr w:rsidR="00B963B6" w:rsidTr="00B5114E">
        <w:trPr>
          <w:trHeight w:val="1448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B5114E" w:rsidRDefault="00B963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114E">
              <w:rPr>
                <w:rFonts w:ascii="Times New Roman" w:hAnsi="Times New Roman" w:cs="Times New Roman"/>
                <w:sz w:val="26"/>
                <w:szCs w:val="26"/>
              </w:rPr>
              <w:t>8. Объемы финансирования  муниципальной программы за счет бюджетных ассигнований, тыс. рублей</w:t>
            </w:r>
          </w:p>
          <w:tbl>
            <w:tblPr>
              <w:tblStyle w:val="a3"/>
              <w:tblW w:w="10060" w:type="dxa"/>
              <w:tblLayout w:type="fixed"/>
              <w:tblLook w:val="04A0"/>
            </w:tblPr>
            <w:tblGrid>
              <w:gridCol w:w="2830"/>
              <w:gridCol w:w="2694"/>
              <w:gridCol w:w="850"/>
              <w:gridCol w:w="992"/>
              <w:gridCol w:w="993"/>
              <w:gridCol w:w="850"/>
              <w:gridCol w:w="851"/>
            </w:tblGrid>
            <w:tr w:rsidR="005E6476" w:rsidRPr="00B5114E" w:rsidTr="00B5114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Источники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Всего: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2024</w:t>
                  </w:r>
                </w:p>
              </w:tc>
            </w:tr>
            <w:tr w:rsidR="005E6476" w:rsidRPr="00B5114E" w:rsidTr="00B5114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 xml:space="preserve">1.Областной бюджет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B5114E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708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597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120</w:t>
                  </w:r>
                </w:p>
              </w:tc>
            </w:tr>
            <w:tr w:rsidR="005E6476" w:rsidRPr="00B5114E" w:rsidTr="00B5114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 xml:space="preserve">2.Бюджет МР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B5114E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35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790</w:t>
                  </w:r>
                  <w:r w:rsidR="00B5114E">
                    <w:rPr>
                      <w:sz w:val="26"/>
                      <w:szCs w:val="26"/>
                    </w:rPr>
                    <w:t>,</w:t>
                  </w:r>
                  <w:r w:rsidRPr="00B5114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4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950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B5114E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5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978</w:t>
                  </w:r>
                  <w:r w:rsidR="00B5114E">
                    <w:rPr>
                      <w:sz w:val="26"/>
                      <w:szCs w:val="26"/>
                    </w:rPr>
                    <w:t>,</w:t>
                  </w:r>
                  <w:r w:rsidRPr="00B5114E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B5114E">
                  <w:pPr>
                    <w:ind w:left="-108" w:right="-108"/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6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355</w:t>
                  </w:r>
                  <w:r w:rsidR="00B5114E">
                    <w:rPr>
                      <w:sz w:val="26"/>
                      <w:szCs w:val="26"/>
                    </w:rPr>
                    <w:t>,</w:t>
                  </w:r>
                  <w:r w:rsidRPr="00B5114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6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797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7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133</w:t>
                  </w:r>
                </w:p>
              </w:tc>
            </w:tr>
            <w:tr w:rsidR="005E6476" w:rsidRPr="00B5114E" w:rsidTr="00B5114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 xml:space="preserve">3.Внебюджетные источники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695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175</w:t>
                  </w:r>
                </w:p>
              </w:tc>
            </w:tr>
            <w:tr w:rsidR="005E6476" w:rsidRPr="00B5114E" w:rsidTr="00B5114E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Всего по источникам</w:t>
                  </w:r>
                </w:p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Профи</w:t>
                  </w:r>
                  <w:r w:rsidR="00B5114E">
                    <w:rPr>
                      <w:sz w:val="26"/>
                      <w:szCs w:val="26"/>
                    </w:rPr>
                    <w:t>нансиро</w:t>
                  </w:r>
                  <w:r w:rsidRPr="00B5114E">
                    <w:rPr>
                      <w:sz w:val="26"/>
                      <w:szCs w:val="26"/>
                    </w:rPr>
                    <w:t>вано:</w:t>
                  </w:r>
                </w:p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lastRenderedPageBreak/>
                    <w:t>ЕДДС</w:t>
                  </w:r>
                </w:p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 xml:space="preserve">Отлов </w:t>
                  </w:r>
                </w:p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ГТС</w:t>
                  </w:r>
                </w:p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Спасат</w:t>
                  </w:r>
                  <w:r w:rsidR="00F77847">
                    <w:rPr>
                      <w:sz w:val="26"/>
                      <w:szCs w:val="26"/>
                    </w:rPr>
                    <w:t xml:space="preserve">ельный </w:t>
                  </w:r>
                  <w:r w:rsidRPr="00B5114E">
                    <w:rPr>
                      <w:sz w:val="26"/>
                      <w:szCs w:val="26"/>
                    </w:rPr>
                    <w:t xml:space="preserve"> пост</w:t>
                  </w:r>
                </w:p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ГО</w:t>
                  </w:r>
                </w:p>
                <w:p w:rsidR="005E6476" w:rsidRPr="00B5114E" w:rsidRDefault="005E6476">
                  <w:pPr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14E" w:rsidRDefault="00B5114E" w:rsidP="005E64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E6476" w:rsidRPr="00B5114E" w:rsidRDefault="005E6476" w:rsidP="00B5114E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3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7194</w:t>
                  </w:r>
                  <w:r w:rsidR="00B5114E">
                    <w:rPr>
                      <w:sz w:val="26"/>
                      <w:szCs w:val="26"/>
                    </w:rPr>
                    <w:t xml:space="preserve"> </w:t>
                  </w:r>
                  <w:r w:rsidRPr="00B5114E">
                    <w:rPr>
                      <w:sz w:val="26"/>
                      <w:szCs w:val="26"/>
                    </w:rPr>
                    <w:t>097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14E" w:rsidRDefault="00B5114E" w:rsidP="005E64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5155</w:t>
                  </w:r>
                </w:p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E6476" w:rsidRPr="00B5114E" w:rsidRDefault="005E6476" w:rsidP="005E64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5114E">
                    <w:rPr>
                      <w:b/>
                      <w:sz w:val="26"/>
                      <w:szCs w:val="26"/>
                    </w:rPr>
                    <w:t>4447.663</w:t>
                  </w:r>
                </w:p>
                <w:p w:rsidR="005E6476" w:rsidRPr="00B5114E" w:rsidRDefault="005E6476" w:rsidP="005E64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5114E">
                    <w:rPr>
                      <w:b/>
                      <w:sz w:val="26"/>
                      <w:szCs w:val="26"/>
                    </w:rPr>
                    <w:t>232.819</w:t>
                  </w:r>
                </w:p>
                <w:p w:rsidR="005E6476" w:rsidRPr="00B5114E" w:rsidRDefault="005E6476" w:rsidP="005E64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5114E">
                    <w:rPr>
                      <w:b/>
                      <w:sz w:val="26"/>
                      <w:szCs w:val="26"/>
                    </w:rPr>
                    <w:t>142.840</w:t>
                  </w:r>
                </w:p>
                <w:p w:rsidR="005E6476" w:rsidRPr="00B5114E" w:rsidRDefault="005E6476" w:rsidP="005E64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5114E">
                    <w:rPr>
                      <w:b/>
                      <w:sz w:val="26"/>
                      <w:szCs w:val="26"/>
                    </w:rPr>
                    <w:t>59.6</w:t>
                  </w:r>
                </w:p>
                <w:p w:rsidR="005E6476" w:rsidRPr="00B5114E" w:rsidRDefault="005E6476" w:rsidP="005E64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5114E">
                    <w:rPr>
                      <w:b/>
                      <w:sz w:val="26"/>
                      <w:szCs w:val="26"/>
                    </w:rPr>
                    <w:t>275.890</w:t>
                  </w:r>
                </w:p>
                <w:p w:rsidR="005E6476" w:rsidRPr="00B5114E" w:rsidRDefault="005E6476" w:rsidP="005E64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5114E">
                    <w:rPr>
                      <w:b/>
                      <w:sz w:val="26"/>
                      <w:szCs w:val="26"/>
                    </w:rPr>
                    <w:t>5158.812</w:t>
                  </w:r>
                </w:p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b/>
                      <w:sz w:val="26"/>
                      <w:szCs w:val="26"/>
                    </w:rPr>
                    <w:t>(100%)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14E" w:rsidRDefault="00B5114E" w:rsidP="005E64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6213.2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14E" w:rsidRDefault="00B5114E" w:rsidP="005E64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E6476" w:rsidRPr="00B5114E" w:rsidRDefault="005E6476" w:rsidP="00B5114E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6595</w:t>
                  </w:r>
                  <w:r w:rsidR="00B5114E">
                    <w:rPr>
                      <w:sz w:val="26"/>
                      <w:szCs w:val="26"/>
                    </w:rPr>
                    <w:t>,</w:t>
                  </w:r>
                  <w:r w:rsidRPr="00B5114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14E" w:rsidRDefault="00B5114E" w:rsidP="005E64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7037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14E" w:rsidRDefault="00B5114E" w:rsidP="005E64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E6476" w:rsidRPr="00B5114E" w:rsidRDefault="005E6476" w:rsidP="005E6476">
                  <w:pPr>
                    <w:jc w:val="center"/>
                    <w:rPr>
                      <w:sz w:val="26"/>
                      <w:szCs w:val="26"/>
                    </w:rPr>
                  </w:pPr>
                  <w:r w:rsidRPr="00B5114E">
                    <w:rPr>
                      <w:sz w:val="26"/>
                      <w:szCs w:val="26"/>
                    </w:rPr>
                    <w:t>7428</w:t>
                  </w:r>
                </w:p>
              </w:tc>
            </w:tr>
          </w:tbl>
          <w:p w:rsidR="00B963B6" w:rsidRPr="00B5114E" w:rsidRDefault="00B963B6">
            <w:pPr>
              <w:rPr>
                <w:sz w:val="26"/>
                <w:szCs w:val="26"/>
              </w:rPr>
            </w:pPr>
          </w:p>
        </w:tc>
      </w:tr>
      <w:tr w:rsidR="00B963B6" w:rsidTr="00F7784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F77847" w:rsidRDefault="00B963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7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Ожидаемые результаты реализации 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B6" w:rsidRPr="00F77847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963B6" w:rsidRPr="00F77847">
              <w:rPr>
                <w:sz w:val="26"/>
                <w:szCs w:val="26"/>
              </w:rPr>
              <w:t xml:space="preserve">- Повышение уровня защищенности населения на территории МР «Мещовский район»; </w:t>
            </w:r>
          </w:p>
          <w:p w:rsidR="00B963B6" w:rsidRPr="00F77847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963B6" w:rsidRPr="00F77847">
              <w:rPr>
                <w:sz w:val="26"/>
                <w:szCs w:val="26"/>
              </w:rPr>
              <w:t>- повышение эффективности использования средств бюджетов различного уровня и организаций для решения приоритетных задач по обеспечению защиты населения и территорий от угроз чрезвычайных ситуаций мирного и военного времени;</w:t>
            </w:r>
          </w:p>
          <w:p w:rsidR="00B963B6" w:rsidRPr="00F77847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963B6" w:rsidRPr="00F77847">
              <w:rPr>
                <w:sz w:val="26"/>
                <w:szCs w:val="26"/>
              </w:rPr>
              <w:t>- увеличение степени готовности сил и средств к реагированию и организации проведения аварийно-спасательных и других неотложных работ;</w:t>
            </w:r>
          </w:p>
          <w:p w:rsidR="00B963B6" w:rsidRPr="00F77847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963B6" w:rsidRPr="00F77847">
              <w:rPr>
                <w:sz w:val="26"/>
                <w:szCs w:val="26"/>
              </w:rPr>
              <w:t>-</w:t>
            </w:r>
            <w:r w:rsidR="00B963B6" w:rsidRPr="00F77847">
              <w:rPr>
                <w:color w:val="646464"/>
                <w:sz w:val="26"/>
                <w:szCs w:val="26"/>
                <w:shd w:val="clear" w:color="auto" w:fill="FFFFFF"/>
              </w:rPr>
              <w:t xml:space="preserve"> </w:t>
            </w:r>
            <w:r w:rsidR="00B963B6" w:rsidRPr="00F77847">
              <w:rPr>
                <w:sz w:val="26"/>
                <w:szCs w:val="2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"112";</w:t>
            </w:r>
          </w:p>
          <w:p w:rsidR="00B963B6" w:rsidRPr="00F77847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963B6" w:rsidRPr="00F77847">
              <w:rPr>
                <w:sz w:val="26"/>
                <w:szCs w:val="26"/>
              </w:rPr>
              <w:t>- снижение доли погибших и травмированных людей на пожарах;</w:t>
            </w:r>
          </w:p>
          <w:p w:rsidR="00B963B6" w:rsidRPr="00F77847" w:rsidRDefault="00F77847" w:rsidP="00F77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963B6" w:rsidRPr="00F77847">
              <w:rPr>
                <w:sz w:val="26"/>
                <w:szCs w:val="26"/>
              </w:rPr>
              <w:t>-</w:t>
            </w:r>
            <w:r w:rsidR="00B963B6" w:rsidRPr="00F77847">
              <w:rPr>
                <w:color w:val="646464"/>
                <w:sz w:val="26"/>
                <w:szCs w:val="26"/>
                <w:shd w:val="clear" w:color="auto" w:fill="FFFFFF"/>
              </w:rPr>
              <w:t xml:space="preserve"> </w:t>
            </w:r>
            <w:r w:rsidR="00B963B6" w:rsidRPr="00F77847">
              <w:rPr>
                <w:sz w:val="26"/>
                <w:szCs w:val="26"/>
              </w:rPr>
              <w:t>снижение доли утонувших и травмированных людей на водных объектах;</w:t>
            </w:r>
          </w:p>
          <w:p w:rsidR="00B963B6" w:rsidRPr="00F77847" w:rsidRDefault="00B963B6" w:rsidP="00F77847">
            <w:pPr>
              <w:rPr>
                <w:sz w:val="26"/>
                <w:szCs w:val="26"/>
              </w:rPr>
            </w:pPr>
            <w:r w:rsidRPr="00F77847">
              <w:rPr>
                <w:sz w:val="26"/>
                <w:szCs w:val="26"/>
              </w:rPr>
              <w:t xml:space="preserve"> </w:t>
            </w:r>
            <w:r w:rsidR="00F77847">
              <w:rPr>
                <w:sz w:val="26"/>
                <w:szCs w:val="26"/>
              </w:rPr>
              <w:t xml:space="preserve">   </w:t>
            </w:r>
            <w:r w:rsidRPr="00F77847">
              <w:rPr>
                <w:sz w:val="26"/>
                <w:szCs w:val="26"/>
              </w:rPr>
              <w:t>-</w:t>
            </w:r>
            <w:r w:rsidRPr="00F77847">
              <w:rPr>
                <w:color w:val="646464"/>
                <w:sz w:val="26"/>
                <w:szCs w:val="26"/>
                <w:shd w:val="clear" w:color="auto" w:fill="FFFFFF"/>
              </w:rPr>
              <w:t xml:space="preserve"> </w:t>
            </w:r>
            <w:r w:rsidRPr="00F77847">
              <w:rPr>
                <w:sz w:val="26"/>
                <w:szCs w:val="26"/>
              </w:rPr>
              <w:t>повышение уровня обеспеченности имуществом гражданской обороны НФГО;</w:t>
            </w:r>
          </w:p>
          <w:p w:rsidR="00B963B6" w:rsidRDefault="00F77847" w:rsidP="00F77847">
            <w:r>
              <w:rPr>
                <w:sz w:val="26"/>
                <w:szCs w:val="26"/>
              </w:rPr>
              <w:t xml:space="preserve">   </w:t>
            </w:r>
            <w:r w:rsidR="00B963B6" w:rsidRPr="00F77847">
              <w:rPr>
                <w:sz w:val="26"/>
                <w:szCs w:val="26"/>
              </w:rPr>
              <w:t>- обеспечение безопасности и безаварийной эксплуатации гидротехнических сооружений.</w:t>
            </w:r>
          </w:p>
        </w:tc>
      </w:tr>
    </w:tbl>
    <w:p w:rsidR="00831804" w:rsidRPr="00EB1DD5" w:rsidRDefault="00831804" w:rsidP="001F1EBB">
      <w:pPr>
        <w:jc w:val="center"/>
        <w:rPr>
          <w:b/>
          <w:sz w:val="26"/>
          <w:szCs w:val="26"/>
        </w:rPr>
      </w:pPr>
    </w:p>
    <w:p w:rsidR="00EB3EBC" w:rsidRPr="00F77847" w:rsidRDefault="00F34E39" w:rsidP="00F34E39">
      <w:pPr>
        <w:rPr>
          <w:b/>
          <w:sz w:val="26"/>
          <w:szCs w:val="26"/>
        </w:rPr>
      </w:pPr>
      <w:r w:rsidRPr="00F77847">
        <w:rPr>
          <w:b/>
          <w:sz w:val="26"/>
          <w:szCs w:val="26"/>
        </w:rPr>
        <w:t xml:space="preserve">                                                                  </w:t>
      </w:r>
      <w:r w:rsidR="001F1EBB" w:rsidRPr="00F77847">
        <w:rPr>
          <w:b/>
          <w:sz w:val="26"/>
          <w:szCs w:val="26"/>
        </w:rPr>
        <w:t>Информация</w:t>
      </w:r>
    </w:p>
    <w:p w:rsidR="00E1085C" w:rsidRPr="00F77847" w:rsidRDefault="00E1085C" w:rsidP="001F1EBB">
      <w:pPr>
        <w:jc w:val="center"/>
        <w:rPr>
          <w:b/>
          <w:sz w:val="26"/>
          <w:szCs w:val="26"/>
        </w:rPr>
      </w:pPr>
      <w:r w:rsidRPr="00F77847">
        <w:rPr>
          <w:b/>
          <w:sz w:val="26"/>
          <w:szCs w:val="26"/>
        </w:rPr>
        <w:t xml:space="preserve">О выполнении муниципальной программы «Безопасность и жизнедеятельность  на территории муниципального района «Мещовский район»  в </w:t>
      </w:r>
      <w:r w:rsidR="00D40C34" w:rsidRPr="00F77847">
        <w:rPr>
          <w:b/>
          <w:sz w:val="26"/>
          <w:szCs w:val="26"/>
        </w:rPr>
        <w:t>2020</w:t>
      </w:r>
      <w:r w:rsidRPr="00F77847">
        <w:rPr>
          <w:b/>
          <w:sz w:val="26"/>
          <w:szCs w:val="26"/>
        </w:rPr>
        <w:t xml:space="preserve"> году</w:t>
      </w:r>
    </w:p>
    <w:p w:rsidR="0051037E" w:rsidRDefault="00014539" w:rsidP="00F77847">
      <w:pPr>
        <w:jc w:val="both"/>
        <w:rPr>
          <w:sz w:val="26"/>
          <w:szCs w:val="26"/>
        </w:rPr>
      </w:pPr>
      <w:r w:rsidRPr="00F77847">
        <w:rPr>
          <w:sz w:val="26"/>
          <w:szCs w:val="26"/>
        </w:rPr>
        <w:tab/>
      </w:r>
      <w:r w:rsidR="00B963B6" w:rsidRPr="00F77847">
        <w:rPr>
          <w:sz w:val="26"/>
          <w:szCs w:val="26"/>
        </w:rPr>
        <w:t xml:space="preserve">Задачи муниципальной программы: обеспечение пожарной безопасности  на территории  МР «Мещовский район»; - совершенствование системы гражданской обороны, снижение рисков  и смягчение последствий чрезвычайных ситуаций природного  и техногенного  характера  на территории  района; - организация комплекса мер, обеспечивающих ускорение реагирования и улучшение взаимодействия экстренных оперативных служб  при вызовах (сообщениях о </w:t>
      </w:r>
      <w:r w:rsidR="00B963B6" w:rsidRPr="00F77847">
        <w:rPr>
          <w:sz w:val="26"/>
          <w:szCs w:val="26"/>
        </w:rPr>
        <w:lastRenderedPageBreak/>
        <w:t>происшествиях) от населения посредством развертывания системы-112 Мещовского района</w:t>
      </w:r>
      <w:r w:rsidR="00F77847">
        <w:rPr>
          <w:sz w:val="26"/>
          <w:szCs w:val="26"/>
        </w:rPr>
        <w:t xml:space="preserve">.  </w:t>
      </w:r>
    </w:p>
    <w:p w:rsidR="00F77847" w:rsidRPr="001845B7" w:rsidRDefault="00F77847" w:rsidP="00F77847">
      <w:pPr>
        <w:ind w:firstLine="708"/>
        <w:jc w:val="both"/>
      </w:pPr>
    </w:p>
    <w:p w:rsidR="0051037E" w:rsidRPr="001845B7" w:rsidRDefault="0051037E" w:rsidP="0051037E">
      <w:pPr>
        <w:ind w:firstLine="708"/>
        <w:jc w:val="both"/>
      </w:pPr>
      <w:r w:rsidRPr="001845B7">
        <w:tab/>
      </w:r>
      <w:r w:rsidRPr="001845B7">
        <w:tab/>
      </w:r>
      <w:r w:rsidRPr="001845B7">
        <w:tab/>
      </w:r>
      <w:r w:rsidRPr="001845B7">
        <w:tab/>
      </w:r>
      <w:r w:rsidRPr="001845B7">
        <w:tab/>
      </w:r>
    </w:p>
    <w:tbl>
      <w:tblPr>
        <w:tblW w:w="146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04"/>
        <w:gridCol w:w="611"/>
        <w:gridCol w:w="567"/>
        <w:gridCol w:w="567"/>
        <w:gridCol w:w="567"/>
        <w:gridCol w:w="709"/>
        <w:gridCol w:w="708"/>
        <w:gridCol w:w="851"/>
        <w:gridCol w:w="1134"/>
        <w:gridCol w:w="1134"/>
        <w:gridCol w:w="850"/>
        <w:gridCol w:w="5586"/>
      </w:tblGrid>
      <w:tr w:rsidR="0051037E" w:rsidTr="006A6ABF">
        <w:trPr>
          <w:trHeight w:val="29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Анализ деятельности ЕДДС МР " Мещовский район" за 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581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ДТП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РЭС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ГАЗ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ВОДОКАНАЛ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НА ВОДЕ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ПОЛИЦИЯ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ПОЖАРЫ ПАЛЫ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1037E">
              <w:rPr>
                <w:rFonts w:eastAsiaTheme="minorHAnsi"/>
                <w:bCs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9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580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9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9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7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7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9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647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9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534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9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516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7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470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7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7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7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00" w:fill="FFCC0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671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7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C0C0C0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4956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00CCFF" w:fill="33CCCC"/>
          </w:tcPr>
          <w:p w:rsidR="006A6ABF" w:rsidRDefault="006A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6491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037E" w:rsidTr="006A6ABF">
        <w:trPr>
          <w:trHeight w:val="290"/>
        </w:trPr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103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ВСЕГО ЗА ГОД: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CC00" w:fill="FFFF00"/>
          </w:tcPr>
          <w:p w:rsidR="0051037E" w:rsidRPr="0051037E" w:rsidRDefault="005103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CCFF" w:fill="33CCCC"/>
          </w:tcPr>
          <w:p w:rsidR="0051037E" w:rsidRPr="0051037E" w:rsidRDefault="00510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51037E" w:rsidRDefault="005103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1037E" w:rsidRDefault="0051037E" w:rsidP="002B02ED">
      <w:pPr>
        <w:rPr>
          <w:sz w:val="2"/>
          <w:szCs w:val="2"/>
        </w:rPr>
      </w:pPr>
    </w:p>
    <w:sectPr w:rsidR="0051037E" w:rsidSect="001845B7">
      <w:footerReference w:type="default" r:id="rId8"/>
      <w:footerReference w:type="first" r:id="rId9"/>
      <w:pgSz w:w="11906" w:h="16838"/>
      <w:pgMar w:top="1021" w:right="9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C72" w:rsidRDefault="00B81C72" w:rsidP="00CD4D84">
      <w:r>
        <w:separator/>
      </w:r>
    </w:p>
  </w:endnote>
  <w:endnote w:type="continuationSeparator" w:id="1">
    <w:p w:rsidR="00B81C72" w:rsidRDefault="00B81C72" w:rsidP="00CD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32"/>
      <w:docPartObj>
        <w:docPartGallery w:val="Page Numbers (Bottom of Page)"/>
        <w:docPartUnique/>
      </w:docPartObj>
    </w:sdtPr>
    <w:sdtContent>
      <w:p w:rsidR="00B5114E" w:rsidRDefault="002506E3">
        <w:pPr>
          <w:pStyle w:val="a6"/>
          <w:jc w:val="right"/>
        </w:pPr>
        <w:fldSimple w:instr=" PAGE   \* MERGEFORMAT ">
          <w:r w:rsidR="00703260">
            <w:rPr>
              <w:noProof/>
            </w:rPr>
            <w:t>2</w:t>
          </w:r>
        </w:fldSimple>
      </w:p>
    </w:sdtContent>
  </w:sdt>
  <w:p w:rsidR="00B5114E" w:rsidRDefault="00B511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33"/>
      <w:docPartObj>
        <w:docPartGallery w:val="Page Numbers (Bottom of Page)"/>
        <w:docPartUnique/>
      </w:docPartObj>
    </w:sdtPr>
    <w:sdtContent>
      <w:p w:rsidR="00B5114E" w:rsidRDefault="00B5114E">
        <w:pPr>
          <w:pStyle w:val="a6"/>
          <w:jc w:val="right"/>
        </w:pPr>
        <w:r>
          <w:t xml:space="preserve"> </w:t>
        </w:r>
      </w:p>
    </w:sdtContent>
  </w:sdt>
  <w:p w:rsidR="00B5114E" w:rsidRDefault="00B511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C72" w:rsidRDefault="00B81C72" w:rsidP="00CD4D84">
      <w:r>
        <w:separator/>
      </w:r>
    </w:p>
  </w:footnote>
  <w:footnote w:type="continuationSeparator" w:id="1">
    <w:p w:rsidR="00B81C72" w:rsidRDefault="00B81C72" w:rsidP="00CD4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hybridMultilevel"/>
    <w:tmpl w:val="39EE015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3"/>
    <w:multiLevelType w:val="hybridMultilevel"/>
    <w:tmpl w:val="7F01579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79"/>
    <w:multiLevelType w:val="hybridMultilevel"/>
    <w:tmpl w:val="19E21BB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C0419DF"/>
    <w:multiLevelType w:val="multilevel"/>
    <w:tmpl w:val="D87E1C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6F137D78"/>
    <w:multiLevelType w:val="singleLevel"/>
    <w:tmpl w:val="5E2056D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BC5"/>
    <w:rsid w:val="00014539"/>
    <w:rsid w:val="000145C6"/>
    <w:rsid w:val="000154CF"/>
    <w:rsid w:val="0001606E"/>
    <w:rsid w:val="00035487"/>
    <w:rsid w:val="00073D2B"/>
    <w:rsid w:val="00073E61"/>
    <w:rsid w:val="00086466"/>
    <w:rsid w:val="00094C8C"/>
    <w:rsid w:val="000B732E"/>
    <w:rsid w:val="000E26A7"/>
    <w:rsid w:val="000E2F85"/>
    <w:rsid w:val="000F1195"/>
    <w:rsid w:val="000F2473"/>
    <w:rsid w:val="00101AC1"/>
    <w:rsid w:val="0012135C"/>
    <w:rsid w:val="00127F57"/>
    <w:rsid w:val="00164854"/>
    <w:rsid w:val="00167C0E"/>
    <w:rsid w:val="00180DFF"/>
    <w:rsid w:val="001845B7"/>
    <w:rsid w:val="00194440"/>
    <w:rsid w:val="001A13FF"/>
    <w:rsid w:val="001B744A"/>
    <w:rsid w:val="001E7BE3"/>
    <w:rsid w:val="001F1EBB"/>
    <w:rsid w:val="00211BD5"/>
    <w:rsid w:val="002152C4"/>
    <w:rsid w:val="00216876"/>
    <w:rsid w:val="00234EFB"/>
    <w:rsid w:val="002506E3"/>
    <w:rsid w:val="00255368"/>
    <w:rsid w:val="00264CCC"/>
    <w:rsid w:val="002724CF"/>
    <w:rsid w:val="00283A2E"/>
    <w:rsid w:val="002969CC"/>
    <w:rsid w:val="002B02ED"/>
    <w:rsid w:val="002B3298"/>
    <w:rsid w:val="002C1C10"/>
    <w:rsid w:val="002D1ACA"/>
    <w:rsid w:val="002D228E"/>
    <w:rsid w:val="002E0617"/>
    <w:rsid w:val="002E5D1F"/>
    <w:rsid w:val="002F2C42"/>
    <w:rsid w:val="002F5D28"/>
    <w:rsid w:val="0031203A"/>
    <w:rsid w:val="003272CA"/>
    <w:rsid w:val="00340287"/>
    <w:rsid w:val="00360532"/>
    <w:rsid w:val="00362152"/>
    <w:rsid w:val="003635B4"/>
    <w:rsid w:val="003E0C84"/>
    <w:rsid w:val="00417080"/>
    <w:rsid w:val="004203FA"/>
    <w:rsid w:val="00432D13"/>
    <w:rsid w:val="004479F8"/>
    <w:rsid w:val="00460751"/>
    <w:rsid w:val="004A595F"/>
    <w:rsid w:val="004B2733"/>
    <w:rsid w:val="004D6A1F"/>
    <w:rsid w:val="004E5E04"/>
    <w:rsid w:val="0051037E"/>
    <w:rsid w:val="005153AC"/>
    <w:rsid w:val="005269B7"/>
    <w:rsid w:val="005960C4"/>
    <w:rsid w:val="005A2F62"/>
    <w:rsid w:val="005B529C"/>
    <w:rsid w:val="005E0EB5"/>
    <w:rsid w:val="005E6476"/>
    <w:rsid w:val="005F093B"/>
    <w:rsid w:val="006371B2"/>
    <w:rsid w:val="00641589"/>
    <w:rsid w:val="006538BA"/>
    <w:rsid w:val="00674AD0"/>
    <w:rsid w:val="006A3450"/>
    <w:rsid w:val="006A6ABF"/>
    <w:rsid w:val="006D5D7C"/>
    <w:rsid w:val="006D69C7"/>
    <w:rsid w:val="006D73D8"/>
    <w:rsid w:val="006E60FB"/>
    <w:rsid w:val="00701427"/>
    <w:rsid w:val="00703260"/>
    <w:rsid w:val="0070399F"/>
    <w:rsid w:val="0071772C"/>
    <w:rsid w:val="00717F07"/>
    <w:rsid w:val="007313B5"/>
    <w:rsid w:val="007643C6"/>
    <w:rsid w:val="00767653"/>
    <w:rsid w:val="00772F0F"/>
    <w:rsid w:val="00777B77"/>
    <w:rsid w:val="007960E2"/>
    <w:rsid w:val="00797FC8"/>
    <w:rsid w:val="007E1B2B"/>
    <w:rsid w:val="007F3348"/>
    <w:rsid w:val="0080427E"/>
    <w:rsid w:val="00831804"/>
    <w:rsid w:val="008454E7"/>
    <w:rsid w:val="008641E0"/>
    <w:rsid w:val="008802E2"/>
    <w:rsid w:val="00886529"/>
    <w:rsid w:val="0088782A"/>
    <w:rsid w:val="008970A0"/>
    <w:rsid w:val="0089713F"/>
    <w:rsid w:val="008C4BD3"/>
    <w:rsid w:val="008D1180"/>
    <w:rsid w:val="008E4D0B"/>
    <w:rsid w:val="008E65D3"/>
    <w:rsid w:val="00905AD1"/>
    <w:rsid w:val="009325D3"/>
    <w:rsid w:val="0094514E"/>
    <w:rsid w:val="00956002"/>
    <w:rsid w:val="00961906"/>
    <w:rsid w:val="009716FC"/>
    <w:rsid w:val="00974F6C"/>
    <w:rsid w:val="0098036A"/>
    <w:rsid w:val="0098342C"/>
    <w:rsid w:val="00984423"/>
    <w:rsid w:val="0099333A"/>
    <w:rsid w:val="009A16C3"/>
    <w:rsid w:val="009A5617"/>
    <w:rsid w:val="009C131D"/>
    <w:rsid w:val="009C3DA1"/>
    <w:rsid w:val="009E470A"/>
    <w:rsid w:val="00A137B5"/>
    <w:rsid w:val="00A432CE"/>
    <w:rsid w:val="00A45F85"/>
    <w:rsid w:val="00A55CA8"/>
    <w:rsid w:val="00A872A0"/>
    <w:rsid w:val="00AC4AB1"/>
    <w:rsid w:val="00AF1064"/>
    <w:rsid w:val="00B168F1"/>
    <w:rsid w:val="00B5114E"/>
    <w:rsid w:val="00B77ABD"/>
    <w:rsid w:val="00B81C72"/>
    <w:rsid w:val="00B861D9"/>
    <w:rsid w:val="00B963B6"/>
    <w:rsid w:val="00BE05B4"/>
    <w:rsid w:val="00BE71CD"/>
    <w:rsid w:val="00C23ACE"/>
    <w:rsid w:val="00C25BA0"/>
    <w:rsid w:val="00C3133D"/>
    <w:rsid w:val="00C5101B"/>
    <w:rsid w:val="00C53C43"/>
    <w:rsid w:val="00C61146"/>
    <w:rsid w:val="00C66ADF"/>
    <w:rsid w:val="00C76B38"/>
    <w:rsid w:val="00C9069E"/>
    <w:rsid w:val="00C91A86"/>
    <w:rsid w:val="00CA0705"/>
    <w:rsid w:val="00CB48B3"/>
    <w:rsid w:val="00CC5FEA"/>
    <w:rsid w:val="00CD4D84"/>
    <w:rsid w:val="00D165B9"/>
    <w:rsid w:val="00D26448"/>
    <w:rsid w:val="00D40C34"/>
    <w:rsid w:val="00D45831"/>
    <w:rsid w:val="00D507F1"/>
    <w:rsid w:val="00D8130F"/>
    <w:rsid w:val="00D95BB0"/>
    <w:rsid w:val="00DA21D0"/>
    <w:rsid w:val="00DA2EFD"/>
    <w:rsid w:val="00DA472B"/>
    <w:rsid w:val="00DA52A3"/>
    <w:rsid w:val="00DB3490"/>
    <w:rsid w:val="00DB5B21"/>
    <w:rsid w:val="00DC0BC5"/>
    <w:rsid w:val="00DD051E"/>
    <w:rsid w:val="00E1085C"/>
    <w:rsid w:val="00E46A71"/>
    <w:rsid w:val="00E47733"/>
    <w:rsid w:val="00E55AA2"/>
    <w:rsid w:val="00E972A3"/>
    <w:rsid w:val="00EA4F5D"/>
    <w:rsid w:val="00EB1DD5"/>
    <w:rsid w:val="00EB3EBC"/>
    <w:rsid w:val="00EB6D42"/>
    <w:rsid w:val="00EC6989"/>
    <w:rsid w:val="00EE0015"/>
    <w:rsid w:val="00EF1461"/>
    <w:rsid w:val="00F008DE"/>
    <w:rsid w:val="00F016F4"/>
    <w:rsid w:val="00F175EF"/>
    <w:rsid w:val="00F34E39"/>
    <w:rsid w:val="00F444C8"/>
    <w:rsid w:val="00F630B9"/>
    <w:rsid w:val="00F77847"/>
    <w:rsid w:val="00F81B45"/>
    <w:rsid w:val="00F86346"/>
    <w:rsid w:val="00FD621E"/>
    <w:rsid w:val="00FD71E7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C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D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D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C25BA0"/>
    <w:pPr>
      <w:suppressAutoHyphens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25B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5">
    <w:name w:val="заголовок 5"/>
    <w:basedOn w:val="a"/>
    <w:next w:val="a"/>
    <w:uiPriority w:val="99"/>
    <w:rsid w:val="00C25BA0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Normal">
    <w:name w:val="ConsPlusNormal"/>
    <w:rsid w:val="00FD71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71E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nhideWhenUsed/>
    <w:rsid w:val="002F2C4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2C42"/>
    <w:rPr>
      <w:b/>
      <w:bCs/>
    </w:rPr>
  </w:style>
  <w:style w:type="paragraph" w:styleId="ac">
    <w:name w:val="Title"/>
    <w:basedOn w:val="a"/>
    <w:link w:val="ad"/>
    <w:qFormat/>
    <w:rsid w:val="00EB3EB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EB3E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EB3EBC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11">
    <w:name w:val="заголовок 1"/>
    <w:basedOn w:val="a"/>
    <w:next w:val="a"/>
    <w:rsid w:val="00EB3EBC"/>
    <w:pPr>
      <w:keepNext/>
      <w:autoSpaceDE w:val="0"/>
      <w:autoSpaceDN w:val="0"/>
    </w:pPr>
    <w:rPr>
      <w:sz w:val="26"/>
      <w:szCs w:val="26"/>
    </w:rPr>
  </w:style>
  <w:style w:type="paragraph" w:customStyle="1" w:styleId="4">
    <w:name w:val="заголовок 4"/>
    <w:basedOn w:val="a"/>
    <w:next w:val="a"/>
    <w:rsid w:val="00EB3EBC"/>
    <w:pPr>
      <w:keepNext/>
      <w:autoSpaceDE w:val="0"/>
      <w:autoSpaceDN w:val="0"/>
      <w:jc w:val="center"/>
    </w:pPr>
    <w:rPr>
      <w:sz w:val="36"/>
      <w:szCs w:val="36"/>
    </w:rPr>
  </w:style>
  <w:style w:type="paragraph" w:styleId="ae">
    <w:name w:val="Balloon Text"/>
    <w:basedOn w:val="a"/>
    <w:link w:val="af"/>
    <w:semiHidden/>
    <w:unhideWhenUsed/>
    <w:rsid w:val="00EB3E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B3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2B02ED"/>
    <w:rPr>
      <w:rFonts w:ascii="Arial Narrow" w:hAnsi="Arial Narrow" w:cs="Arial Narrow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B02ED"/>
    <w:pPr>
      <w:widowControl w:val="0"/>
      <w:shd w:val="clear" w:color="auto" w:fill="FFFFFF"/>
      <w:spacing w:before="2520" w:line="240" w:lineRule="atLeast"/>
      <w:jc w:val="right"/>
    </w:pPr>
    <w:rPr>
      <w:rFonts w:ascii="Arial Narrow" w:eastAsiaTheme="minorHAnsi" w:hAnsi="Arial Narrow" w:cs="Arial Narro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969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296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96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969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9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Document Map"/>
    <w:basedOn w:val="a"/>
    <w:link w:val="af1"/>
    <w:semiHidden/>
    <w:unhideWhenUsed/>
    <w:rsid w:val="00296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2969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No Spacing"/>
    <w:uiPriority w:val="99"/>
    <w:qFormat/>
    <w:rsid w:val="002969CC"/>
    <w:pPr>
      <w:ind w:left="0"/>
      <w:jc w:val="left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2969CC"/>
    <w:pPr>
      <w:ind w:left="720"/>
      <w:contextualSpacing/>
    </w:pPr>
    <w:rPr>
      <w:sz w:val="28"/>
      <w:szCs w:val="20"/>
    </w:rPr>
  </w:style>
  <w:style w:type="paragraph" w:customStyle="1" w:styleId="af4">
    <w:name w:val="Знак Знак Знак Знак"/>
    <w:basedOn w:val="a"/>
    <w:rsid w:val="002969CC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Готовый"/>
    <w:basedOn w:val="a"/>
    <w:rsid w:val="002969C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2969CC"/>
    <w:pPr>
      <w:widowControl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69CC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2969CC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969CC"/>
    <w:rPr>
      <w:color w:val="800080"/>
      <w:u w:val="single"/>
    </w:rPr>
  </w:style>
  <w:style w:type="character" w:customStyle="1" w:styleId="af8">
    <w:name w:val="Основной текст_"/>
    <w:basedOn w:val="a0"/>
    <w:link w:val="12"/>
    <w:locked/>
    <w:rsid w:val="00D45831"/>
    <w:rPr>
      <w:rFonts w:ascii="Times New Roman" w:eastAsia="Times New Roman" w:hAnsi="Times New Roman" w:cs="Times New Roman"/>
      <w:color w:val="6C687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D45831"/>
    <w:pPr>
      <w:widowControl w:val="0"/>
      <w:shd w:val="clear" w:color="auto" w:fill="FFFFFF"/>
      <w:spacing w:after="140" w:line="261" w:lineRule="auto"/>
      <w:ind w:firstLine="270"/>
    </w:pPr>
    <w:rPr>
      <w:color w:val="6C6876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5CA4-1028-4132-B5D9-E888E69E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2021-05-19T09:42:00Z</cp:lastPrinted>
  <dcterms:created xsi:type="dcterms:W3CDTF">2022-09-02T08:11:00Z</dcterms:created>
  <dcterms:modified xsi:type="dcterms:W3CDTF">2022-09-02T08:11:00Z</dcterms:modified>
</cp:coreProperties>
</file>