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5E" w:rsidRDefault="0023295E" w:rsidP="0023295E">
      <w:pPr>
        <w:pStyle w:val="align-right"/>
        <w:rPr>
          <w:sz w:val="26"/>
          <w:szCs w:val="26"/>
        </w:rPr>
      </w:pPr>
      <w:r w:rsidRPr="00D635CF">
        <w:rPr>
          <w:sz w:val="26"/>
          <w:szCs w:val="26"/>
        </w:rPr>
        <w:t xml:space="preserve">Приложение </w:t>
      </w:r>
      <w:r w:rsidRPr="00D635CF">
        <w:rPr>
          <w:sz w:val="26"/>
          <w:szCs w:val="26"/>
        </w:rPr>
        <w:br/>
        <w:t>к Решению Районного Собрания</w:t>
      </w:r>
      <w:r w:rsidRPr="00D635CF">
        <w:rPr>
          <w:sz w:val="26"/>
          <w:szCs w:val="26"/>
        </w:rPr>
        <w:br/>
      </w:r>
      <w:r>
        <w:rPr>
          <w:sz w:val="26"/>
          <w:szCs w:val="26"/>
        </w:rPr>
        <w:t xml:space="preserve"> МР «Мещовский район»</w:t>
      </w:r>
      <w:r>
        <w:rPr>
          <w:sz w:val="26"/>
          <w:szCs w:val="26"/>
        </w:rPr>
        <w:br/>
        <w:t xml:space="preserve">   от «</w:t>
      </w:r>
      <w:r w:rsidR="00FF3361">
        <w:rPr>
          <w:sz w:val="26"/>
          <w:szCs w:val="26"/>
        </w:rPr>
        <w:t>28</w:t>
      </w:r>
      <w:r>
        <w:rPr>
          <w:sz w:val="26"/>
          <w:szCs w:val="26"/>
        </w:rPr>
        <w:t xml:space="preserve"> »</w:t>
      </w:r>
      <w:r w:rsidR="00FF3361">
        <w:rPr>
          <w:sz w:val="26"/>
          <w:szCs w:val="26"/>
        </w:rPr>
        <w:t xml:space="preserve"> сентября</w:t>
      </w:r>
      <w:r w:rsidRPr="00D635CF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bookmarkStart w:id="0" w:name="_GoBack"/>
      <w:bookmarkEnd w:id="0"/>
      <w:r w:rsidR="00FF3361">
        <w:rPr>
          <w:sz w:val="26"/>
          <w:szCs w:val="26"/>
        </w:rPr>
        <w:t>г. № 256</w:t>
      </w:r>
    </w:p>
    <w:p w:rsidR="0023295E" w:rsidRDefault="0023295E" w:rsidP="00232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295E" w:rsidRDefault="0023295E" w:rsidP="00232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23295E" w:rsidRDefault="0023295E" w:rsidP="00232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образования администрации МР «Мещовский район»</w:t>
      </w:r>
    </w:p>
    <w:p w:rsidR="0023295E" w:rsidRDefault="0023295E" w:rsidP="00232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201106">
        <w:rPr>
          <w:rFonts w:ascii="Times New Roman" w:hAnsi="Times New Roman" w:cs="Times New Roman"/>
          <w:b/>
          <w:sz w:val="26"/>
          <w:szCs w:val="26"/>
        </w:rPr>
        <w:t>О выполнении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23295E" w:rsidRDefault="0023295E" w:rsidP="00232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«Мещовский район» </w:t>
      </w:r>
      <w:r w:rsidRPr="00201106">
        <w:rPr>
          <w:rFonts w:ascii="Times New Roman" w:hAnsi="Times New Roman" w:cs="Times New Roman"/>
          <w:b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общего и дополнительного </w:t>
      </w:r>
      <w:r w:rsidRPr="00201106">
        <w:rPr>
          <w:rFonts w:ascii="Times New Roman" w:hAnsi="Times New Roman" w:cs="Times New Roman"/>
          <w:b/>
          <w:sz w:val="26"/>
          <w:szCs w:val="26"/>
        </w:rPr>
        <w:t>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МР «Мещовский район</w:t>
      </w:r>
      <w:r w:rsidRPr="00201106">
        <w:rPr>
          <w:rFonts w:ascii="Times New Roman" w:hAnsi="Times New Roman" w:cs="Times New Roman"/>
          <w:b/>
          <w:sz w:val="26"/>
          <w:szCs w:val="26"/>
        </w:rPr>
        <w:t>»за 20</w:t>
      </w:r>
      <w:r w:rsidRPr="00B276AD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20110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295E" w:rsidRDefault="0023295E" w:rsidP="00232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295E" w:rsidRDefault="0023295E" w:rsidP="00232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Отделом образования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«Мещовский район» с </w:t>
      </w:r>
      <w:r>
        <w:rPr>
          <w:rFonts w:ascii="Times New Roman" w:eastAsia="Calibri" w:hAnsi="Times New Roman" w:cs="Times New Roman"/>
          <w:sz w:val="26"/>
          <w:szCs w:val="26"/>
        </w:rPr>
        <w:t>01.01.</w:t>
      </w:r>
      <w:r w:rsidRPr="00201106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года реализуется </w:t>
      </w:r>
      <w:r>
        <w:rPr>
          <w:rFonts w:ascii="Times New Roman" w:hAnsi="Times New Roman" w:cs="Times New Roman"/>
          <w:sz w:val="26"/>
          <w:szCs w:val="26"/>
        </w:rPr>
        <w:t>муниципальная программа  муниципального района «Мещовский район»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 «Развитие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общего и дополнительного </w:t>
      </w:r>
      <w:r w:rsidRPr="00201106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eastAsia="Calibri" w:hAnsi="Times New Roman" w:cs="Times New Roman"/>
          <w:sz w:val="26"/>
          <w:szCs w:val="26"/>
        </w:rPr>
        <w:t>в МР «Мещовский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утвержденная постановлением администрации МР «Мещовский район» от 21.02.2019г. №122. </w:t>
      </w:r>
      <w:r w:rsidRPr="00E1752F">
        <w:rPr>
          <w:rFonts w:ascii="Times New Roman" w:hAnsi="Times New Roman"/>
          <w:sz w:val="26"/>
          <w:szCs w:val="26"/>
        </w:rPr>
        <w:t xml:space="preserve">Срок реализации программы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E1752F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по </w:t>
      </w:r>
      <w:r w:rsidRPr="00E1752F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 год.</w:t>
      </w:r>
    </w:p>
    <w:p w:rsidR="0023295E" w:rsidRDefault="0023295E" w:rsidP="00232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цель программы:</w:t>
      </w:r>
    </w:p>
    <w:p w:rsidR="0023295E" w:rsidRDefault="0023295E" w:rsidP="00232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1752F">
        <w:rPr>
          <w:rFonts w:ascii="Times New Roman" w:hAnsi="Times New Roman"/>
          <w:sz w:val="26"/>
          <w:szCs w:val="26"/>
        </w:rPr>
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</w:r>
      <w:r>
        <w:rPr>
          <w:rFonts w:ascii="Times New Roman" w:hAnsi="Times New Roman"/>
          <w:sz w:val="26"/>
          <w:szCs w:val="26"/>
        </w:rPr>
        <w:t>.</w:t>
      </w:r>
    </w:p>
    <w:p w:rsidR="0023295E" w:rsidRPr="006B3CE8" w:rsidRDefault="0023295E" w:rsidP="0023295E">
      <w:pPr>
        <w:spacing w:after="0" w:line="240" w:lineRule="auto"/>
        <w:ind w:firstLine="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Основные задачи программы:</w:t>
      </w:r>
    </w:p>
    <w:p w:rsidR="0023295E" w:rsidRPr="00E1752F" w:rsidRDefault="0023295E" w:rsidP="0023295E">
      <w:pPr>
        <w:pStyle w:val="ConsPlusNormal"/>
        <w:ind w:firstLine="708"/>
        <w:jc w:val="both"/>
        <w:rPr>
          <w:szCs w:val="26"/>
        </w:rPr>
      </w:pPr>
      <w:r>
        <w:rPr>
          <w:szCs w:val="26"/>
        </w:rPr>
        <w:t>-</w:t>
      </w:r>
      <w:r w:rsidRPr="00E1752F">
        <w:rPr>
          <w:szCs w:val="26"/>
        </w:rPr>
        <w:t xml:space="preserve"> совершенствование системы дошкольного, начального общего, основного общего, среднего общего и дополнительного образования, обеспечивающую равную доступность и современное качество учебных результатов;</w:t>
      </w:r>
    </w:p>
    <w:p w:rsidR="0023295E" w:rsidRPr="00E1752F" w:rsidRDefault="0023295E" w:rsidP="0023295E">
      <w:pPr>
        <w:pStyle w:val="ConsPlusNormal"/>
        <w:ind w:firstLine="567"/>
        <w:jc w:val="both"/>
        <w:rPr>
          <w:szCs w:val="26"/>
        </w:rPr>
      </w:pPr>
      <w:r w:rsidRPr="00E1752F">
        <w:rPr>
          <w:szCs w:val="26"/>
        </w:rPr>
        <w:t>- обеспечение открытости, объективность, прозрачность результатов оценочных процедур качества образования и качества предоставления услуг;</w:t>
      </w:r>
    </w:p>
    <w:p w:rsidR="0023295E" w:rsidRPr="006B3CE8" w:rsidRDefault="0023295E" w:rsidP="0023295E">
      <w:pPr>
        <w:pStyle w:val="11"/>
        <w:ind w:firstLine="567"/>
        <w:jc w:val="both"/>
        <w:rPr>
          <w:rFonts w:ascii="Times New Roman" w:hAnsi="Times New Roman"/>
          <w:sz w:val="26"/>
          <w:szCs w:val="26"/>
        </w:rPr>
      </w:pPr>
      <w:r w:rsidRPr="006B3CE8">
        <w:rPr>
          <w:rFonts w:ascii="Times New Roman" w:hAnsi="Times New Roman"/>
          <w:sz w:val="26"/>
          <w:szCs w:val="26"/>
        </w:rPr>
        <w:t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опыта.</w:t>
      </w:r>
    </w:p>
    <w:p w:rsidR="0023295E" w:rsidRDefault="0023295E" w:rsidP="0023295E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207165">
        <w:rPr>
          <w:rFonts w:ascii="Times New Roman" w:hAnsi="Times New Roman"/>
          <w:sz w:val="26"/>
          <w:szCs w:val="26"/>
          <w:lang w:eastAsia="en-US"/>
        </w:rPr>
        <w:t xml:space="preserve">Для достижения заявленных целей и решения поставленных задач в рамках настоящей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207165">
        <w:rPr>
          <w:rFonts w:ascii="Times New Roman" w:hAnsi="Times New Roman"/>
          <w:sz w:val="26"/>
          <w:szCs w:val="26"/>
          <w:lang w:eastAsia="en-US"/>
        </w:rPr>
        <w:t xml:space="preserve"> программы предусмотрена реализация следующих подпрограмм:</w:t>
      </w:r>
    </w:p>
    <w:p w:rsidR="0023295E" w:rsidRPr="006B3CE8" w:rsidRDefault="0023295E" w:rsidP="0023295E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Pr="006B3CE8">
        <w:rPr>
          <w:szCs w:val="26"/>
        </w:rPr>
        <w:t>одпрограмма 1 «</w:t>
      </w:r>
      <w:hyperlink w:anchor="P1514" w:history="1">
        <w:r w:rsidRPr="006B3CE8">
          <w:rPr>
            <w:szCs w:val="26"/>
          </w:rPr>
          <w:t>Развитие</w:t>
        </w:r>
      </w:hyperlink>
      <w:r w:rsidRPr="006B3CE8">
        <w:rPr>
          <w:szCs w:val="26"/>
        </w:rPr>
        <w:t xml:space="preserve"> дошкольного образования»;</w:t>
      </w:r>
    </w:p>
    <w:p w:rsidR="0023295E" w:rsidRPr="006B3CE8" w:rsidRDefault="0023295E" w:rsidP="0023295E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-п</w:t>
      </w:r>
      <w:r w:rsidRPr="006B3CE8">
        <w:rPr>
          <w:szCs w:val="26"/>
        </w:rPr>
        <w:t>одпрограмма 2 «</w:t>
      </w:r>
      <w:hyperlink w:anchor="P2530" w:history="1">
        <w:r w:rsidRPr="006B3CE8">
          <w:rPr>
            <w:szCs w:val="26"/>
          </w:rPr>
          <w:t>Развитие</w:t>
        </w:r>
      </w:hyperlink>
      <w:r w:rsidRPr="006B3CE8">
        <w:rPr>
          <w:szCs w:val="26"/>
        </w:rPr>
        <w:t xml:space="preserve"> общего образования»;</w:t>
      </w:r>
    </w:p>
    <w:p w:rsidR="0023295E" w:rsidRPr="006B3CE8" w:rsidRDefault="0023295E" w:rsidP="0023295E">
      <w:pPr>
        <w:pStyle w:val="11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6B3CE8">
        <w:rPr>
          <w:rFonts w:ascii="Times New Roman" w:hAnsi="Times New Roman"/>
          <w:sz w:val="26"/>
          <w:szCs w:val="26"/>
        </w:rPr>
        <w:t>одпрограмма 3 «</w:t>
      </w:r>
      <w:hyperlink w:anchor="P3515" w:history="1">
        <w:r w:rsidRPr="006B3CE8">
          <w:rPr>
            <w:rFonts w:ascii="Times New Roman" w:hAnsi="Times New Roman"/>
            <w:sz w:val="26"/>
            <w:szCs w:val="26"/>
          </w:rPr>
          <w:t>Развитие</w:t>
        </w:r>
      </w:hyperlink>
      <w:r w:rsidRPr="006B3CE8">
        <w:rPr>
          <w:rFonts w:ascii="Times New Roman" w:hAnsi="Times New Roman"/>
          <w:sz w:val="26"/>
          <w:szCs w:val="26"/>
        </w:rPr>
        <w:t xml:space="preserve"> дополнительного образования детей»</w:t>
      </w:r>
      <w:r>
        <w:rPr>
          <w:rFonts w:ascii="Times New Roman" w:hAnsi="Times New Roman"/>
          <w:sz w:val="26"/>
          <w:szCs w:val="26"/>
        </w:rPr>
        <w:t>.</w:t>
      </w:r>
    </w:p>
    <w:p w:rsidR="0023295E" w:rsidRPr="00D47AF3" w:rsidRDefault="0023295E" w:rsidP="0023295E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47AF3">
        <w:rPr>
          <w:rFonts w:ascii="Times New Roman" w:hAnsi="Times New Roman"/>
          <w:sz w:val="26"/>
          <w:szCs w:val="26"/>
          <w:lang w:eastAsia="en-US"/>
        </w:rPr>
        <w:t xml:space="preserve">Включение перечисленных подпрограмм в </w:t>
      </w:r>
      <w:r>
        <w:rPr>
          <w:rFonts w:ascii="Times New Roman" w:hAnsi="Times New Roman"/>
          <w:sz w:val="26"/>
          <w:szCs w:val="26"/>
          <w:lang w:eastAsia="en-US"/>
        </w:rPr>
        <w:t>муниципальную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программу связано с особенностями структуры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ключевыми задачами, связанными с обеспечением повышения качества образования.</w:t>
      </w:r>
    </w:p>
    <w:p w:rsidR="0023295E" w:rsidRPr="00D47AF3" w:rsidRDefault="0023295E" w:rsidP="0023295E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D47AF3">
        <w:rPr>
          <w:rFonts w:ascii="Times New Roman" w:hAnsi="Times New Roman"/>
          <w:sz w:val="26"/>
          <w:szCs w:val="26"/>
          <w:lang w:eastAsia="en-US"/>
        </w:rPr>
        <w:t>Предусмотренные в рамках каждой из подпрограмм систем</w:t>
      </w:r>
      <w:r>
        <w:rPr>
          <w:rFonts w:ascii="Times New Roman" w:hAnsi="Times New Roman"/>
          <w:sz w:val="26"/>
          <w:szCs w:val="26"/>
          <w:lang w:eastAsia="en-US"/>
        </w:rPr>
        <w:t>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целей, задач и мероприятий в комплексе наиболее полным образом охватывают весь диапазон заданных приоритетных направлений развития системы образования </w:t>
      </w:r>
      <w:r>
        <w:rPr>
          <w:rFonts w:ascii="Times New Roman" w:hAnsi="Times New Roman"/>
          <w:sz w:val="26"/>
          <w:szCs w:val="26"/>
          <w:lang w:eastAsia="en-US"/>
        </w:rPr>
        <w:t>Мещовского района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и в максимальной степени будут способствовать достижению целей и задач, а также конечных результатов </w:t>
      </w:r>
      <w:r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D47AF3">
        <w:rPr>
          <w:rFonts w:ascii="Times New Roman" w:hAnsi="Times New Roman"/>
          <w:sz w:val="26"/>
          <w:szCs w:val="26"/>
          <w:lang w:eastAsia="en-US"/>
        </w:rPr>
        <w:t xml:space="preserve"> программы.</w:t>
      </w:r>
      <w:proofErr w:type="gramEnd"/>
    </w:p>
    <w:p w:rsidR="0023295E" w:rsidRDefault="0023295E" w:rsidP="0023295E">
      <w:pPr>
        <w:pStyle w:val="11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B37067">
        <w:rPr>
          <w:rFonts w:ascii="Times New Roman" w:hAnsi="Times New Roman"/>
          <w:sz w:val="26"/>
          <w:szCs w:val="26"/>
          <w:lang w:eastAsia="en-US"/>
        </w:rPr>
        <w:t xml:space="preserve">В мероприятия программы включены </w:t>
      </w:r>
      <w:r>
        <w:rPr>
          <w:rFonts w:ascii="Times New Roman" w:hAnsi="Times New Roman"/>
          <w:sz w:val="26"/>
          <w:szCs w:val="26"/>
          <w:lang w:eastAsia="en-US"/>
        </w:rPr>
        <w:t>три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 подпрограмм</w:t>
      </w:r>
      <w:r>
        <w:rPr>
          <w:rFonts w:ascii="Times New Roman" w:hAnsi="Times New Roman"/>
          <w:sz w:val="26"/>
          <w:szCs w:val="26"/>
          <w:lang w:eastAsia="en-US"/>
        </w:rPr>
        <w:t>ы. Подпрограммы №1</w:t>
      </w:r>
    </w:p>
    <w:p w:rsidR="0023295E" w:rsidRPr="00B37067" w:rsidRDefault="0023295E" w:rsidP="0023295E">
      <w:pPr>
        <w:pStyle w:val="11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и №</w:t>
      </w:r>
      <w:r w:rsidRPr="00B37067">
        <w:rPr>
          <w:rFonts w:ascii="Times New Roman" w:hAnsi="Times New Roman"/>
          <w:sz w:val="26"/>
          <w:szCs w:val="26"/>
          <w:lang w:eastAsia="en-US"/>
        </w:rPr>
        <w:t>2соответствуют уровням образования. Они  предусматривают мероприятия, направленные на расширение доступности, повышение качества и эффективности образова</w:t>
      </w:r>
      <w:r>
        <w:rPr>
          <w:rFonts w:ascii="Times New Roman" w:hAnsi="Times New Roman"/>
          <w:sz w:val="26"/>
          <w:szCs w:val="26"/>
          <w:lang w:eastAsia="en-US"/>
        </w:rPr>
        <w:t>тельных услуг. Подпрограмма №3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 содерж</w:t>
      </w:r>
      <w:r>
        <w:rPr>
          <w:rFonts w:ascii="Times New Roman" w:hAnsi="Times New Roman"/>
          <w:sz w:val="26"/>
          <w:szCs w:val="26"/>
          <w:lang w:eastAsia="en-US"/>
        </w:rPr>
        <w:t>и</w:t>
      </w:r>
      <w:r w:rsidRPr="00B37067">
        <w:rPr>
          <w:rFonts w:ascii="Times New Roman" w:hAnsi="Times New Roman"/>
          <w:sz w:val="26"/>
          <w:szCs w:val="26"/>
          <w:lang w:eastAsia="en-US"/>
        </w:rPr>
        <w:t xml:space="preserve">т мероприятия, направленные на совершенствование системы воспитания и дополнительного образования. </w:t>
      </w:r>
    </w:p>
    <w:p w:rsidR="0023295E" w:rsidRDefault="0023295E" w:rsidP="0023295E">
      <w:pPr>
        <w:pStyle w:val="ConsPlusNormal"/>
        <w:jc w:val="center"/>
        <w:outlineLvl w:val="2"/>
        <w:rPr>
          <w:b/>
          <w:szCs w:val="26"/>
        </w:rPr>
      </w:pPr>
      <w:r w:rsidRPr="00AB5D99">
        <w:rPr>
          <w:b/>
          <w:szCs w:val="26"/>
        </w:rPr>
        <w:t>Подпрограмма</w:t>
      </w:r>
      <w:r>
        <w:rPr>
          <w:b/>
          <w:szCs w:val="26"/>
        </w:rPr>
        <w:t xml:space="preserve"> 1</w:t>
      </w:r>
      <w:r w:rsidRPr="00AB5D99">
        <w:rPr>
          <w:b/>
          <w:szCs w:val="26"/>
        </w:rPr>
        <w:t xml:space="preserve"> «Развитие дошкольного образования»</w:t>
      </w:r>
    </w:p>
    <w:p w:rsidR="0023295E" w:rsidRDefault="0023295E" w:rsidP="0023295E">
      <w:pPr>
        <w:pStyle w:val="ConsPlusNormal"/>
        <w:ind w:firstLine="540"/>
        <w:contextualSpacing/>
        <w:jc w:val="both"/>
        <w:rPr>
          <w:szCs w:val="26"/>
        </w:rPr>
      </w:pPr>
      <w:r w:rsidRPr="00275E0A">
        <w:rPr>
          <w:szCs w:val="26"/>
        </w:rPr>
        <w:t>Подпрограмма «Развитие дошкольного образования» представляет собой комплекс мероприятий, направленных на обеспечение доступности и повышение качества дошкольного образования.</w:t>
      </w:r>
    </w:p>
    <w:p w:rsidR="0023295E" w:rsidRDefault="0023295E" w:rsidP="0023295E">
      <w:pPr>
        <w:pStyle w:val="ConsPlusNormal"/>
        <w:ind w:firstLine="540"/>
        <w:jc w:val="both"/>
        <w:rPr>
          <w:szCs w:val="26"/>
        </w:rPr>
      </w:pPr>
      <w:r w:rsidRPr="00DD1861">
        <w:rPr>
          <w:szCs w:val="26"/>
        </w:rPr>
        <w:t>Реализация мероприятий способств</w:t>
      </w:r>
      <w:r>
        <w:rPr>
          <w:szCs w:val="26"/>
        </w:rPr>
        <w:t>ует</w:t>
      </w:r>
      <w:r w:rsidRPr="00DD1861">
        <w:rPr>
          <w:szCs w:val="26"/>
        </w:rPr>
        <w:t xml:space="preserve"> решению задачи по совершенствованию системы</w:t>
      </w:r>
      <w:r>
        <w:rPr>
          <w:szCs w:val="26"/>
        </w:rPr>
        <w:t xml:space="preserve"> дошкольного </w:t>
      </w:r>
      <w:r w:rsidRPr="00DD1861">
        <w:rPr>
          <w:szCs w:val="26"/>
        </w:rPr>
        <w:t>образования, обеспечивающую равную доступность и современное качество учебных результатов.</w:t>
      </w:r>
    </w:p>
    <w:p w:rsidR="0023295E" w:rsidRPr="000E2F83" w:rsidRDefault="0023295E" w:rsidP="0023295E">
      <w:pPr>
        <w:pStyle w:val="ConsPlusNormal"/>
        <w:ind w:firstLine="540"/>
        <w:jc w:val="both"/>
        <w:rPr>
          <w:i/>
          <w:szCs w:val="26"/>
        </w:rPr>
      </w:pPr>
      <w:r w:rsidRPr="000E2F83">
        <w:rPr>
          <w:i/>
          <w:szCs w:val="26"/>
        </w:rPr>
        <w:t xml:space="preserve">Краткая характеристика </w:t>
      </w:r>
      <w:proofErr w:type="gramStart"/>
      <w:r w:rsidRPr="000E2F83">
        <w:rPr>
          <w:i/>
          <w:szCs w:val="26"/>
        </w:rPr>
        <w:t>основн</w:t>
      </w:r>
      <w:r>
        <w:rPr>
          <w:i/>
          <w:szCs w:val="26"/>
        </w:rPr>
        <w:t>ых</w:t>
      </w:r>
      <w:proofErr w:type="gramEnd"/>
      <w:r w:rsidRPr="000E2F83">
        <w:rPr>
          <w:i/>
          <w:szCs w:val="26"/>
        </w:rPr>
        <w:t xml:space="preserve"> мероприятия в программе и достигнутые результаты.</w:t>
      </w:r>
    </w:p>
    <w:p w:rsidR="0023295E" w:rsidRDefault="0023295E" w:rsidP="0023295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E2F83">
        <w:rPr>
          <w:sz w:val="24"/>
          <w:szCs w:val="24"/>
        </w:rPr>
        <w:t>Организация предоставления дошкольного образования в муниципальных дошкольных образовательных организациях.</w:t>
      </w:r>
    </w:p>
    <w:p w:rsidR="0023295E" w:rsidRPr="00215CEC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ВМещовском </w:t>
      </w:r>
      <w:proofErr w:type="gramStart"/>
      <w:r w:rsidRPr="00215CEC">
        <w:rPr>
          <w:rFonts w:ascii="Times New Roman" w:hAnsi="Times New Roman"/>
          <w:sz w:val="26"/>
          <w:szCs w:val="26"/>
        </w:rPr>
        <w:t>районе</w:t>
      </w:r>
      <w:proofErr w:type="gramEnd"/>
      <w:r w:rsidRPr="00215CEC">
        <w:rPr>
          <w:rFonts w:ascii="Times New Roman" w:hAnsi="Times New Roman"/>
          <w:sz w:val="26"/>
          <w:szCs w:val="26"/>
        </w:rPr>
        <w:t xml:space="preserve"> в 2021-2022 учебном году функционировало 1 дошкольное образовательное учреждение МКДОУ «Мещовский детский сад» и  7 дошкольных групп, организованных на базе сельских школ.</w:t>
      </w:r>
    </w:p>
    <w:p w:rsidR="0023295E" w:rsidRPr="00215CEC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15CEC">
        <w:rPr>
          <w:rFonts w:ascii="Times New Roman" w:hAnsi="Times New Roman"/>
          <w:sz w:val="26"/>
          <w:szCs w:val="26"/>
        </w:rPr>
        <w:t>режиме полного дня</w:t>
      </w:r>
      <w:proofErr w:type="gramEnd"/>
      <w:r w:rsidRPr="00215CEC">
        <w:rPr>
          <w:rFonts w:ascii="Times New Roman" w:hAnsi="Times New Roman"/>
          <w:sz w:val="26"/>
          <w:szCs w:val="26"/>
        </w:rPr>
        <w:t xml:space="preserve"> работают 6  групп   Мещовского д/сада, их посещало  188 детей. </w:t>
      </w:r>
    </w:p>
    <w:p w:rsidR="0023295E" w:rsidRPr="00215CEC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В группах кратковременного пребывания, действующих на базе СОШ п.Молодёжный –18 детей и </w:t>
      </w:r>
      <w:proofErr w:type="spellStart"/>
      <w:r w:rsidRPr="00215CEC">
        <w:rPr>
          <w:rFonts w:ascii="Times New Roman" w:hAnsi="Times New Roman"/>
          <w:sz w:val="26"/>
          <w:szCs w:val="26"/>
        </w:rPr>
        <w:t>Алешинской</w:t>
      </w:r>
      <w:proofErr w:type="spellEnd"/>
      <w:r w:rsidRPr="00215CEC">
        <w:rPr>
          <w:rFonts w:ascii="Times New Roman" w:hAnsi="Times New Roman"/>
          <w:sz w:val="26"/>
          <w:szCs w:val="26"/>
        </w:rPr>
        <w:t xml:space="preserve"> ООШ – 8 детей. Группу кратковременного пребывания в </w:t>
      </w:r>
      <w:proofErr w:type="spellStart"/>
      <w:r w:rsidRPr="00215CEC">
        <w:rPr>
          <w:rFonts w:ascii="Times New Roman" w:hAnsi="Times New Roman"/>
          <w:sz w:val="26"/>
          <w:szCs w:val="26"/>
        </w:rPr>
        <w:t>д</w:t>
      </w:r>
      <w:proofErr w:type="gramStart"/>
      <w:r w:rsidRPr="00215CEC">
        <w:rPr>
          <w:rFonts w:ascii="Times New Roman" w:hAnsi="Times New Roman"/>
          <w:sz w:val="26"/>
          <w:szCs w:val="26"/>
        </w:rPr>
        <w:t>.Т</w:t>
      </w:r>
      <w:proofErr w:type="gramEnd"/>
      <w:r w:rsidRPr="00215CEC">
        <w:rPr>
          <w:rFonts w:ascii="Times New Roman" w:hAnsi="Times New Roman"/>
          <w:sz w:val="26"/>
          <w:szCs w:val="26"/>
        </w:rPr>
        <w:t>оркотино</w:t>
      </w:r>
      <w:proofErr w:type="spellEnd"/>
      <w:r w:rsidRPr="00215CEC">
        <w:rPr>
          <w:rFonts w:ascii="Times New Roman" w:hAnsi="Times New Roman"/>
          <w:sz w:val="26"/>
          <w:szCs w:val="26"/>
        </w:rPr>
        <w:t xml:space="preserve"> посещало  3 ребёнка.</w:t>
      </w:r>
    </w:p>
    <w:p w:rsidR="0023295E" w:rsidRPr="00215CEC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>Всего в  дошкольных группах кратковременного пребывания (ГКП) воспитывалось 29  детей.</w:t>
      </w:r>
    </w:p>
    <w:p w:rsidR="0023295E" w:rsidRPr="00215CEC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В дошкольных группах сокращенного  дня воспитывалось 77 ребёнка,                                                                                                                                                                           в т.ч. </w:t>
      </w:r>
      <w:proofErr w:type="gramStart"/>
      <w:r w:rsidRPr="00215CEC">
        <w:rPr>
          <w:rFonts w:ascii="Times New Roman" w:hAnsi="Times New Roman"/>
          <w:sz w:val="26"/>
          <w:szCs w:val="26"/>
        </w:rPr>
        <w:t>в</w:t>
      </w:r>
      <w:proofErr w:type="gramEnd"/>
      <w:r w:rsidRPr="00215CEC">
        <w:rPr>
          <w:rFonts w:ascii="Times New Roman" w:hAnsi="Times New Roman"/>
          <w:sz w:val="26"/>
          <w:szCs w:val="26"/>
        </w:rPr>
        <w:t>:</w:t>
      </w:r>
    </w:p>
    <w:p w:rsidR="0023295E" w:rsidRPr="00215CEC" w:rsidRDefault="0023295E" w:rsidP="0023295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Кудринской СОШ  (2 группы)-39 </w:t>
      </w:r>
    </w:p>
    <w:p w:rsidR="0023295E" w:rsidRPr="00215CEC" w:rsidRDefault="0023295E" w:rsidP="0023295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>СОШ п.Молодежный (лесной)-19</w:t>
      </w:r>
    </w:p>
    <w:p w:rsidR="0023295E" w:rsidRPr="00215CEC" w:rsidRDefault="0023295E" w:rsidP="0023295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>Серпейской СОШ – 11</w:t>
      </w:r>
    </w:p>
    <w:p w:rsidR="0023295E" w:rsidRPr="00215CEC" w:rsidRDefault="0023295E" w:rsidP="0023295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Покровской ООШ -8   </w:t>
      </w:r>
    </w:p>
    <w:p w:rsidR="0023295E" w:rsidRPr="00215CEC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>Всего в МР «Мещовский район» охвачено дошкольным образованием 291 детей в возрасте от 1,5 до 7лет.</w:t>
      </w:r>
    </w:p>
    <w:p w:rsidR="0023295E" w:rsidRPr="00215CEC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>Всего детей от 0 до 7-ми лет (дошкольников) в районе 843 детей, в том числе с 1 года до 7 лет – 789 ребенка.</w:t>
      </w:r>
    </w:p>
    <w:p w:rsidR="0023295E" w:rsidRPr="00215CEC" w:rsidRDefault="0023295E" w:rsidP="0023295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>В городе -371</w:t>
      </w:r>
    </w:p>
    <w:p w:rsidR="0023295E" w:rsidRPr="00215CEC" w:rsidRDefault="0023295E" w:rsidP="0023295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>По селу -472</w:t>
      </w:r>
    </w:p>
    <w:p w:rsidR="0023295E" w:rsidRPr="00215CEC" w:rsidRDefault="0023295E" w:rsidP="0023295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    Охват дошкольным образованием детей, посещающих МКДОУ, ГКП и  дошкольные группы сокращенного дня, организованных на базе сельских школ и  реализующих общеобразовательную программу дошкольного образования, в возрасте от 1 года до 7-ми лет составил по району 37%. Охват по городу -48%  по селу -60%.</w:t>
      </w:r>
    </w:p>
    <w:p w:rsidR="0023295E" w:rsidRDefault="0023295E" w:rsidP="0023295E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215CEC">
        <w:rPr>
          <w:rFonts w:ascii="Times New Roman" w:hAnsi="Times New Roman"/>
          <w:sz w:val="26"/>
          <w:szCs w:val="26"/>
        </w:rPr>
        <w:t xml:space="preserve">Общая средняя посещаемость за 2022 год 68% (в 2021 год 58,6%). Самая низкая посещаемость детей  в  МКОУ «Серпейская СОШ» - 30% , самая высокая 58% в  ГКП </w:t>
      </w:r>
      <w:proofErr w:type="spellStart"/>
      <w:r w:rsidRPr="00215CEC">
        <w:rPr>
          <w:rFonts w:ascii="Times New Roman" w:hAnsi="Times New Roman"/>
          <w:sz w:val="26"/>
          <w:szCs w:val="26"/>
        </w:rPr>
        <w:t>Алешинской</w:t>
      </w:r>
      <w:proofErr w:type="spellEnd"/>
      <w:r w:rsidRPr="00215CEC">
        <w:rPr>
          <w:rFonts w:ascii="Times New Roman" w:hAnsi="Times New Roman"/>
          <w:sz w:val="26"/>
          <w:szCs w:val="26"/>
        </w:rPr>
        <w:t xml:space="preserve">  ООШ.</w:t>
      </w:r>
    </w:p>
    <w:p w:rsidR="00783425" w:rsidRPr="00783425" w:rsidRDefault="00783425" w:rsidP="0078342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декабре 2022 года </w:t>
      </w:r>
      <w:r w:rsidRPr="00783425">
        <w:rPr>
          <w:rFonts w:ascii="Times New Roman" w:hAnsi="Times New Roman" w:cs="Times New Roman"/>
          <w:sz w:val="26"/>
          <w:szCs w:val="26"/>
        </w:rPr>
        <w:t>введено в эксплуатацию новое здание Мещовского детского сада «Солнышко»</w:t>
      </w:r>
      <w:r>
        <w:rPr>
          <w:rFonts w:ascii="Times New Roman" w:hAnsi="Times New Roman" w:cs="Times New Roman"/>
          <w:sz w:val="26"/>
          <w:szCs w:val="26"/>
        </w:rPr>
        <w:t>, проектной мощностью на 160 мест</w:t>
      </w:r>
      <w:r w:rsidRPr="00783425">
        <w:rPr>
          <w:rFonts w:ascii="Times New Roman" w:hAnsi="Times New Roman" w:cs="Times New Roman"/>
          <w:sz w:val="26"/>
          <w:szCs w:val="26"/>
        </w:rPr>
        <w:t xml:space="preserve">. Здание построено в соответствии с новыми современными требованиями. В здании предусмотрены </w:t>
      </w:r>
      <w:r w:rsidRPr="00783425">
        <w:rPr>
          <w:rFonts w:ascii="Times New Roman" w:hAnsi="Times New Roman" w:cs="Times New Roman"/>
          <w:sz w:val="26"/>
          <w:szCs w:val="26"/>
        </w:rPr>
        <w:lastRenderedPageBreak/>
        <w:t xml:space="preserve">просторные игровые комнаты, отдельные спальные комнаты, оборудован спортивный и музыкальные залы, интерактивная и компьютерная комнаты, игровые площадки, бассейн. </w:t>
      </w:r>
    </w:p>
    <w:p w:rsidR="0023295E" w:rsidRPr="00EC5446" w:rsidRDefault="0023295E" w:rsidP="0023295E">
      <w:pPr>
        <w:pStyle w:val="ConsPlusNormal"/>
        <w:contextualSpacing/>
        <w:jc w:val="center"/>
        <w:outlineLvl w:val="2"/>
        <w:rPr>
          <w:b/>
          <w:szCs w:val="26"/>
        </w:rPr>
      </w:pPr>
      <w:r w:rsidRPr="00275E0A">
        <w:rPr>
          <w:b/>
          <w:szCs w:val="26"/>
        </w:rPr>
        <w:t>Подпрограмма</w:t>
      </w:r>
      <w:r>
        <w:rPr>
          <w:b/>
          <w:szCs w:val="26"/>
        </w:rPr>
        <w:t xml:space="preserve"> 2</w:t>
      </w:r>
      <w:r w:rsidRPr="00275E0A">
        <w:rPr>
          <w:b/>
          <w:szCs w:val="26"/>
        </w:rPr>
        <w:t xml:space="preserve"> «Развитие общего образования»</w:t>
      </w:r>
    </w:p>
    <w:p w:rsidR="0023295E" w:rsidRDefault="0023295E" w:rsidP="0023295E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294BE3">
        <w:rPr>
          <w:szCs w:val="26"/>
        </w:rPr>
        <w:t>Реализация мероприятий</w:t>
      </w:r>
      <w:r>
        <w:rPr>
          <w:szCs w:val="26"/>
        </w:rPr>
        <w:t xml:space="preserve"> программы</w:t>
      </w:r>
      <w:r w:rsidRPr="00294BE3">
        <w:rPr>
          <w:szCs w:val="26"/>
        </w:rPr>
        <w:t xml:space="preserve"> способств</w:t>
      </w:r>
      <w:r>
        <w:rPr>
          <w:szCs w:val="26"/>
        </w:rPr>
        <w:t>ует</w:t>
      </w:r>
      <w:r w:rsidRPr="00294BE3">
        <w:rPr>
          <w:szCs w:val="26"/>
        </w:rPr>
        <w:t xml:space="preserve"> решению</w:t>
      </w:r>
      <w:r>
        <w:rPr>
          <w:szCs w:val="26"/>
        </w:rPr>
        <w:t xml:space="preserve"> следующихзадач:</w:t>
      </w:r>
    </w:p>
    <w:p w:rsidR="0023295E" w:rsidRPr="0072227C" w:rsidRDefault="0023295E" w:rsidP="0023295E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>
        <w:rPr>
          <w:szCs w:val="26"/>
        </w:rPr>
        <w:t xml:space="preserve">- </w:t>
      </w:r>
      <w:r w:rsidRPr="00294BE3">
        <w:rPr>
          <w:szCs w:val="26"/>
        </w:rPr>
        <w:t>совершенствовани</w:t>
      </w:r>
      <w:r>
        <w:rPr>
          <w:szCs w:val="26"/>
        </w:rPr>
        <w:t>е</w:t>
      </w:r>
      <w:r w:rsidRPr="00294BE3">
        <w:rPr>
          <w:szCs w:val="26"/>
        </w:rPr>
        <w:t xml:space="preserve"> системы </w:t>
      </w:r>
      <w:r w:rsidRPr="0072227C">
        <w:rPr>
          <w:szCs w:val="26"/>
        </w:rPr>
        <w:t>начального общего, основного общего, среднего общего и дополнительного образования, обеспечивающей равную доступность и современное качество учебных результатов;</w:t>
      </w:r>
    </w:p>
    <w:p w:rsidR="0023295E" w:rsidRPr="0072227C" w:rsidRDefault="0023295E" w:rsidP="0023295E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72227C">
        <w:rPr>
          <w:szCs w:val="26"/>
        </w:rPr>
        <w:t>- обеспечение открытости, объективности, прозрачности результатов оценочных процедур качества образования и качества предоставления услуг;</w:t>
      </w:r>
    </w:p>
    <w:p w:rsidR="0023295E" w:rsidRPr="00DE6E9D" w:rsidRDefault="0023295E" w:rsidP="0023295E">
      <w:pPr>
        <w:pStyle w:val="ConsPlusNormal"/>
        <w:ind w:firstLine="540"/>
        <w:jc w:val="both"/>
        <w:rPr>
          <w:szCs w:val="26"/>
        </w:rPr>
      </w:pPr>
      <w:r w:rsidRPr="0072227C">
        <w:rPr>
          <w:szCs w:val="26"/>
        </w:rPr>
        <w:t xml:space="preserve">- создание в образовательных организациях условий, обеспечивающих безопасность, сохранение и укрепление здоровья участников образовательного процесса, формирование их здорового образа жизни и приобретение позитивного </w:t>
      </w:r>
      <w:r w:rsidRPr="00DE6E9D">
        <w:rPr>
          <w:szCs w:val="26"/>
        </w:rPr>
        <w:t>социального опыта.</w:t>
      </w:r>
    </w:p>
    <w:p w:rsidR="0023295E" w:rsidRPr="002F1BEF" w:rsidRDefault="0023295E" w:rsidP="0023295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Мещовского района.</w:t>
      </w:r>
    </w:p>
    <w:p w:rsidR="0023295E" w:rsidRPr="00B276AD" w:rsidRDefault="0023295E" w:rsidP="00232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76AD">
        <w:rPr>
          <w:rFonts w:ascii="Times New Roman" w:hAnsi="Times New Roman" w:cs="Times New Roman"/>
          <w:sz w:val="26"/>
          <w:szCs w:val="26"/>
        </w:rPr>
        <w:t>Сеть общеобразовательных организаций Мещовского района представлена 9  общеобразовательными организациями:</w:t>
      </w:r>
    </w:p>
    <w:p w:rsidR="0023295E" w:rsidRPr="00B276AD" w:rsidRDefault="0023295E" w:rsidP="0023295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76AD">
        <w:rPr>
          <w:rFonts w:ascii="Times New Roman" w:hAnsi="Times New Roman" w:cs="Times New Roman"/>
          <w:sz w:val="26"/>
          <w:szCs w:val="26"/>
        </w:rPr>
        <w:t>средние общеобразовательные школы – 5 (56%) (из них сельские – 4)</w:t>
      </w:r>
    </w:p>
    <w:p w:rsidR="0023295E" w:rsidRPr="00B276AD" w:rsidRDefault="0023295E" w:rsidP="0023295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76AD">
        <w:rPr>
          <w:rFonts w:ascii="Times New Roman" w:hAnsi="Times New Roman" w:cs="Times New Roman"/>
          <w:sz w:val="26"/>
          <w:szCs w:val="26"/>
        </w:rPr>
        <w:t>основные общеобразовательные школы – 3 (33%) (сельские – 3)</w:t>
      </w:r>
    </w:p>
    <w:p w:rsidR="0023295E" w:rsidRPr="00B276AD" w:rsidRDefault="0023295E" w:rsidP="0023295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276AD">
        <w:rPr>
          <w:rFonts w:ascii="Times New Roman" w:hAnsi="Times New Roman" w:cs="Times New Roman"/>
          <w:sz w:val="26"/>
          <w:szCs w:val="26"/>
        </w:rPr>
        <w:t>начальные общеобразовательные школы – 1 (11%) (сельские -1)</w:t>
      </w:r>
    </w:p>
    <w:p w:rsidR="0023295E" w:rsidRPr="0023295E" w:rsidRDefault="0023295E" w:rsidP="00232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t>При этом сельские школы составляют 89% от общего количества школ, в них обучается 48% школьников. Из 8 сельских школ – 4 являются малокомплектными.</w:t>
      </w:r>
    </w:p>
    <w:p w:rsidR="0023295E" w:rsidRPr="0023295E" w:rsidRDefault="0023295E" w:rsidP="00232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t xml:space="preserve">В 2021/2022 учебном году в общеобразовательных организациях района обучалось 916 (в прошлом  учебном году 910) человек, из них в городской школе – 470. </w:t>
      </w:r>
    </w:p>
    <w:p w:rsidR="0023295E" w:rsidRPr="0023295E" w:rsidRDefault="0023295E" w:rsidP="00232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2022/2023 учебном году в</w:t>
      </w:r>
      <w:r w:rsidRPr="0023295E">
        <w:rPr>
          <w:rFonts w:ascii="Times New Roman" w:hAnsi="Times New Roman" w:cs="Times New Roman"/>
          <w:sz w:val="26"/>
          <w:szCs w:val="26"/>
        </w:rPr>
        <w:t xml:space="preserve"> общеобразовательных школ</w:t>
      </w:r>
      <w:r>
        <w:rPr>
          <w:rFonts w:ascii="Times New Roman" w:hAnsi="Times New Roman" w:cs="Times New Roman"/>
          <w:sz w:val="26"/>
          <w:szCs w:val="26"/>
        </w:rPr>
        <w:t>ах обучается</w:t>
      </w:r>
      <w:r w:rsidRPr="0023295E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>90</w:t>
      </w:r>
      <w:r w:rsidRPr="0023295E">
        <w:rPr>
          <w:rFonts w:ascii="Times New Roman" w:hAnsi="Times New Roman" w:cs="Times New Roman"/>
          <w:sz w:val="26"/>
          <w:szCs w:val="26"/>
        </w:rPr>
        <w:t xml:space="preserve"> школьника, из них </w:t>
      </w:r>
      <w:r w:rsidRPr="0023295E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23295E">
        <w:rPr>
          <w:rFonts w:ascii="Times New Roman" w:hAnsi="Times New Roman" w:cs="Times New Roman"/>
          <w:bCs/>
          <w:sz w:val="26"/>
          <w:szCs w:val="26"/>
        </w:rPr>
        <w:t xml:space="preserve"> первоклассника.</w:t>
      </w:r>
    </w:p>
    <w:p w:rsidR="0023295E" w:rsidRPr="0023295E" w:rsidRDefault="0023295E" w:rsidP="00232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t>Средняя наполняемость классов в общеобразовательных организациях составила 10,5 человек, в том числе расположенных в городской местности составляет 23,5 человека, в сельской местности –6,7 человек.</w:t>
      </w:r>
    </w:p>
    <w:p w:rsidR="0023295E" w:rsidRPr="0023295E" w:rsidRDefault="0023295E" w:rsidP="00232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t>Для обеспечения доступности общего образования из сел, где нет школ,  дети подвозятся в школы соседних сел и г</w:t>
      </w:r>
      <w:proofErr w:type="gramStart"/>
      <w:r w:rsidRPr="0023295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3295E">
        <w:rPr>
          <w:rFonts w:ascii="Times New Roman" w:hAnsi="Times New Roman" w:cs="Times New Roman"/>
          <w:sz w:val="26"/>
          <w:szCs w:val="26"/>
        </w:rPr>
        <w:t xml:space="preserve">ещовска. Подвоз обеспечивается школьными автобусами.   </w:t>
      </w:r>
    </w:p>
    <w:p w:rsidR="0023295E" w:rsidRDefault="0023295E" w:rsidP="0023295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tab/>
        <w:t>Подвоз 286 учащихся в школы района осуществлялся регулярно, согласно графикам движения по 9 действующим маршрутам, общей протяжённостью 1065 километров.</w:t>
      </w:r>
    </w:p>
    <w:p w:rsidR="004A43CF" w:rsidRDefault="0023295E" w:rsidP="00232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района </w:t>
      </w:r>
      <w:proofErr w:type="gramStart"/>
      <w:r w:rsidRPr="0023295E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23295E">
        <w:rPr>
          <w:rFonts w:ascii="Times New Roman" w:hAnsi="Times New Roman" w:cs="Times New Roman"/>
          <w:sz w:val="26"/>
          <w:szCs w:val="26"/>
        </w:rPr>
        <w:t xml:space="preserve"> 2021 – 2022 учебного года обучалось 916 учащихся. Из  916 обучающихся  910 переведены в следующий класс, из них переведены условно 29 человек, окончили школу: 34 человек – 11 класс ( 1-справка СОШ п</w:t>
      </w:r>
      <w:proofErr w:type="gramStart"/>
      <w:r w:rsidRPr="0023295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3295E">
        <w:rPr>
          <w:rFonts w:ascii="Times New Roman" w:hAnsi="Times New Roman" w:cs="Times New Roman"/>
          <w:sz w:val="26"/>
          <w:szCs w:val="26"/>
        </w:rPr>
        <w:t>олодежный)  и 109 человек – 9 класс, из них 8 человек окончили со справкой . Оставлены на повт</w:t>
      </w:r>
      <w:r w:rsidR="004A43CF">
        <w:rPr>
          <w:rFonts w:ascii="Times New Roman" w:hAnsi="Times New Roman" w:cs="Times New Roman"/>
          <w:sz w:val="26"/>
          <w:szCs w:val="26"/>
        </w:rPr>
        <w:t xml:space="preserve">орный курс обучения 6  человек </w:t>
      </w:r>
      <w:r w:rsidRPr="0023295E">
        <w:rPr>
          <w:rFonts w:ascii="Times New Roman" w:hAnsi="Times New Roman" w:cs="Times New Roman"/>
          <w:sz w:val="26"/>
          <w:szCs w:val="26"/>
        </w:rPr>
        <w:t>из Мещовск</w:t>
      </w:r>
      <w:r w:rsidR="004A43CF">
        <w:rPr>
          <w:rFonts w:ascii="Times New Roman" w:hAnsi="Times New Roman" w:cs="Times New Roman"/>
          <w:sz w:val="26"/>
          <w:szCs w:val="26"/>
        </w:rPr>
        <w:t>ой</w:t>
      </w:r>
      <w:r w:rsidRPr="0023295E">
        <w:rPr>
          <w:rFonts w:ascii="Times New Roman" w:hAnsi="Times New Roman" w:cs="Times New Roman"/>
          <w:sz w:val="26"/>
          <w:szCs w:val="26"/>
        </w:rPr>
        <w:t xml:space="preserve"> СОШ.                                  </w:t>
      </w:r>
    </w:p>
    <w:p w:rsidR="0023295E" w:rsidRPr="0023295E" w:rsidRDefault="0023295E" w:rsidP="0023295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6600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t>Средний процент успеваемости по району составил 96,2%                                        (прошлогодний  99,2%), качество знаний  38,8% (прошлогодний 37,2 %),</w:t>
      </w:r>
    </w:p>
    <w:p w:rsidR="0023295E" w:rsidRPr="0023295E" w:rsidRDefault="0023295E" w:rsidP="007771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3295E"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proofErr w:type="spellStart"/>
      <w:r w:rsidRPr="0023295E">
        <w:rPr>
          <w:rFonts w:ascii="Times New Roman" w:hAnsi="Times New Roman" w:cs="Times New Roman"/>
          <w:sz w:val="26"/>
          <w:szCs w:val="26"/>
        </w:rPr>
        <w:t>безотметочной</w:t>
      </w:r>
      <w:proofErr w:type="spellEnd"/>
      <w:r w:rsidRPr="0023295E">
        <w:rPr>
          <w:rFonts w:ascii="Times New Roman" w:hAnsi="Times New Roman" w:cs="Times New Roman"/>
          <w:sz w:val="26"/>
          <w:szCs w:val="26"/>
        </w:rPr>
        <w:t xml:space="preserve"> системе обучались  107 первоклассников.</w:t>
      </w:r>
      <w:r w:rsidRPr="0023295E">
        <w:rPr>
          <w:rFonts w:ascii="Times New Roman" w:hAnsi="Times New Roman" w:cs="Times New Roman"/>
          <w:sz w:val="26"/>
          <w:szCs w:val="26"/>
        </w:rPr>
        <w:br/>
        <w:t>На «5» окончили учебный год 44 человека, «4» и «5» окончили учебный год 270 человека, что составляет  38,8 % (2020-2021 учебный год –37,2%).</w:t>
      </w:r>
      <w:r w:rsidRPr="0023295E">
        <w:rPr>
          <w:rFonts w:ascii="Times New Roman" w:hAnsi="Times New Roman" w:cs="Times New Roman"/>
          <w:color w:val="FF0000"/>
          <w:sz w:val="26"/>
          <w:szCs w:val="26"/>
        </w:rPr>
        <w:br/>
      </w:r>
      <w:r w:rsidRPr="0023295E">
        <w:rPr>
          <w:rFonts w:ascii="Times New Roman" w:hAnsi="Times New Roman" w:cs="Times New Roman"/>
          <w:sz w:val="26"/>
          <w:szCs w:val="26"/>
        </w:rPr>
        <w:t>На начальной ступени образования на « 5»  учатся -  20 человек , «4» и «5» учатся  96  человек, что составляет  43,8% обучающихся (2020-2021 учебный год 40,8%).Качество знаний повысилось на 3 % по сравнению с прошлым учебным годом.</w:t>
      </w:r>
    </w:p>
    <w:p w:rsidR="0023295E" w:rsidRPr="00777122" w:rsidRDefault="0023295E" w:rsidP="0077712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7122">
        <w:rPr>
          <w:rFonts w:ascii="Times New Roman" w:hAnsi="Times New Roman" w:cs="Times New Roman"/>
          <w:color w:val="000000"/>
          <w:sz w:val="26"/>
          <w:szCs w:val="26"/>
        </w:rPr>
        <w:t xml:space="preserve">Мониторинг уровня </w:t>
      </w:r>
      <w:proofErr w:type="spellStart"/>
      <w:r w:rsidRPr="00777122">
        <w:rPr>
          <w:rFonts w:ascii="Times New Roman" w:hAnsi="Times New Roman" w:cs="Times New Roman"/>
          <w:color w:val="000000"/>
          <w:sz w:val="26"/>
          <w:szCs w:val="26"/>
        </w:rPr>
        <w:t>обученности</w:t>
      </w:r>
      <w:proofErr w:type="spellEnd"/>
      <w:r w:rsidRPr="00777122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 и достигает максимальных значений на уровне среднего общего образования. На уровне основного общего образования снижается мотивация к обучению, усиливается негативное влияние социума. Показатели качественной успеваемости за последние три года представлены в таблице.</w:t>
      </w:r>
    </w:p>
    <w:p w:rsidR="0023295E" w:rsidRPr="007B60AF" w:rsidRDefault="0023295E" w:rsidP="00777122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B60AF">
        <w:rPr>
          <w:rFonts w:ascii="Times New Roman" w:hAnsi="Times New Roman" w:cs="Times New Roman"/>
          <w:bCs/>
          <w:i/>
          <w:color w:val="000000"/>
          <w:sz w:val="26"/>
          <w:szCs w:val="26"/>
        </w:rPr>
        <w:t>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9"/>
        <w:gridCol w:w="2328"/>
        <w:gridCol w:w="1842"/>
        <w:gridCol w:w="2328"/>
      </w:tblGrid>
      <w:tr w:rsidR="0023295E" w:rsidRPr="00777122" w:rsidTr="0023295E"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</w:p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9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  <w:b/>
                <w:bCs/>
                <w:color w:val="000000"/>
              </w:rPr>
              <w:t>Качественная успеваемость, %</w:t>
            </w:r>
          </w:p>
        </w:tc>
      </w:tr>
      <w:tr w:rsidR="0023295E" w:rsidRPr="00777122" w:rsidTr="0023295E">
        <w:tc>
          <w:tcPr>
            <w:tcW w:w="2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2019/20</w:t>
            </w:r>
          </w:p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2020/21</w:t>
            </w:r>
          </w:p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2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2021/22</w:t>
            </w:r>
          </w:p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учебный год</w:t>
            </w:r>
          </w:p>
        </w:tc>
      </w:tr>
      <w:tr w:rsidR="0023295E" w:rsidRPr="00777122" w:rsidTr="00783425">
        <w:trPr>
          <w:trHeight w:val="237"/>
        </w:trPr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 xml:space="preserve">1–4 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41,4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43,8</w:t>
            </w:r>
          </w:p>
        </w:tc>
      </w:tr>
      <w:tr w:rsidR="0023295E" w:rsidRPr="00777122" w:rsidTr="0023295E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5–9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33,4</w:t>
            </w:r>
          </w:p>
        </w:tc>
      </w:tr>
      <w:tr w:rsidR="0023295E" w:rsidRPr="00777122" w:rsidTr="0023295E"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10–11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55,9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61</w:t>
            </w:r>
          </w:p>
        </w:tc>
      </w:tr>
      <w:tr w:rsidR="0023295E" w:rsidRPr="00777122" w:rsidTr="0023295E">
        <w:trPr>
          <w:trHeight w:val="258"/>
        </w:trPr>
        <w:tc>
          <w:tcPr>
            <w:tcW w:w="2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bCs/>
                <w:color w:val="000000"/>
              </w:rPr>
              <w:t>Общее по району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38,1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37,2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295E" w:rsidRPr="007068D3" w:rsidRDefault="0023295E" w:rsidP="00777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38,8</w:t>
            </w:r>
          </w:p>
        </w:tc>
      </w:tr>
    </w:tbl>
    <w:p w:rsidR="0023295E" w:rsidRPr="00777122" w:rsidRDefault="0023295E" w:rsidP="007771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7122">
        <w:rPr>
          <w:rFonts w:ascii="Times New Roman" w:hAnsi="Times New Roman" w:cs="Times New Roman"/>
          <w:sz w:val="26"/>
          <w:szCs w:val="26"/>
        </w:rPr>
        <w:t xml:space="preserve">Таким образом, результаты обучения, в целом, остаются стабильными. </w:t>
      </w:r>
    </w:p>
    <w:p w:rsidR="0023295E" w:rsidRPr="00777122" w:rsidRDefault="0023295E" w:rsidP="007771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7122">
        <w:rPr>
          <w:rFonts w:ascii="Times New Roman" w:hAnsi="Times New Roman" w:cs="Times New Roman"/>
          <w:sz w:val="26"/>
          <w:szCs w:val="26"/>
        </w:rPr>
        <w:t xml:space="preserve">Одним из главных статистических показателей работы школ являются результаты итогового контроля. </w:t>
      </w:r>
    </w:p>
    <w:p w:rsidR="0023295E" w:rsidRPr="007B60AF" w:rsidRDefault="0023295E" w:rsidP="007068D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B60AF">
        <w:rPr>
          <w:rFonts w:ascii="Times New Roman" w:hAnsi="Times New Roman" w:cs="Times New Roman"/>
          <w:i/>
          <w:sz w:val="26"/>
          <w:szCs w:val="26"/>
        </w:rPr>
        <w:t>Итоги 20</w:t>
      </w:r>
      <w:r w:rsidR="007068D3" w:rsidRPr="007B60AF">
        <w:rPr>
          <w:rFonts w:ascii="Times New Roman" w:hAnsi="Times New Roman" w:cs="Times New Roman"/>
          <w:i/>
          <w:sz w:val="26"/>
          <w:szCs w:val="26"/>
        </w:rPr>
        <w:t>21-2022 учебного года по школам</w:t>
      </w:r>
    </w:p>
    <w:tbl>
      <w:tblPr>
        <w:tblStyle w:val="a9"/>
        <w:tblW w:w="10999" w:type="dxa"/>
        <w:tblInd w:w="-826" w:type="dxa"/>
        <w:tblLayout w:type="fixed"/>
        <w:tblLook w:val="01E0"/>
      </w:tblPr>
      <w:tblGrid>
        <w:gridCol w:w="2352"/>
        <w:gridCol w:w="992"/>
        <w:gridCol w:w="567"/>
        <w:gridCol w:w="851"/>
        <w:gridCol w:w="1275"/>
        <w:gridCol w:w="1559"/>
        <w:gridCol w:w="1134"/>
        <w:gridCol w:w="1134"/>
        <w:gridCol w:w="1135"/>
      </w:tblGrid>
      <w:tr w:rsidR="0023295E" w:rsidRPr="00777122" w:rsidTr="00F20131">
        <w:trPr>
          <w:trHeight w:val="260"/>
        </w:trPr>
        <w:tc>
          <w:tcPr>
            <w:tcW w:w="2352" w:type="dxa"/>
            <w:vMerge w:val="restart"/>
          </w:tcPr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131">
              <w:rPr>
                <w:rFonts w:ascii="Times New Roman" w:eastAsia="Calibri" w:hAnsi="Times New Roman" w:cs="Times New Roman"/>
              </w:rPr>
              <w:t>Образовательные учреждения</w:t>
            </w:r>
          </w:p>
        </w:tc>
        <w:tc>
          <w:tcPr>
            <w:tcW w:w="992" w:type="dxa"/>
            <w:vMerge w:val="restart"/>
          </w:tcPr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131">
              <w:rPr>
                <w:rFonts w:ascii="Times New Roman" w:eastAsia="Calibri" w:hAnsi="Times New Roman" w:cs="Times New Roman"/>
              </w:rPr>
              <w:t>Всего учащихся</w:t>
            </w:r>
          </w:p>
        </w:tc>
        <w:tc>
          <w:tcPr>
            <w:tcW w:w="5386" w:type="dxa"/>
            <w:gridSpan w:val="5"/>
          </w:tcPr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0131">
              <w:rPr>
                <w:rFonts w:ascii="Times New Roman" w:eastAsia="Calibri" w:hAnsi="Times New Roman" w:cs="Times New Roman"/>
              </w:rPr>
              <w:t>Закончили учебный</w:t>
            </w:r>
          </w:p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131">
              <w:rPr>
                <w:rFonts w:ascii="Times New Roman" w:eastAsia="Calibri" w:hAnsi="Times New Roman" w:cs="Times New Roman"/>
              </w:rPr>
              <w:t xml:space="preserve">год </w:t>
            </w:r>
            <w:proofErr w:type="gramStart"/>
            <w:r w:rsidRPr="00F20131">
              <w:rPr>
                <w:rFonts w:ascii="Times New Roman" w:eastAsia="Calibri" w:hAnsi="Times New Roman" w:cs="Times New Roman"/>
              </w:rPr>
              <w:t>на</w:t>
            </w:r>
            <w:proofErr w:type="gramEnd"/>
          </w:p>
        </w:tc>
        <w:tc>
          <w:tcPr>
            <w:tcW w:w="1134" w:type="dxa"/>
            <w:vMerge w:val="restart"/>
          </w:tcPr>
          <w:p w:rsid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131">
              <w:rPr>
                <w:rFonts w:ascii="Times New Roman" w:eastAsia="Calibri" w:hAnsi="Times New Roman" w:cs="Times New Roman"/>
              </w:rPr>
              <w:t>Уровень обучен</w:t>
            </w:r>
          </w:p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0131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  <w:r w:rsidRPr="00F20131">
              <w:rPr>
                <w:rFonts w:ascii="Times New Roman" w:eastAsia="Calibri" w:hAnsi="Times New Roman" w:cs="Times New Roman"/>
              </w:rPr>
              <w:t>,</w:t>
            </w:r>
          </w:p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131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135" w:type="dxa"/>
            <w:vMerge w:val="restart"/>
          </w:tcPr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131">
              <w:rPr>
                <w:rFonts w:ascii="Times New Roman" w:eastAsia="Calibri" w:hAnsi="Times New Roman" w:cs="Times New Roman"/>
              </w:rPr>
              <w:t>Качество знаний,</w:t>
            </w:r>
          </w:p>
          <w:p w:rsidR="0023295E" w:rsidRPr="00F20131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1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23295E" w:rsidRPr="00777122" w:rsidTr="00F20131">
        <w:trPr>
          <w:trHeight w:val="529"/>
        </w:trPr>
        <w:tc>
          <w:tcPr>
            <w:tcW w:w="2352" w:type="dxa"/>
            <w:vMerge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«4» и «5»</w:t>
            </w:r>
          </w:p>
        </w:tc>
        <w:tc>
          <w:tcPr>
            <w:tcW w:w="1275" w:type="dxa"/>
          </w:tcPr>
          <w:p w:rsidR="0023295E" w:rsidRPr="007068D3" w:rsidRDefault="0023295E" w:rsidP="00F20131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Переведены условно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68D3">
              <w:rPr>
                <w:rFonts w:ascii="Times New Roman" w:eastAsia="Calibri" w:hAnsi="Times New Roman" w:cs="Times New Roman"/>
              </w:rPr>
              <w:t>Оставлены</w:t>
            </w:r>
            <w:proofErr w:type="gramEnd"/>
            <w:r w:rsidRPr="007068D3">
              <w:rPr>
                <w:rFonts w:ascii="Times New Roman" w:eastAsia="Calibri" w:hAnsi="Times New Roman" w:cs="Times New Roman"/>
              </w:rPr>
              <w:t xml:space="preserve"> на повторный курс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Окончили со справкой</w:t>
            </w:r>
          </w:p>
        </w:tc>
        <w:tc>
          <w:tcPr>
            <w:tcW w:w="1134" w:type="dxa"/>
            <w:vMerge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95E" w:rsidRPr="00777122" w:rsidTr="00F20131">
        <w:trPr>
          <w:trHeight w:val="322"/>
        </w:trPr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Домашовская СОШ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40,4</w:t>
            </w:r>
          </w:p>
        </w:tc>
      </w:tr>
      <w:tr w:rsidR="0023295E" w:rsidRPr="00777122" w:rsidTr="00F20131">
        <w:trPr>
          <w:trHeight w:val="283"/>
        </w:trPr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Кудринская СОШ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89,4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23295E" w:rsidRPr="00777122" w:rsidTr="00F20131"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Мещовская СОШ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472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139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94,2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38,6</w:t>
            </w:r>
          </w:p>
        </w:tc>
      </w:tr>
      <w:tr w:rsidR="0023295E" w:rsidRPr="00777122" w:rsidTr="00F20131">
        <w:trPr>
          <w:trHeight w:val="266"/>
        </w:trPr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Серпейская СОШ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98,7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42,1</w:t>
            </w:r>
          </w:p>
        </w:tc>
      </w:tr>
      <w:tr w:rsidR="0023295E" w:rsidRPr="00777122" w:rsidTr="00F20131"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СОШ п. Молодежный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55,1</w:t>
            </w:r>
          </w:p>
        </w:tc>
      </w:tr>
      <w:tr w:rsidR="0023295E" w:rsidRPr="00777122" w:rsidTr="00F20131">
        <w:trPr>
          <w:trHeight w:val="301"/>
        </w:trPr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lastRenderedPageBreak/>
              <w:t>Алешинская ООШ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27,1</w:t>
            </w:r>
          </w:p>
        </w:tc>
      </w:tr>
      <w:tr w:rsidR="0023295E" w:rsidRPr="00777122" w:rsidTr="00F20131"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68D3">
              <w:rPr>
                <w:rFonts w:ascii="Times New Roman" w:eastAsia="Calibri" w:hAnsi="Times New Roman" w:cs="Times New Roman"/>
              </w:rPr>
              <w:t>Мармыжовская</w:t>
            </w:r>
            <w:proofErr w:type="spellEnd"/>
            <w:r w:rsidRPr="007068D3">
              <w:rPr>
                <w:rFonts w:ascii="Times New Roman" w:eastAsia="Calibri" w:hAnsi="Times New Roman" w:cs="Times New Roman"/>
              </w:rPr>
              <w:t xml:space="preserve"> ОШ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55,6</w:t>
            </w:r>
          </w:p>
        </w:tc>
      </w:tr>
      <w:tr w:rsidR="0023295E" w:rsidRPr="00777122" w:rsidTr="00F20131"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Покровская ООШ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23295E" w:rsidRPr="00777122" w:rsidTr="00F20131"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68D3">
              <w:rPr>
                <w:rFonts w:ascii="Times New Roman" w:eastAsia="Calibri" w:hAnsi="Times New Roman" w:cs="Times New Roman"/>
              </w:rPr>
              <w:t>Красносадовская</w:t>
            </w:r>
            <w:proofErr w:type="spellEnd"/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23295E" w:rsidRPr="00777122" w:rsidTr="00F20131">
        <w:tc>
          <w:tcPr>
            <w:tcW w:w="235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68D3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eastAsia="Calibri" w:hAnsi="Times New Roman" w:cs="Times New Roman"/>
                <w:b/>
              </w:rPr>
              <w:t>916</w:t>
            </w:r>
          </w:p>
        </w:tc>
        <w:tc>
          <w:tcPr>
            <w:tcW w:w="567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851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127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1559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hAnsi="Times New Roman" w:cs="Times New Roman"/>
                <w:b/>
              </w:rPr>
              <w:t>96,2</w:t>
            </w:r>
          </w:p>
        </w:tc>
        <w:tc>
          <w:tcPr>
            <w:tcW w:w="1135" w:type="dxa"/>
          </w:tcPr>
          <w:p w:rsidR="0023295E" w:rsidRPr="007068D3" w:rsidRDefault="0023295E" w:rsidP="002329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8D3">
              <w:rPr>
                <w:rFonts w:ascii="Times New Roman" w:hAnsi="Times New Roman" w:cs="Times New Roman"/>
                <w:b/>
              </w:rPr>
              <w:t>38,8</w:t>
            </w:r>
          </w:p>
        </w:tc>
      </w:tr>
    </w:tbl>
    <w:p w:rsidR="0023295E" w:rsidRPr="00777122" w:rsidRDefault="0023295E" w:rsidP="00F2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122">
        <w:rPr>
          <w:rFonts w:ascii="Times New Roman" w:hAnsi="Times New Roman" w:cs="Times New Roman"/>
          <w:sz w:val="26"/>
          <w:szCs w:val="26"/>
        </w:rPr>
        <w:t>С полной успеваемостью закончили учебный год 5 школ рай</w:t>
      </w:r>
      <w:r w:rsidR="004A43CF">
        <w:rPr>
          <w:rFonts w:ascii="Times New Roman" w:hAnsi="Times New Roman" w:cs="Times New Roman"/>
          <w:sz w:val="26"/>
          <w:szCs w:val="26"/>
        </w:rPr>
        <w:t xml:space="preserve">она: </w:t>
      </w:r>
      <w:proofErr w:type="spellStart"/>
      <w:r w:rsidR="004A43CF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="004A43CF">
        <w:rPr>
          <w:rFonts w:ascii="Times New Roman" w:hAnsi="Times New Roman" w:cs="Times New Roman"/>
          <w:sz w:val="26"/>
          <w:szCs w:val="26"/>
        </w:rPr>
        <w:t xml:space="preserve">  ООШ, Покровская  ООШ, </w:t>
      </w:r>
      <w:proofErr w:type="spellStart"/>
      <w:r w:rsidR="004A43CF">
        <w:rPr>
          <w:rFonts w:ascii="Times New Roman" w:hAnsi="Times New Roman" w:cs="Times New Roman"/>
          <w:sz w:val="26"/>
          <w:szCs w:val="26"/>
        </w:rPr>
        <w:t>Красносадовская</w:t>
      </w:r>
      <w:proofErr w:type="spellEnd"/>
      <w:r w:rsidR="004A43CF">
        <w:rPr>
          <w:rFonts w:ascii="Times New Roman" w:hAnsi="Times New Roman" w:cs="Times New Roman"/>
          <w:sz w:val="26"/>
          <w:szCs w:val="26"/>
        </w:rPr>
        <w:t xml:space="preserve"> НОШ</w:t>
      </w:r>
      <w:r w:rsidRPr="007771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7122">
        <w:rPr>
          <w:rFonts w:ascii="Times New Roman" w:hAnsi="Times New Roman" w:cs="Times New Roman"/>
          <w:sz w:val="26"/>
          <w:szCs w:val="26"/>
        </w:rPr>
        <w:t>Алешинская</w:t>
      </w:r>
      <w:proofErr w:type="spellEnd"/>
      <w:r w:rsidR="004A43CF">
        <w:rPr>
          <w:rFonts w:ascii="Times New Roman" w:hAnsi="Times New Roman" w:cs="Times New Roman"/>
          <w:sz w:val="26"/>
          <w:szCs w:val="26"/>
        </w:rPr>
        <w:t xml:space="preserve"> ООШ</w:t>
      </w:r>
      <w:r w:rsidRPr="00777122">
        <w:rPr>
          <w:rFonts w:ascii="Times New Roman" w:hAnsi="Times New Roman" w:cs="Times New Roman"/>
          <w:sz w:val="26"/>
          <w:szCs w:val="26"/>
        </w:rPr>
        <w:t>, С</w:t>
      </w:r>
      <w:r w:rsidR="004A43CF">
        <w:rPr>
          <w:rFonts w:ascii="Times New Roman" w:hAnsi="Times New Roman" w:cs="Times New Roman"/>
          <w:sz w:val="26"/>
          <w:szCs w:val="26"/>
        </w:rPr>
        <w:t xml:space="preserve">ОШ  п. </w:t>
      </w:r>
      <w:proofErr w:type="gramStart"/>
      <w:r w:rsidR="004A43CF">
        <w:rPr>
          <w:rFonts w:ascii="Times New Roman" w:hAnsi="Times New Roman" w:cs="Times New Roman"/>
          <w:sz w:val="26"/>
          <w:szCs w:val="26"/>
        </w:rPr>
        <w:t>Молодежный</w:t>
      </w:r>
      <w:proofErr w:type="gramEnd"/>
      <w:r w:rsidR="004A43CF">
        <w:rPr>
          <w:rFonts w:ascii="Times New Roman" w:hAnsi="Times New Roman" w:cs="Times New Roman"/>
          <w:sz w:val="26"/>
          <w:szCs w:val="26"/>
        </w:rPr>
        <w:t xml:space="preserve"> СОШ</w:t>
      </w:r>
      <w:r w:rsidRPr="00777122">
        <w:rPr>
          <w:rFonts w:ascii="Times New Roman" w:hAnsi="Times New Roman" w:cs="Times New Roman"/>
          <w:sz w:val="26"/>
          <w:szCs w:val="26"/>
        </w:rPr>
        <w:t>.</w:t>
      </w:r>
    </w:p>
    <w:p w:rsidR="0023295E" w:rsidRPr="00777122" w:rsidRDefault="0023295E" w:rsidP="00F201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122">
        <w:rPr>
          <w:rFonts w:ascii="Times New Roman" w:hAnsi="Times New Roman" w:cs="Times New Roman"/>
          <w:sz w:val="26"/>
          <w:szCs w:val="26"/>
        </w:rPr>
        <w:tab/>
        <w:t xml:space="preserve">Качество знаний в Кудринской СОШ при </w:t>
      </w:r>
      <w:proofErr w:type="spellStart"/>
      <w:r w:rsidRPr="00777122">
        <w:rPr>
          <w:rFonts w:ascii="Times New Roman" w:hAnsi="Times New Roman" w:cs="Times New Roman"/>
          <w:sz w:val="26"/>
          <w:szCs w:val="26"/>
        </w:rPr>
        <w:t>уровне</w:t>
      </w:r>
      <w:r w:rsidR="00F20131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="00F20131">
        <w:rPr>
          <w:rFonts w:ascii="Times New Roman" w:hAnsi="Times New Roman" w:cs="Times New Roman"/>
          <w:sz w:val="26"/>
          <w:szCs w:val="26"/>
        </w:rPr>
        <w:t xml:space="preserve"> 89,4 %</w:t>
      </w:r>
      <w:r w:rsidRPr="00777122">
        <w:rPr>
          <w:rFonts w:ascii="Times New Roman" w:hAnsi="Times New Roman" w:cs="Times New Roman"/>
          <w:sz w:val="26"/>
          <w:szCs w:val="26"/>
        </w:rPr>
        <w:t xml:space="preserve">, </w:t>
      </w:r>
      <w:r w:rsidR="00F20131">
        <w:rPr>
          <w:rFonts w:ascii="Times New Roman" w:hAnsi="Times New Roman" w:cs="Times New Roman"/>
          <w:sz w:val="26"/>
          <w:szCs w:val="26"/>
        </w:rPr>
        <w:t>составляет 35% (</w:t>
      </w:r>
      <w:r w:rsidRPr="00777122">
        <w:rPr>
          <w:rFonts w:ascii="Times New Roman" w:hAnsi="Times New Roman" w:cs="Times New Roman"/>
          <w:sz w:val="26"/>
          <w:szCs w:val="26"/>
        </w:rPr>
        <w:t xml:space="preserve">в прошлом году - 25,4 %, 10 обучающихся </w:t>
      </w:r>
      <w:proofErr w:type="gramStart"/>
      <w:r w:rsidRPr="00777122">
        <w:rPr>
          <w:rFonts w:ascii="Times New Roman" w:hAnsi="Times New Roman" w:cs="Times New Roman"/>
          <w:sz w:val="26"/>
          <w:szCs w:val="26"/>
        </w:rPr>
        <w:t>переведены</w:t>
      </w:r>
      <w:proofErr w:type="gramEnd"/>
      <w:r w:rsidRPr="00777122">
        <w:rPr>
          <w:rFonts w:ascii="Times New Roman" w:hAnsi="Times New Roman" w:cs="Times New Roman"/>
          <w:sz w:val="26"/>
          <w:szCs w:val="26"/>
        </w:rPr>
        <w:t xml:space="preserve"> условно  и 1 выпускни</w:t>
      </w:r>
      <w:r w:rsidR="00F20131">
        <w:rPr>
          <w:rFonts w:ascii="Times New Roman" w:hAnsi="Times New Roman" w:cs="Times New Roman"/>
          <w:sz w:val="26"/>
          <w:szCs w:val="26"/>
        </w:rPr>
        <w:t>к 9 класса окончил со справкой)</w:t>
      </w:r>
      <w:r w:rsidRPr="0077712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77122">
        <w:rPr>
          <w:rFonts w:ascii="Times New Roman" w:hAnsi="Times New Roman" w:cs="Times New Roman"/>
          <w:sz w:val="26"/>
          <w:szCs w:val="26"/>
        </w:rPr>
        <w:t>Алешинской</w:t>
      </w:r>
      <w:proofErr w:type="spellEnd"/>
      <w:r w:rsidRPr="00777122">
        <w:rPr>
          <w:rFonts w:ascii="Times New Roman" w:hAnsi="Times New Roman" w:cs="Times New Roman"/>
          <w:sz w:val="26"/>
          <w:szCs w:val="26"/>
        </w:rPr>
        <w:t xml:space="preserve"> ООШ при уровне </w:t>
      </w:r>
      <w:proofErr w:type="spellStart"/>
      <w:r w:rsidRPr="00777122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777122">
        <w:rPr>
          <w:rFonts w:ascii="Times New Roman" w:hAnsi="Times New Roman" w:cs="Times New Roman"/>
          <w:sz w:val="26"/>
          <w:szCs w:val="26"/>
        </w:rPr>
        <w:t xml:space="preserve"> 100%</w:t>
      </w:r>
      <w:r w:rsidR="004A43CF">
        <w:rPr>
          <w:rFonts w:ascii="Times New Roman" w:hAnsi="Times New Roman" w:cs="Times New Roman"/>
          <w:sz w:val="26"/>
          <w:szCs w:val="26"/>
        </w:rPr>
        <w:t xml:space="preserve">, </w:t>
      </w:r>
      <w:r w:rsidRPr="00777122">
        <w:rPr>
          <w:rFonts w:ascii="Times New Roman" w:hAnsi="Times New Roman" w:cs="Times New Roman"/>
          <w:sz w:val="26"/>
          <w:szCs w:val="26"/>
        </w:rPr>
        <w:t xml:space="preserve"> качество знаний – 27,1 (в прошлом году – 29,7%), 1 выпускник окончил 9 классов со справкой,   что ниже районного показателя.</w:t>
      </w:r>
    </w:p>
    <w:p w:rsidR="0023295E" w:rsidRPr="00777122" w:rsidRDefault="0023295E" w:rsidP="00F2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122">
        <w:rPr>
          <w:rFonts w:ascii="Times New Roman" w:hAnsi="Times New Roman" w:cs="Times New Roman"/>
          <w:sz w:val="26"/>
          <w:szCs w:val="26"/>
        </w:rPr>
        <w:t>Проблема преемственности при переходе из начального звена в основное до конца не решена (резко падает качество знаний:  на I ступени –</w:t>
      </w:r>
      <w:r w:rsidRPr="00777122">
        <w:rPr>
          <w:rFonts w:ascii="Times New Roman" w:hAnsi="Times New Roman" w:cs="Times New Roman"/>
          <w:b/>
          <w:sz w:val="26"/>
          <w:szCs w:val="26"/>
        </w:rPr>
        <w:t>43,8%</w:t>
      </w:r>
      <w:proofErr w:type="gramStart"/>
      <w:r w:rsidRPr="00777122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777122">
        <w:rPr>
          <w:rFonts w:ascii="Times New Roman" w:hAnsi="Times New Roman" w:cs="Times New Roman"/>
          <w:sz w:val="26"/>
          <w:szCs w:val="26"/>
        </w:rPr>
        <w:t xml:space="preserve">в прошлом году - </w:t>
      </w:r>
      <w:r w:rsidRPr="00777122">
        <w:rPr>
          <w:rFonts w:ascii="Times New Roman" w:hAnsi="Times New Roman" w:cs="Times New Roman"/>
          <w:b/>
          <w:sz w:val="26"/>
          <w:szCs w:val="26"/>
        </w:rPr>
        <w:t>40,8</w:t>
      </w:r>
      <w:r w:rsidRPr="00777122">
        <w:rPr>
          <w:rFonts w:ascii="Times New Roman" w:hAnsi="Times New Roman" w:cs="Times New Roman"/>
          <w:sz w:val="26"/>
          <w:szCs w:val="26"/>
        </w:rPr>
        <w:t xml:space="preserve">%, на 2 ступени  – </w:t>
      </w:r>
      <w:r w:rsidRPr="00777122">
        <w:rPr>
          <w:rFonts w:ascii="Times New Roman" w:hAnsi="Times New Roman" w:cs="Times New Roman"/>
          <w:b/>
          <w:sz w:val="26"/>
          <w:szCs w:val="26"/>
        </w:rPr>
        <w:t>33,4</w:t>
      </w:r>
      <w:r w:rsidRPr="00777122">
        <w:rPr>
          <w:rFonts w:ascii="Times New Roman" w:hAnsi="Times New Roman" w:cs="Times New Roman"/>
          <w:sz w:val="26"/>
          <w:szCs w:val="26"/>
        </w:rPr>
        <w:t xml:space="preserve">% ( в прошлом году – </w:t>
      </w:r>
      <w:r w:rsidRPr="00777122">
        <w:rPr>
          <w:rFonts w:ascii="Times New Roman" w:eastAsia="Calibri" w:hAnsi="Times New Roman" w:cs="Times New Roman"/>
          <w:b/>
          <w:sz w:val="26"/>
          <w:szCs w:val="26"/>
        </w:rPr>
        <w:t>32,3</w:t>
      </w:r>
      <w:r w:rsidRPr="00777122">
        <w:rPr>
          <w:rFonts w:ascii="Times New Roman" w:hAnsi="Times New Roman" w:cs="Times New Roman"/>
          <w:sz w:val="26"/>
          <w:szCs w:val="26"/>
        </w:rPr>
        <w:t xml:space="preserve"> %).  </w:t>
      </w:r>
      <w:proofErr w:type="gramStart"/>
      <w:r w:rsidRPr="00777122">
        <w:rPr>
          <w:rFonts w:ascii="Times New Roman" w:hAnsi="Times New Roman" w:cs="Times New Roman"/>
          <w:sz w:val="26"/>
          <w:szCs w:val="26"/>
        </w:rPr>
        <w:t xml:space="preserve">Низкое качество знаний среди обучающихся  7 класса – 24,4% (в 2020 -2021 </w:t>
      </w:r>
      <w:proofErr w:type="spellStart"/>
      <w:r w:rsidRPr="00777122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777122">
        <w:rPr>
          <w:rFonts w:ascii="Times New Roman" w:hAnsi="Times New Roman" w:cs="Times New Roman"/>
          <w:sz w:val="26"/>
          <w:szCs w:val="26"/>
        </w:rPr>
        <w:t>. 33%)  и 9 класса -18 % (в 2020-2021 учебном году - 26,7%).</w:t>
      </w:r>
      <w:proofErr w:type="gramEnd"/>
    </w:p>
    <w:p w:rsidR="001D6296" w:rsidRPr="007B60AF" w:rsidRDefault="001D6296" w:rsidP="00F20131">
      <w:pPr>
        <w:pStyle w:val="aa"/>
        <w:jc w:val="both"/>
        <w:rPr>
          <w:rStyle w:val="a8"/>
          <w:b w:val="0"/>
          <w:i/>
          <w:sz w:val="26"/>
          <w:szCs w:val="26"/>
        </w:rPr>
      </w:pPr>
      <w:r w:rsidRPr="007B60AF">
        <w:rPr>
          <w:rStyle w:val="a8"/>
          <w:b w:val="0"/>
          <w:i/>
          <w:sz w:val="26"/>
          <w:szCs w:val="26"/>
        </w:rPr>
        <w:t>Государственная (итоговая) аттестация выпускников 9 классов.</w:t>
      </w:r>
    </w:p>
    <w:p w:rsidR="001D6296" w:rsidRPr="00C12277" w:rsidRDefault="001D6296" w:rsidP="00F20131">
      <w:pPr>
        <w:pStyle w:val="aa"/>
        <w:ind w:left="0" w:firstLine="72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2D5414">
        <w:rPr>
          <w:color w:val="000000"/>
          <w:sz w:val="26"/>
          <w:szCs w:val="26"/>
        </w:rPr>
        <w:t>осударственнаяитоговая ат</w:t>
      </w:r>
      <w:r>
        <w:rPr>
          <w:color w:val="000000"/>
          <w:sz w:val="26"/>
          <w:szCs w:val="26"/>
        </w:rPr>
        <w:t xml:space="preserve">тестация обучающихся, освоивших </w:t>
      </w:r>
      <w:r w:rsidRPr="002D5414">
        <w:rPr>
          <w:color w:val="000000"/>
          <w:sz w:val="26"/>
          <w:szCs w:val="26"/>
        </w:rPr>
        <w:t>образовательные программыосновного общего образования, проводилась в 2 формах:</w:t>
      </w:r>
    </w:p>
    <w:p w:rsidR="001D6296" w:rsidRPr="001D6296" w:rsidRDefault="001D6296" w:rsidP="00F20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6296">
        <w:rPr>
          <w:rFonts w:ascii="Times New Roman" w:hAnsi="Times New Roman" w:cs="Times New Roman"/>
          <w:color w:val="000000"/>
          <w:sz w:val="26"/>
          <w:szCs w:val="26"/>
        </w:rPr>
        <w:t>- в форме основного государственного экзамена (ОГЭ);</w:t>
      </w:r>
    </w:p>
    <w:p w:rsidR="001D6296" w:rsidRPr="001D6296" w:rsidRDefault="001D6296" w:rsidP="001D6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6296">
        <w:rPr>
          <w:rFonts w:ascii="Times New Roman" w:hAnsi="Times New Roman" w:cs="Times New Roman"/>
          <w:color w:val="000000"/>
          <w:sz w:val="26"/>
          <w:szCs w:val="26"/>
        </w:rPr>
        <w:t>- в форме государственного выпускного экзамена (ГВЭ).</w:t>
      </w:r>
    </w:p>
    <w:p w:rsidR="001D6296" w:rsidRPr="001D6296" w:rsidRDefault="001D6296" w:rsidP="001D62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6296">
        <w:rPr>
          <w:rFonts w:ascii="Times New Roman" w:hAnsi="Times New Roman" w:cs="Times New Roman"/>
          <w:color w:val="000000"/>
          <w:sz w:val="26"/>
          <w:szCs w:val="26"/>
        </w:rPr>
        <w:t>ГИА-9 проводилась по двум основным предметам: русский язык и математика и двум предметам по выбору. Успешная сдача экзаменов по всем четырем учебным предметам является основанием для выдачи аттестата об основном общем образовании. Обучающиеся с ОВЗ сдавали экзамены по двум учебным предметам: математика и русский язык.</w:t>
      </w:r>
    </w:p>
    <w:p w:rsidR="001D6296" w:rsidRPr="001D6296" w:rsidRDefault="001D6296" w:rsidP="00F201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6296">
        <w:rPr>
          <w:rFonts w:ascii="Times New Roman" w:hAnsi="Times New Roman" w:cs="Times New Roman"/>
          <w:color w:val="000000"/>
          <w:sz w:val="26"/>
          <w:szCs w:val="26"/>
        </w:rPr>
        <w:t>В ОГЭ приняли участие 111 обучающихся 9-х классов из 7 общеобразовательных организаций района, из них в форме ОГЭ – 107 обучающихся, в форме ГВЭ – 2 обучающихся.</w:t>
      </w:r>
    </w:p>
    <w:p w:rsidR="00F20131" w:rsidRPr="001D6296" w:rsidRDefault="001D6296" w:rsidP="00F201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629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К государственной итоговой аттестации было допущено 109 выпускник</w:t>
      </w:r>
      <w:r w:rsidR="00F2013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ов</w:t>
      </w:r>
      <w:r w:rsidRPr="001D629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9 классов, 2 человека не допущено из Мещовск</w:t>
      </w:r>
      <w:r w:rsidR="00F20131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ойСОШ. </w:t>
      </w:r>
      <w:r w:rsidR="00F2013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F20131" w:rsidRPr="001D6296">
        <w:rPr>
          <w:rFonts w:ascii="Times New Roman" w:hAnsi="Times New Roman" w:cs="Times New Roman"/>
          <w:color w:val="000000"/>
          <w:sz w:val="26"/>
          <w:szCs w:val="26"/>
        </w:rPr>
        <w:t xml:space="preserve"> форме ОГЭ </w:t>
      </w:r>
      <w:r w:rsidR="00F20131">
        <w:rPr>
          <w:rFonts w:ascii="Times New Roman" w:hAnsi="Times New Roman" w:cs="Times New Roman"/>
          <w:color w:val="000000"/>
          <w:sz w:val="26"/>
          <w:szCs w:val="26"/>
        </w:rPr>
        <w:t>сдавало</w:t>
      </w:r>
      <w:r w:rsidR="00F20131" w:rsidRPr="001D6296">
        <w:rPr>
          <w:rFonts w:ascii="Times New Roman" w:hAnsi="Times New Roman" w:cs="Times New Roman"/>
          <w:color w:val="000000"/>
          <w:sz w:val="26"/>
          <w:szCs w:val="26"/>
        </w:rPr>
        <w:t xml:space="preserve"> 107 </w:t>
      </w:r>
      <w:proofErr w:type="gramStart"/>
      <w:r w:rsidR="00F20131" w:rsidRPr="001D6296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F20131" w:rsidRPr="001D6296">
        <w:rPr>
          <w:rFonts w:ascii="Times New Roman" w:hAnsi="Times New Roman" w:cs="Times New Roman"/>
          <w:color w:val="000000"/>
          <w:sz w:val="26"/>
          <w:szCs w:val="26"/>
        </w:rPr>
        <w:t>, в форме ГВЭ – 2 обучающихся.</w:t>
      </w:r>
    </w:p>
    <w:p w:rsidR="00F20131" w:rsidRDefault="00F20131" w:rsidP="001D629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1D6296" w:rsidRPr="001D6296">
        <w:rPr>
          <w:rFonts w:ascii="Times New Roman" w:hAnsi="Times New Roman" w:cs="Times New Roman"/>
          <w:sz w:val="26"/>
          <w:szCs w:val="26"/>
          <w:shd w:val="clear" w:color="auto" w:fill="FFFFFF"/>
        </w:rPr>
        <w:t>101</w:t>
      </w:r>
      <w:r w:rsidR="001D6296" w:rsidRPr="001D629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человек успешно прошли государственную итоговую аттестацию и получили аттестат об основном общем образовании.             </w:t>
      </w:r>
    </w:p>
    <w:p w:rsidR="001D6296" w:rsidRPr="001D6296" w:rsidRDefault="00F20131" w:rsidP="00F201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8 </w:t>
      </w:r>
      <w:r w:rsidR="001D6296" w:rsidRPr="001D629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выпускников</w:t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сдавали</w:t>
      </w:r>
      <w:r w:rsidR="001D6296" w:rsidRPr="001D629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повторно в дополнительный сентябрьский период.</w:t>
      </w:r>
    </w:p>
    <w:p w:rsidR="001D6296" w:rsidRPr="007B60AF" w:rsidRDefault="001D6296" w:rsidP="001D62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7B60A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Выбор предметов</w:t>
      </w:r>
    </w:p>
    <w:p w:rsidR="001D6296" w:rsidRDefault="002E0863" w:rsidP="00F201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5834418" cy="2238233"/>
            <wp:effectExtent l="0" t="0" r="1397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0863" w:rsidRPr="007B60AF" w:rsidRDefault="002E0863" w:rsidP="002E086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B60AF">
        <w:rPr>
          <w:rFonts w:ascii="Times New Roman" w:hAnsi="Times New Roman" w:cs="Times New Roman"/>
          <w:i/>
          <w:color w:val="000000"/>
          <w:sz w:val="26"/>
          <w:szCs w:val="26"/>
        </w:rPr>
        <w:t>Результаты ОГЭ в 2022 год</w:t>
      </w:r>
      <w:r w:rsidR="003F02E1" w:rsidRPr="007B60AF">
        <w:rPr>
          <w:rFonts w:ascii="Times New Roman" w:hAnsi="Times New Roman" w:cs="Times New Roman"/>
          <w:i/>
          <w:color w:val="000000"/>
          <w:sz w:val="26"/>
          <w:szCs w:val="26"/>
        </w:rPr>
        <w:t>у</w:t>
      </w:r>
    </w:p>
    <w:tbl>
      <w:tblPr>
        <w:tblStyle w:val="a9"/>
        <w:tblW w:w="0" w:type="auto"/>
        <w:tblInd w:w="-526" w:type="dxa"/>
        <w:tblLook w:val="04A0"/>
      </w:tblPr>
      <w:tblGrid>
        <w:gridCol w:w="567"/>
        <w:gridCol w:w="2335"/>
        <w:gridCol w:w="1487"/>
        <w:gridCol w:w="637"/>
        <w:gridCol w:w="637"/>
        <w:gridCol w:w="637"/>
        <w:gridCol w:w="637"/>
        <w:gridCol w:w="1631"/>
        <w:gridCol w:w="1253"/>
      </w:tblGrid>
      <w:tr w:rsidR="002E0863" w:rsidRPr="002E0863" w:rsidTr="003F02E1">
        <w:tc>
          <w:tcPr>
            <w:tcW w:w="567" w:type="dxa"/>
            <w:vMerge w:val="restart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7068D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068D3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335" w:type="dxa"/>
            <w:vMerge w:val="restart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1487" w:type="dxa"/>
            <w:vMerge w:val="restart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Всего участников</w:t>
            </w:r>
          </w:p>
        </w:tc>
        <w:tc>
          <w:tcPr>
            <w:tcW w:w="2548" w:type="dxa"/>
            <w:gridSpan w:val="4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vMerge w:val="restart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proofErr w:type="spellStart"/>
            <w:r w:rsidRPr="007068D3">
              <w:rPr>
                <w:rFonts w:ascii="Times New Roman" w:hAnsi="Times New Roman" w:cs="Times New Roman"/>
                <w:color w:val="000000"/>
              </w:rPr>
              <w:t>обученности</w:t>
            </w:r>
            <w:proofErr w:type="spellEnd"/>
          </w:p>
        </w:tc>
        <w:tc>
          <w:tcPr>
            <w:tcW w:w="1253" w:type="dxa"/>
            <w:vMerge w:val="restart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Качество обучения</w:t>
            </w:r>
          </w:p>
        </w:tc>
      </w:tr>
      <w:tr w:rsidR="002E0863" w:rsidRPr="002E0863" w:rsidTr="003F02E1">
        <w:tc>
          <w:tcPr>
            <w:tcW w:w="567" w:type="dxa"/>
            <w:vMerge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35" w:type="dxa"/>
            <w:vMerge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87" w:type="dxa"/>
            <w:vMerge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«5»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«4»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«3»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«2»</w:t>
            </w:r>
          </w:p>
        </w:tc>
        <w:tc>
          <w:tcPr>
            <w:tcW w:w="1631" w:type="dxa"/>
            <w:vMerge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3" w:type="dxa"/>
            <w:vMerge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44,8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30,2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46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75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54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50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54,8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83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47,5</w:t>
            </w:r>
          </w:p>
        </w:tc>
      </w:tr>
      <w:tr w:rsidR="002E0863" w:rsidRPr="002E0863" w:rsidTr="003F02E1">
        <w:tc>
          <w:tcPr>
            <w:tcW w:w="56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068D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335" w:type="dxa"/>
          </w:tcPr>
          <w:p w:rsidR="002E0863" w:rsidRPr="007068D3" w:rsidRDefault="002E0863" w:rsidP="002E0863">
            <w:pPr>
              <w:rPr>
                <w:rFonts w:ascii="Times New Roman" w:hAnsi="Times New Roman" w:cs="Times New Roman"/>
                <w:color w:val="000000"/>
              </w:rPr>
            </w:pPr>
            <w:r w:rsidRPr="007068D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48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1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3" w:type="dxa"/>
          </w:tcPr>
          <w:p w:rsidR="002E0863" w:rsidRPr="007068D3" w:rsidRDefault="002E0863" w:rsidP="002E0863">
            <w:pPr>
              <w:jc w:val="center"/>
              <w:rPr>
                <w:rFonts w:ascii="Times New Roman" w:hAnsi="Times New Roman" w:cs="Times New Roman"/>
              </w:rPr>
            </w:pPr>
            <w:r w:rsidRPr="007068D3">
              <w:rPr>
                <w:rFonts w:ascii="Times New Roman" w:hAnsi="Times New Roman" w:cs="Times New Roman"/>
              </w:rPr>
              <w:t>50</w:t>
            </w:r>
          </w:p>
        </w:tc>
      </w:tr>
    </w:tbl>
    <w:p w:rsidR="002E0863" w:rsidRPr="002E0863" w:rsidRDefault="002E0863" w:rsidP="003F02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863">
        <w:rPr>
          <w:rFonts w:ascii="Times New Roman" w:hAnsi="Times New Roman" w:cs="Times New Roman"/>
          <w:sz w:val="26"/>
          <w:szCs w:val="26"/>
        </w:rPr>
        <w:t xml:space="preserve">Доля участников ОГЭ, </w:t>
      </w:r>
      <w:r w:rsidRPr="007B60AF">
        <w:rPr>
          <w:rFonts w:ascii="Times New Roman" w:hAnsi="Times New Roman" w:cs="Times New Roman"/>
          <w:bCs/>
          <w:i/>
          <w:sz w:val="26"/>
          <w:szCs w:val="26"/>
        </w:rPr>
        <w:t>получивших отметки «4» и «5»</w:t>
      </w:r>
      <w:r w:rsidRPr="002E0863">
        <w:rPr>
          <w:rFonts w:ascii="Times New Roman" w:hAnsi="Times New Roman" w:cs="Times New Roman"/>
          <w:sz w:val="26"/>
          <w:szCs w:val="26"/>
        </w:rPr>
        <w:t>самое большое по химии – 83 %, физике – 75 %, информатике и ИКТ – 54,8 %, биологии – 54%.</w:t>
      </w:r>
    </w:p>
    <w:p w:rsidR="002E0863" w:rsidRPr="002E0863" w:rsidRDefault="002E0863" w:rsidP="003F02E1">
      <w:pPr>
        <w:pStyle w:val="Default"/>
        <w:ind w:firstLine="708"/>
        <w:jc w:val="both"/>
        <w:rPr>
          <w:sz w:val="26"/>
          <w:szCs w:val="26"/>
        </w:rPr>
      </w:pPr>
      <w:r w:rsidRPr="002E0863">
        <w:rPr>
          <w:sz w:val="26"/>
          <w:szCs w:val="26"/>
        </w:rPr>
        <w:t>Качество обучения 50 % и выше по предметам: химия – 83 %, физике – 75 %, информатике и ИКТ – 54,8 %, биологии – 54%,истории – 50%, английской языку – 50%.</w:t>
      </w:r>
    </w:p>
    <w:p w:rsidR="002E0863" w:rsidRPr="002E0863" w:rsidRDefault="002E0863" w:rsidP="003F02E1">
      <w:pPr>
        <w:pStyle w:val="Default"/>
        <w:ind w:firstLine="708"/>
        <w:jc w:val="both"/>
        <w:rPr>
          <w:sz w:val="26"/>
          <w:szCs w:val="26"/>
        </w:rPr>
      </w:pPr>
      <w:r w:rsidRPr="002E0863">
        <w:rPr>
          <w:sz w:val="26"/>
          <w:szCs w:val="26"/>
        </w:rPr>
        <w:t xml:space="preserve">Качество обучения ниже 50% по предметам: математике – 30,2 %, русскому языку – 44,8%,  обществознанию – 46 %,  географии – 47,5 %. </w:t>
      </w:r>
    </w:p>
    <w:p w:rsidR="002E0863" w:rsidRDefault="002E0863" w:rsidP="003F0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863">
        <w:rPr>
          <w:rFonts w:ascii="Times New Roman" w:hAnsi="Times New Roman" w:cs="Times New Roman"/>
          <w:sz w:val="26"/>
          <w:szCs w:val="26"/>
        </w:rPr>
        <w:t xml:space="preserve">Уровень </w:t>
      </w:r>
      <w:proofErr w:type="spellStart"/>
      <w:r w:rsidRPr="002E0863">
        <w:rPr>
          <w:rFonts w:ascii="Times New Roman" w:hAnsi="Times New Roman" w:cs="Times New Roman"/>
          <w:sz w:val="26"/>
          <w:szCs w:val="26"/>
        </w:rPr>
        <w:t>обученности</w:t>
      </w:r>
      <w:proofErr w:type="spellEnd"/>
      <w:r w:rsidRPr="002E0863">
        <w:rPr>
          <w:rFonts w:ascii="Times New Roman" w:hAnsi="Times New Roman" w:cs="Times New Roman"/>
          <w:sz w:val="26"/>
          <w:szCs w:val="26"/>
        </w:rPr>
        <w:t xml:space="preserve"> достигает 100 % по шести предметам: физике, биологии, истории, информатике и ИКТ, химии и английскому языку. От 100 % до 90 % по предметам: русскому языку – 90,7 %, обществознанию – 90 %. Ниже 90 % по предметам: математике – 76,4 %, географии – 72,5 %.</w:t>
      </w:r>
    </w:p>
    <w:p w:rsidR="003F02E1" w:rsidRPr="007B60AF" w:rsidRDefault="003F02E1" w:rsidP="003F02E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B60AF">
        <w:rPr>
          <w:rStyle w:val="a8"/>
          <w:rFonts w:ascii="Times New Roman" w:hAnsi="Times New Roman" w:cs="Times New Roman"/>
          <w:b w:val="0"/>
          <w:i/>
          <w:sz w:val="26"/>
          <w:szCs w:val="26"/>
        </w:rPr>
        <w:t>Государственная (итоговая) аттестация выпускников 11 классов.</w:t>
      </w:r>
    </w:p>
    <w:p w:rsidR="003F02E1" w:rsidRPr="003F02E1" w:rsidRDefault="003F02E1" w:rsidP="003F02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02E1">
        <w:rPr>
          <w:rFonts w:ascii="Times New Roman" w:hAnsi="Times New Roman" w:cs="Times New Roman"/>
          <w:color w:val="000000"/>
          <w:sz w:val="26"/>
          <w:szCs w:val="26"/>
        </w:rPr>
        <w:t>Государственная итоговая аттестация обучающихся, освоивших образовательные программы среднего общего образования, проводилась в 2 формах:</w:t>
      </w:r>
    </w:p>
    <w:p w:rsidR="003F02E1" w:rsidRPr="003F02E1" w:rsidRDefault="003F02E1" w:rsidP="003F0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02E1">
        <w:rPr>
          <w:rFonts w:ascii="Times New Roman" w:hAnsi="Times New Roman" w:cs="Times New Roman"/>
          <w:color w:val="000000"/>
          <w:sz w:val="26"/>
          <w:szCs w:val="26"/>
        </w:rPr>
        <w:t>- в форме основного государственного экзамена (ОГЭ);</w:t>
      </w:r>
    </w:p>
    <w:p w:rsidR="003F02E1" w:rsidRPr="003F02E1" w:rsidRDefault="003F02E1" w:rsidP="003F0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02E1">
        <w:rPr>
          <w:rFonts w:ascii="Times New Roman" w:hAnsi="Times New Roman" w:cs="Times New Roman"/>
          <w:color w:val="000000"/>
          <w:sz w:val="26"/>
          <w:szCs w:val="26"/>
        </w:rPr>
        <w:t>- в форме государственного выпускного экзамена (ГВЭ).</w:t>
      </w:r>
    </w:p>
    <w:p w:rsidR="003F02E1" w:rsidRPr="003F02E1" w:rsidRDefault="003F02E1" w:rsidP="003F0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02E1">
        <w:rPr>
          <w:rFonts w:ascii="Times New Roman" w:hAnsi="Times New Roman" w:cs="Times New Roman"/>
          <w:color w:val="000000"/>
          <w:sz w:val="26"/>
          <w:szCs w:val="26"/>
        </w:rPr>
        <w:t>Обязательных экзаменов было два: русский язык и математика. Последний предмет можно сда</w:t>
      </w:r>
      <w:r w:rsidR="00787C55">
        <w:rPr>
          <w:rFonts w:ascii="Times New Roman" w:hAnsi="Times New Roman" w:cs="Times New Roman"/>
          <w:color w:val="000000"/>
          <w:sz w:val="26"/>
          <w:szCs w:val="26"/>
        </w:rPr>
        <w:t>ва</w:t>
      </w:r>
      <w:r w:rsidRPr="003F02E1">
        <w:rPr>
          <w:rFonts w:ascii="Times New Roman" w:hAnsi="Times New Roman" w:cs="Times New Roman"/>
          <w:color w:val="000000"/>
          <w:sz w:val="26"/>
          <w:szCs w:val="26"/>
        </w:rPr>
        <w:t>ть, как и раньше, выбрав базовый или профильный уровень.</w:t>
      </w:r>
    </w:p>
    <w:p w:rsidR="003F02E1" w:rsidRPr="003F02E1" w:rsidRDefault="003F02E1" w:rsidP="003F02E1">
      <w:pPr>
        <w:pStyle w:val="aa"/>
        <w:shd w:val="clear" w:color="auto" w:fill="FFFFFF"/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F02E1">
        <w:rPr>
          <w:color w:val="000000"/>
          <w:sz w:val="26"/>
          <w:szCs w:val="26"/>
          <w:shd w:val="clear" w:color="auto" w:fill="FFFFFF"/>
        </w:rPr>
        <w:t>К государственной итоговой аттестации было допущено 34 выпускника, 33 выпускника успешно прошли государственную итоговую аттестацию и получили аттестат о среднем общем образовании. 1 обучающийся МКОУ п. Мол</w:t>
      </w:r>
      <w:r w:rsidR="004A43CF">
        <w:rPr>
          <w:color w:val="000000"/>
          <w:sz w:val="26"/>
          <w:szCs w:val="26"/>
          <w:shd w:val="clear" w:color="auto" w:fill="FFFFFF"/>
        </w:rPr>
        <w:t>одежный окончил со справкой</w:t>
      </w:r>
      <w:r w:rsidRPr="003F02E1">
        <w:rPr>
          <w:color w:val="000000"/>
          <w:sz w:val="26"/>
          <w:szCs w:val="26"/>
          <w:shd w:val="clear" w:color="auto" w:fill="FFFFFF"/>
        </w:rPr>
        <w:t>.</w:t>
      </w:r>
    </w:p>
    <w:p w:rsidR="003F02E1" w:rsidRPr="007B60AF" w:rsidRDefault="003F02E1" w:rsidP="00203A99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i/>
          <w:sz w:val="26"/>
          <w:szCs w:val="26"/>
        </w:rPr>
      </w:pPr>
      <w:r w:rsidRPr="007B60AF">
        <w:rPr>
          <w:rStyle w:val="a8"/>
          <w:rFonts w:ascii="Times New Roman" w:hAnsi="Times New Roman" w:cs="Times New Roman"/>
          <w:b w:val="0"/>
          <w:i/>
          <w:sz w:val="26"/>
          <w:szCs w:val="26"/>
        </w:rPr>
        <w:t>Результаты ЕГЭ выпускников 1</w:t>
      </w:r>
      <w:r w:rsidR="007B60AF">
        <w:rPr>
          <w:rStyle w:val="a8"/>
          <w:rFonts w:ascii="Times New Roman" w:hAnsi="Times New Roman" w:cs="Times New Roman"/>
          <w:b w:val="0"/>
          <w:i/>
          <w:sz w:val="26"/>
          <w:szCs w:val="26"/>
        </w:rPr>
        <w:t>1 классов 2021/2022 учебный год</w:t>
      </w:r>
    </w:p>
    <w:tbl>
      <w:tblPr>
        <w:tblW w:w="10562" w:type="dxa"/>
        <w:jc w:val="center"/>
        <w:tblCellSpacing w:w="0" w:type="dxa"/>
        <w:tblInd w:w="-2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600"/>
      </w:tblPr>
      <w:tblGrid>
        <w:gridCol w:w="1928"/>
        <w:gridCol w:w="1154"/>
        <w:gridCol w:w="1341"/>
        <w:gridCol w:w="617"/>
        <w:gridCol w:w="567"/>
        <w:gridCol w:w="671"/>
        <w:gridCol w:w="708"/>
        <w:gridCol w:w="848"/>
        <w:gridCol w:w="978"/>
        <w:gridCol w:w="864"/>
        <w:gridCol w:w="854"/>
        <w:gridCol w:w="32"/>
      </w:tblGrid>
      <w:tr w:rsidR="003F02E1" w:rsidRPr="00203A99" w:rsidTr="003F02E1">
        <w:trPr>
          <w:gridAfter w:val="1"/>
          <w:wAfter w:w="32" w:type="dxa"/>
          <w:trHeight w:val="645"/>
          <w:tblCellSpacing w:w="0" w:type="dxa"/>
          <w:jc w:val="center"/>
        </w:trPr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lastRenderedPageBreak/>
              <w:t> </w:t>
            </w:r>
          </w:p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Предмет</w:t>
            </w:r>
          </w:p>
        </w:tc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 </w:t>
            </w:r>
          </w:p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Пороговое значение</w:t>
            </w:r>
          </w:p>
        </w:tc>
        <w:tc>
          <w:tcPr>
            <w:tcW w:w="13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 </w:t>
            </w:r>
          </w:p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Кол-во участников</w:t>
            </w:r>
          </w:p>
        </w:tc>
        <w:tc>
          <w:tcPr>
            <w:tcW w:w="11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Не прошли пороговое значение</w:t>
            </w:r>
          </w:p>
        </w:tc>
        <w:tc>
          <w:tcPr>
            <w:tcW w:w="13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Прошли пороговое значение, %</w:t>
            </w:r>
          </w:p>
        </w:tc>
        <w:tc>
          <w:tcPr>
            <w:tcW w:w="354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CA899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Средний тестовый балл</w:t>
            </w:r>
          </w:p>
        </w:tc>
      </w:tr>
      <w:tr w:rsidR="003F02E1" w:rsidRPr="00203A99" w:rsidTr="003F02E1">
        <w:trPr>
          <w:gridAfter w:val="1"/>
          <w:wAfter w:w="32" w:type="dxa"/>
          <w:trHeight w:val="323"/>
          <w:tblCellSpacing w:w="0" w:type="dxa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15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34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184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379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CA899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По району</w:t>
            </w:r>
          </w:p>
        </w:tc>
      </w:tr>
      <w:tr w:rsidR="003F02E1" w:rsidRPr="00203A99" w:rsidTr="003F02E1">
        <w:trPr>
          <w:gridAfter w:val="1"/>
          <w:wAfter w:w="32" w:type="dxa"/>
          <w:trHeight w:val="298"/>
          <w:tblCellSpacing w:w="0" w:type="dxa"/>
          <w:jc w:val="center"/>
        </w:trPr>
        <w:tc>
          <w:tcPr>
            <w:tcW w:w="1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13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2020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</w:rPr>
            </w:pPr>
            <w:r w:rsidRPr="00203A99">
              <w:rPr>
                <w:rStyle w:val="a8"/>
                <w:rFonts w:ascii="Times New Roman" w:hAnsi="Times New Roman" w:cs="Times New Roman"/>
                <w:b w:val="0"/>
              </w:rPr>
              <w:t>2022</w:t>
            </w:r>
          </w:p>
        </w:tc>
      </w:tr>
      <w:tr w:rsidR="003F02E1" w:rsidRPr="00203A99" w:rsidTr="00787C55">
        <w:trPr>
          <w:gridAfter w:val="1"/>
          <w:wAfter w:w="32" w:type="dxa"/>
          <w:trHeight w:val="325"/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63</w:t>
            </w:r>
          </w:p>
        </w:tc>
      </w:tr>
      <w:tr w:rsidR="003F02E1" w:rsidRPr="00203A99" w:rsidTr="00787C55">
        <w:trPr>
          <w:gridAfter w:val="1"/>
          <w:wAfter w:w="32" w:type="dxa"/>
          <w:trHeight w:val="528"/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14</w:t>
            </w:r>
          </w:p>
        </w:tc>
      </w:tr>
      <w:tr w:rsidR="003F02E1" w:rsidRPr="00203A99" w:rsidTr="00787C55">
        <w:trPr>
          <w:gridAfter w:val="1"/>
          <w:wAfter w:w="32" w:type="dxa"/>
          <w:trHeight w:val="707"/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58</w:t>
            </w:r>
          </w:p>
        </w:tc>
      </w:tr>
      <w:tr w:rsidR="003F02E1" w:rsidRPr="00203A99" w:rsidTr="003F02E1">
        <w:trPr>
          <w:gridAfter w:val="1"/>
          <w:wAfter w:w="32" w:type="dxa"/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64</w:t>
            </w:r>
          </w:p>
        </w:tc>
      </w:tr>
      <w:tr w:rsidR="003F02E1" w:rsidRPr="00203A99" w:rsidTr="003F02E1">
        <w:trPr>
          <w:gridAfter w:val="1"/>
          <w:wAfter w:w="32" w:type="dxa"/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3F02E1" w:rsidRPr="00203A99" w:rsidTr="003F02E1">
        <w:trPr>
          <w:gridAfter w:val="1"/>
          <w:wAfter w:w="32" w:type="dxa"/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A99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F02E1" w:rsidRPr="003F02E1" w:rsidTr="003F02E1">
        <w:trPr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4D6E25" w:rsidP="004D6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02E1" w:rsidRPr="00203A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4D6E25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26</w:t>
            </w:r>
          </w:p>
        </w:tc>
      </w:tr>
      <w:tr w:rsidR="003F02E1" w:rsidRPr="003F02E1" w:rsidTr="003F02E1">
        <w:trPr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31</w:t>
            </w:r>
          </w:p>
        </w:tc>
      </w:tr>
      <w:tr w:rsidR="003F02E1" w:rsidRPr="003F02E1" w:rsidTr="003F02E1">
        <w:trPr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787C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Анг</w:t>
            </w:r>
            <w:r w:rsidR="00787C55">
              <w:rPr>
                <w:rFonts w:ascii="Times New Roman" w:hAnsi="Times New Roman" w:cs="Times New Roman"/>
              </w:rPr>
              <w:t>лийский</w:t>
            </w:r>
            <w:r w:rsidRPr="00203A9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</w:tr>
      <w:tr w:rsidR="003F02E1" w:rsidRPr="003F02E1" w:rsidTr="003F02E1">
        <w:trPr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</w:tr>
      <w:tr w:rsidR="003F02E1" w:rsidRPr="003F02E1" w:rsidTr="003F02E1">
        <w:trPr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52</w:t>
            </w:r>
          </w:p>
        </w:tc>
      </w:tr>
      <w:tr w:rsidR="003F02E1" w:rsidRPr="003F02E1" w:rsidTr="003F02E1">
        <w:trPr>
          <w:trHeight w:val="285"/>
          <w:tblCellSpacing w:w="0" w:type="dxa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6A6A6"/>
            </w:tcBorders>
          </w:tcPr>
          <w:p w:rsidR="003F02E1" w:rsidRPr="00203A99" w:rsidRDefault="003F02E1" w:rsidP="003F0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A99">
              <w:rPr>
                <w:rFonts w:ascii="Times New Roman" w:hAnsi="Times New Roman" w:cs="Times New Roman"/>
              </w:rPr>
              <w:t>39</w:t>
            </w:r>
          </w:p>
        </w:tc>
      </w:tr>
    </w:tbl>
    <w:p w:rsidR="003F02E1" w:rsidRPr="003F02E1" w:rsidRDefault="003F02E1" w:rsidP="003F02E1">
      <w:pPr>
        <w:pStyle w:val="aa"/>
        <w:shd w:val="clear" w:color="auto" w:fill="FFFFFF"/>
        <w:ind w:left="0" w:firstLine="708"/>
        <w:rPr>
          <w:sz w:val="26"/>
          <w:szCs w:val="26"/>
        </w:rPr>
      </w:pPr>
      <w:r w:rsidRPr="003F02E1">
        <w:rPr>
          <w:sz w:val="26"/>
          <w:szCs w:val="26"/>
        </w:rPr>
        <w:t xml:space="preserve">В 2021 – 2022 учебном году 34 выпускника 11 класса сдавали </w:t>
      </w:r>
      <w:r w:rsidR="004A43CF" w:rsidRPr="007B60AF">
        <w:rPr>
          <w:bCs/>
          <w:i/>
          <w:sz w:val="26"/>
          <w:szCs w:val="26"/>
        </w:rPr>
        <w:t>экзамены в форме ЕГЭ</w:t>
      </w:r>
      <w:r w:rsidRPr="007B60AF">
        <w:rPr>
          <w:bCs/>
          <w:i/>
          <w:sz w:val="26"/>
          <w:szCs w:val="26"/>
        </w:rPr>
        <w:t>:</w:t>
      </w:r>
      <w:r w:rsidRPr="003F02E1">
        <w:rPr>
          <w:sz w:val="26"/>
          <w:szCs w:val="26"/>
        </w:rPr>
        <w:t xml:space="preserve">по русскому языку и математике (профильный уровень и базовый </w:t>
      </w:r>
      <w:r w:rsidR="00787C55">
        <w:rPr>
          <w:sz w:val="26"/>
          <w:szCs w:val="26"/>
        </w:rPr>
        <w:t>уровень)</w:t>
      </w:r>
      <w:r w:rsidRPr="003F02E1">
        <w:rPr>
          <w:sz w:val="26"/>
          <w:szCs w:val="26"/>
        </w:rPr>
        <w:t>, информатик</w:t>
      </w:r>
      <w:r w:rsidR="00787C55">
        <w:rPr>
          <w:sz w:val="26"/>
          <w:szCs w:val="26"/>
        </w:rPr>
        <w:t>е и ИКТ, обществознанию, физике</w:t>
      </w:r>
      <w:r w:rsidRPr="003F02E1">
        <w:rPr>
          <w:sz w:val="26"/>
          <w:szCs w:val="26"/>
        </w:rPr>
        <w:t>,биологии, химии</w:t>
      </w:r>
      <w:r w:rsidR="00787C55">
        <w:rPr>
          <w:sz w:val="26"/>
          <w:szCs w:val="26"/>
        </w:rPr>
        <w:t>,</w:t>
      </w:r>
      <w:r w:rsidRPr="003F02E1">
        <w:rPr>
          <w:sz w:val="26"/>
          <w:szCs w:val="26"/>
        </w:rPr>
        <w:t xml:space="preserve"> истории, литературе.</w:t>
      </w:r>
    </w:p>
    <w:tbl>
      <w:tblPr>
        <w:tblStyle w:val="a9"/>
        <w:tblW w:w="0" w:type="auto"/>
        <w:tblLook w:val="04A0"/>
      </w:tblPr>
      <w:tblGrid>
        <w:gridCol w:w="2594"/>
        <w:gridCol w:w="3043"/>
        <w:gridCol w:w="1984"/>
        <w:gridCol w:w="1950"/>
      </w:tblGrid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Предмет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 xml:space="preserve">Количество </w:t>
            </w:r>
            <w:proofErr w:type="gramStart"/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сдававших</w:t>
            </w:r>
            <w:proofErr w:type="gramEnd"/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Средний балл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Высший балл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Русский язык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63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82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Математика/профиль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58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80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64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84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История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65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84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Биология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43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Информатика и ИКТ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52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88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Литература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39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Химия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49</w:t>
            </w:r>
          </w:p>
        </w:tc>
      </w:tr>
      <w:tr w:rsidR="003F02E1" w:rsidRPr="003F02E1" w:rsidTr="003F02E1">
        <w:tc>
          <w:tcPr>
            <w:tcW w:w="2594" w:type="dxa"/>
          </w:tcPr>
          <w:p w:rsidR="003F02E1" w:rsidRPr="00203A99" w:rsidRDefault="003F02E1" w:rsidP="003F02E1">
            <w:pPr>
              <w:pStyle w:val="aa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Физика</w:t>
            </w:r>
          </w:p>
        </w:tc>
        <w:tc>
          <w:tcPr>
            <w:tcW w:w="3043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1950" w:type="dxa"/>
          </w:tcPr>
          <w:p w:rsidR="003F02E1" w:rsidRPr="00203A99" w:rsidRDefault="003F02E1" w:rsidP="003F02E1">
            <w:pPr>
              <w:pStyle w:val="aa"/>
              <w:ind w:left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3A99">
              <w:rPr>
                <w:color w:val="000000"/>
                <w:sz w:val="22"/>
                <w:szCs w:val="22"/>
                <w:shd w:val="clear" w:color="auto" w:fill="FFFFFF"/>
              </w:rPr>
              <w:t>61</w:t>
            </w:r>
          </w:p>
        </w:tc>
      </w:tr>
    </w:tbl>
    <w:p w:rsidR="003F02E1" w:rsidRDefault="00203A99" w:rsidP="00787C55">
      <w:pPr>
        <w:pStyle w:val="aa"/>
        <w:shd w:val="clear" w:color="auto" w:fill="FFFFFF"/>
        <w:ind w:left="0" w:firstLine="708"/>
        <w:jc w:val="both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>Улучшились показатели по профильной математике, ф</w:t>
      </w:r>
      <w:r>
        <w:rPr>
          <w:color w:val="000000"/>
          <w:sz w:val="26"/>
          <w:szCs w:val="26"/>
        </w:rPr>
        <w:t xml:space="preserve">изике, </w:t>
      </w:r>
      <w:r w:rsidRPr="00203A99">
        <w:rPr>
          <w:color w:val="000000"/>
          <w:sz w:val="26"/>
          <w:szCs w:val="26"/>
        </w:rPr>
        <w:t>обществознанию, истории.</w:t>
      </w:r>
    </w:p>
    <w:p w:rsidR="00787C55" w:rsidRPr="00787C55" w:rsidRDefault="00787C55" w:rsidP="00787C55">
      <w:pPr>
        <w:pStyle w:val="aa"/>
        <w:shd w:val="clear" w:color="auto" w:fill="FFFFFF"/>
        <w:ind w:left="0" w:firstLine="708"/>
        <w:jc w:val="both"/>
        <w:rPr>
          <w:iCs/>
          <w:color w:val="333333"/>
          <w:sz w:val="26"/>
          <w:szCs w:val="26"/>
          <w:shd w:val="clear" w:color="auto" w:fill="FFFFFF"/>
        </w:rPr>
      </w:pPr>
    </w:p>
    <w:p w:rsidR="00203A99" w:rsidRPr="001B08EC" w:rsidRDefault="00203A99" w:rsidP="00203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F1BEF">
        <w:rPr>
          <w:rFonts w:ascii="Times New Roman" w:hAnsi="Times New Roman" w:cs="Times New Roman"/>
          <w:i/>
          <w:sz w:val="26"/>
          <w:szCs w:val="26"/>
        </w:rPr>
        <w:t>Проведение мероприятий для воспитанников муниципальных общеобразовательных организаций.</w:t>
      </w:r>
      <w:r w:rsidRPr="001B08EC">
        <w:rPr>
          <w:rFonts w:ascii="Times New Roman" w:hAnsi="Times New Roman" w:cs="Times New Roman"/>
          <w:i/>
          <w:sz w:val="26"/>
          <w:szCs w:val="26"/>
        </w:rPr>
        <w:t>Повышение эффективности деятельности организаций в воспитании и социализации детей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203A99" w:rsidRPr="00203A99" w:rsidRDefault="00203A99" w:rsidP="00203A9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Последние поправки в закон «Об образовании» ввели </w:t>
      </w:r>
      <w:r>
        <w:rPr>
          <w:rFonts w:ascii="Times New Roman" w:hAnsi="Times New Roman" w:cs="Times New Roman"/>
          <w:sz w:val="26"/>
          <w:szCs w:val="26"/>
        </w:rPr>
        <w:t xml:space="preserve">понятие «воспитание» </w:t>
      </w:r>
      <w:r w:rsidRPr="00203A99">
        <w:rPr>
          <w:rFonts w:ascii="Times New Roman" w:hAnsi="Times New Roman" w:cs="Times New Roman"/>
          <w:sz w:val="26"/>
          <w:szCs w:val="26"/>
        </w:rPr>
        <w:t xml:space="preserve">в задачи школы. Их принятие обусловлено изменениями в Конституцию РФ, где подчеркивается, что воспитание призвано формировать у учащихся патриотические чувства, гражданственность и уважение к памяти защитников Отечества. </w:t>
      </w:r>
      <w:r w:rsidRPr="00203A99">
        <w:rPr>
          <w:rStyle w:val="a8"/>
          <w:rFonts w:ascii="Times New Roman" w:hAnsi="Times New Roman" w:cs="Times New Roman"/>
          <w:b w:val="0"/>
          <w:sz w:val="26"/>
          <w:szCs w:val="26"/>
        </w:rPr>
        <w:t>Изменения в образовательном процессе в области воспитания школьников применяются с 2021 года.</w:t>
      </w:r>
      <w:r w:rsidRPr="00203A99">
        <w:rPr>
          <w:rFonts w:ascii="Times New Roman" w:hAnsi="Times New Roman" w:cs="Times New Roman"/>
          <w:sz w:val="26"/>
          <w:szCs w:val="26"/>
        </w:rPr>
        <w:t xml:space="preserve"> Они потребовали подготовки новых рабочих программ и календарных планов воспитательной работы в общеобразовательных школах. </w:t>
      </w:r>
    </w:p>
    <w:p w:rsidR="00203A99" w:rsidRPr="00203A99" w:rsidRDefault="00203A99" w:rsidP="00203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>С 1 сентября в школах нашего района нач</w:t>
      </w:r>
      <w:r>
        <w:rPr>
          <w:rFonts w:ascii="Times New Roman" w:hAnsi="Times New Roman" w:cs="Times New Roman"/>
          <w:sz w:val="26"/>
          <w:szCs w:val="26"/>
        </w:rPr>
        <w:t>али</w:t>
      </w:r>
      <w:r w:rsidRPr="00203A99">
        <w:rPr>
          <w:rFonts w:ascii="Times New Roman" w:hAnsi="Times New Roman" w:cs="Times New Roman"/>
          <w:sz w:val="26"/>
          <w:szCs w:val="26"/>
        </w:rPr>
        <w:t xml:space="preserve"> работать советники директоров по воспитательной работе - это новая должность, обладатель которой поможет </w:t>
      </w:r>
      <w:r w:rsidRPr="00203A99">
        <w:rPr>
          <w:rFonts w:ascii="Times New Roman" w:hAnsi="Times New Roman" w:cs="Times New Roman"/>
          <w:sz w:val="26"/>
          <w:szCs w:val="26"/>
        </w:rPr>
        <w:lastRenderedPageBreak/>
        <w:t>ученикам ориентироваться в масштабных федеральных образовательных проектах, обеспечит взаимодействие с детскими организациями, а директору окажет самое обстоятельное содействие в реализации программ воспитания. Роль советника директора по воспитанию и работе с детскими объединениями заключается в организации современного воспитательного процесса в школе, помощи в реализации идей и инициатив обучающихся, а также увеличении количества школьников, принимающих участие в  просветительских, культурных и спортивных событиях.</w:t>
      </w:r>
    </w:p>
    <w:p w:rsidR="00203A99" w:rsidRPr="00203A99" w:rsidRDefault="00203A99" w:rsidP="00203A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ab/>
        <w:t xml:space="preserve">На должность советников отобраны победители конкурса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России "Навигаторы детства 2.0". </w:t>
      </w:r>
      <w:proofErr w:type="gramStart"/>
      <w:r w:rsidRPr="00203A99">
        <w:rPr>
          <w:rFonts w:ascii="Times New Roman" w:hAnsi="Times New Roman" w:cs="Times New Roman"/>
          <w:sz w:val="26"/>
          <w:szCs w:val="26"/>
        </w:rPr>
        <w:t>Новую должность получ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203A99">
        <w:rPr>
          <w:rFonts w:ascii="Times New Roman" w:hAnsi="Times New Roman" w:cs="Times New Roman"/>
          <w:sz w:val="26"/>
          <w:szCs w:val="26"/>
        </w:rPr>
        <w:t xml:space="preserve"> 5 школ района (Мещовская, Кудринская,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Серпейская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Алешинская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Pr="00203A99">
        <w:rPr>
          <w:rFonts w:ascii="Times New Roman" w:hAnsi="Times New Roman" w:cs="Times New Roman"/>
          <w:sz w:val="26"/>
          <w:szCs w:val="26"/>
        </w:rPr>
        <w:t xml:space="preserve"> Должность «советника директора по воспитанию» внесена в номенклатуру должностей педагогических работников.</w:t>
      </w:r>
    </w:p>
    <w:p w:rsidR="00203A99" w:rsidRPr="00203A99" w:rsidRDefault="00203A99" w:rsidP="00787C5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В 2020-2021уч.г. педагогические коллективы образовательных организаций МР «Мещовский район» разработали  «Программу воспитания»  и приступил к её реализации в сентябре  2021г. </w:t>
      </w:r>
    </w:p>
    <w:p w:rsidR="00203A99" w:rsidRPr="00203A99" w:rsidRDefault="00203A99" w:rsidP="00787C5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60AF">
        <w:rPr>
          <w:rFonts w:ascii="Times New Roman" w:hAnsi="Times New Roman" w:cs="Times New Roman"/>
          <w:i/>
          <w:sz w:val="26"/>
          <w:szCs w:val="26"/>
        </w:rPr>
        <w:t>Общая цель воспитания</w:t>
      </w:r>
      <w:r w:rsidRPr="00203A99">
        <w:rPr>
          <w:rFonts w:ascii="Times New Roman" w:hAnsi="Times New Roman" w:cs="Times New Roman"/>
          <w:sz w:val="26"/>
          <w:szCs w:val="26"/>
        </w:rPr>
        <w:t xml:space="preserve"> в школах – это личностное развитие школьников, проявляющееся в усвоении ими знаний основных норм, которые общество выработало на основе этих ценностей, в развитии их позитивных отношений к ним, </w:t>
      </w:r>
      <w:r w:rsidRPr="00203A99">
        <w:rPr>
          <w:rFonts w:ascii="Times New Roman" w:hAnsi="Times New Roman" w:cs="Times New Roman"/>
          <w:sz w:val="26"/>
          <w:szCs w:val="26"/>
        </w:rPr>
        <w:lastRenderedPageBreak/>
        <w:t>в приобретении ими соответствующего этим ценностям опыта поведения, опыта применения сформированных знаний и отношений на практике,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</w:t>
      </w:r>
      <w:proofErr w:type="gramEnd"/>
      <w:r w:rsidRPr="00203A99">
        <w:rPr>
          <w:rFonts w:ascii="Times New Roman" w:hAnsi="Times New Roman" w:cs="Times New Roman"/>
          <w:sz w:val="26"/>
          <w:szCs w:val="26"/>
        </w:rPr>
        <w:t>, способности к успешной социализации в обществе.</w:t>
      </w:r>
    </w:p>
    <w:p w:rsidR="00203A99" w:rsidRPr="007B60AF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ab/>
        <w:t xml:space="preserve">Перед педагогами школ в 2021-2022 учебном году стояли следующие </w:t>
      </w:r>
      <w:r w:rsidRPr="007B60AF">
        <w:rPr>
          <w:i/>
          <w:sz w:val="26"/>
          <w:szCs w:val="26"/>
        </w:rPr>
        <w:t>задачи воспитательной работы</w:t>
      </w:r>
      <w:r w:rsidRPr="007B60AF">
        <w:rPr>
          <w:sz w:val="26"/>
          <w:szCs w:val="26"/>
        </w:rPr>
        <w:t xml:space="preserve">: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3) вовлекать школьников в кружки, секции, клубы, студии и иные объединения,  работающие по школьным программам внеурочной деятельности, реализовывать их воспитательные возможности;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 w:rsidRPr="00203A99">
        <w:rPr>
          <w:sz w:val="26"/>
          <w:szCs w:val="26"/>
        </w:rPr>
        <w:t>обучающимися</w:t>
      </w:r>
      <w:proofErr w:type="gramEnd"/>
      <w:r w:rsidRPr="00203A99">
        <w:rPr>
          <w:sz w:val="26"/>
          <w:szCs w:val="26"/>
        </w:rPr>
        <w:t xml:space="preserve">;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5) поддерживать ученическое самоуправление – как на уровне школы, так и на уровне классных сообществ;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203A99" w:rsidRPr="00203A99" w:rsidRDefault="00203A99" w:rsidP="00787C55">
      <w:pPr>
        <w:pStyle w:val="Default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8) организовывать </w:t>
      </w:r>
      <w:proofErr w:type="spellStart"/>
      <w:r w:rsidRPr="00203A99">
        <w:rPr>
          <w:sz w:val="26"/>
          <w:szCs w:val="26"/>
        </w:rPr>
        <w:t>профориентационную</w:t>
      </w:r>
      <w:proofErr w:type="spellEnd"/>
      <w:r w:rsidRPr="00203A99">
        <w:rPr>
          <w:sz w:val="26"/>
          <w:szCs w:val="26"/>
        </w:rPr>
        <w:t xml:space="preserve"> работу со школьниками</w:t>
      </w:r>
      <w:r w:rsidR="00787C55">
        <w:rPr>
          <w:sz w:val="26"/>
          <w:szCs w:val="26"/>
        </w:rPr>
        <w:t>.</w:t>
      </w:r>
    </w:p>
    <w:p w:rsidR="00203A99" w:rsidRPr="00203A99" w:rsidRDefault="00203A99" w:rsidP="00787C5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 xml:space="preserve">Планомерная реализация поставленных задач позволила организовать в школах района интересную и событийно насыщенную жизнь детей и педагогов, что стало эффективным способом профилактики антисоциального поведения школьников. </w:t>
      </w:r>
    </w:p>
    <w:p w:rsidR="00203A99" w:rsidRPr="00203A99" w:rsidRDefault="00203A99" w:rsidP="00787C5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03A99">
        <w:rPr>
          <w:rStyle w:val="markedcontent"/>
          <w:sz w:val="26"/>
          <w:szCs w:val="26"/>
        </w:rPr>
        <w:t>Спектр основных сфер деятельности, через которыешкола может осуществлять процесс воспитания, представлен в отдельных модулях</w:t>
      </w:r>
      <w:r w:rsidRPr="00203A99">
        <w:rPr>
          <w:sz w:val="26"/>
          <w:szCs w:val="26"/>
        </w:rPr>
        <w:br/>
      </w:r>
      <w:r w:rsidRPr="00203A99">
        <w:rPr>
          <w:rStyle w:val="markedcontent"/>
          <w:sz w:val="26"/>
          <w:szCs w:val="26"/>
        </w:rPr>
        <w:t>программы.</w:t>
      </w:r>
    </w:p>
    <w:p w:rsidR="00203A99" w:rsidRPr="00203A99" w:rsidRDefault="00203A99" w:rsidP="00203A99">
      <w:pPr>
        <w:pStyle w:val="ac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>В программу воспитания на   2021-2022 учебный год школами района включены  следующие  модули:</w:t>
      </w:r>
    </w:p>
    <w:p w:rsidR="00203A99" w:rsidRPr="00203A99" w:rsidRDefault="00203A99" w:rsidP="00203A9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 xml:space="preserve"> «Ключевые общешкольные дела»</w:t>
      </w:r>
    </w:p>
    <w:p w:rsidR="00203A99" w:rsidRPr="00203A99" w:rsidRDefault="00203A99" w:rsidP="00203A9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 xml:space="preserve"> «Классное руководство»,</w:t>
      </w:r>
    </w:p>
    <w:p w:rsidR="00203A99" w:rsidRPr="00203A99" w:rsidRDefault="00203A99" w:rsidP="00203A9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>«Курсы внеурочной деятельности»,</w:t>
      </w:r>
    </w:p>
    <w:p w:rsidR="00203A99" w:rsidRPr="00203A99" w:rsidRDefault="00203A99" w:rsidP="00203A9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 xml:space="preserve"> «Детские общественные объединения»,</w:t>
      </w:r>
    </w:p>
    <w:p w:rsidR="00203A99" w:rsidRPr="00203A99" w:rsidRDefault="00203A99" w:rsidP="00203A9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>«</w:t>
      </w:r>
      <w:proofErr w:type="spellStart"/>
      <w:r w:rsidRPr="00203A99">
        <w:rPr>
          <w:color w:val="000000"/>
          <w:sz w:val="26"/>
          <w:szCs w:val="26"/>
        </w:rPr>
        <w:t>Волонтерство</w:t>
      </w:r>
      <w:proofErr w:type="spellEnd"/>
      <w:r w:rsidRPr="00203A99">
        <w:rPr>
          <w:color w:val="000000"/>
          <w:sz w:val="26"/>
          <w:szCs w:val="26"/>
        </w:rPr>
        <w:t>»,</w:t>
      </w:r>
    </w:p>
    <w:p w:rsidR="00787C55" w:rsidRDefault="00203A99" w:rsidP="00203A99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A99">
        <w:rPr>
          <w:color w:val="000000"/>
          <w:sz w:val="26"/>
          <w:szCs w:val="26"/>
        </w:rPr>
        <w:t>«Профориентация»</w:t>
      </w:r>
    </w:p>
    <w:p w:rsidR="00203A99" w:rsidRPr="007B60AF" w:rsidRDefault="00203A99" w:rsidP="00203A99">
      <w:pPr>
        <w:pStyle w:val="ac"/>
        <w:spacing w:before="0" w:beforeAutospacing="0" w:after="0" w:afterAutospacing="0"/>
        <w:ind w:firstLine="240"/>
        <w:jc w:val="both"/>
        <w:rPr>
          <w:i/>
          <w:sz w:val="26"/>
          <w:szCs w:val="26"/>
        </w:rPr>
      </w:pPr>
      <w:r w:rsidRPr="007B60AF">
        <w:rPr>
          <w:i/>
          <w:sz w:val="26"/>
          <w:szCs w:val="26"/>
        </w:rPr>
        <w:t>1. Модуль «Ключевые общешкольные дела»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Ключевые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образовательных организациях используются следующие формы работы.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На внешкольном уровне: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• социальные проекты - ежегодные совместно разрабатываемые и реализуемые школьниками и педагогами комплексы дел (экологической, патриотической, </w:t>
      </w:r>
      <w:r w:rsidRPr="00203A99">
        <w:rPr>
          <w:sz w:val="26"/>
          <w:szCs w:val="26"/>
        </w:rPr>
        <w:lastRenderedPageBreak/>
        <w:t>трудовой направленности), ориентированные на преобразование окружающего школу социума.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-патриотическая акция «Бессмертный полк»;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-экологическая акция «Бумажный бум» (в сборе макулатуры активно участвуют не только родители детей, но и дедушки, бабушки; макулатура сдается в приемные пункты);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-проект «Моя клумба» (каждый классный коллектив разрабатывает проект по благоустройству пришкольной территории: выбирает место, форму, материалы и растения, которые украсят их будущую клумбу);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 xml:space="preserve">открытые дискуссионные площадки – комплекс открытых дискуссионных площадок. 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 общешкольные родительские и ученические собрания;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сотрудниками прокуратуры Мещовского района, инспектором по делам несовершеннолетних службы МО МВД России «Бабынинский» КДН и ЗП, ПДН);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>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203A99" w:rsidRPr="00203A99" w:rsidRDefault="00203A99" w:rsidP="00203A99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     - спортивно-оздоровительная деятельность: состязания «Зарница», «Веселые старты» и т.п. с участием родителей в командах;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proofErr w:type="gramStart"/>
      <w:r w:rsidRPr="00203A99">
        <w:rPr>
          <w:sz w:val="26"/>
          <w:szCs w:val="26"/>
        </w:rPr>
        <w:t>- досугово-развлекательная деятельность: праздники, концерты, конкурсные программы ко Дню матери, 8 Марта, 23 февраля, Дню семьи, праздник «День наций: мы разные, но мы вместе», праздник «Школьная весна».</w:t>
      </w:r>
      <w:proofErr w:type="gramEnd"/>
    </w:p>
    <w:p w:rsidR="00203A99" w:rsidRPr="00203A99" w:rsidRDefault="00787C55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203A99" w:rsidRPr="00203A99">
        <w:rPr>
          <w:sz w:val="26"/>
          <w:szCs w:val="26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</w:t>
      </w:r>
      <w:r>
        <w:rPr>
          <w:sz w:val="26"/>
          <w:szCs w:val="26"/>
        </w:rPr>
        <w:t>,</w:t>
      </w:r>
      <w:r w:rsidR="00203A99" w:rsidRPr="00203A99">
        <w:rPr>
          <w:sz w:val="26"/>
          <w:szCs w:val="26"/>
        </w:rPr>
        <w:t xml:space="preserve"> в которых участвуют все классы школы:</w:t>
      </w:r>
      <w:proofErr w:type="gramEnd"/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-День Учителя (поздравление учителей, концертная программа, подготовленная </w:t>
      </w:r>
      <w:proofErr w:type="gramStart"/>
      <w:r w:rsidRPr="00203A99">
        <w:rPr>
          <w:sz w:val="26"/>
          <w:szCs w:val="26"/>
        </w:rPr>
        <w:t>обучающимися</w:t>
      </w:r>
      <w:proofErr w:type="gramEnd"/>
      <w:r w:rsidRPr="00203A99">
        <w:rPr>
          <w:sz w:val="26"/>
          <w:szCs w:val="26"/>
        </w:rPr>
        <w:t>) - День самоуправления в День Учителя</w:t>
      </w:r>
      <w:r w:rsidR="00787C55">
        <w:rPr>
          <w:sz w:val="26"/>
          <w:szCs w:val="26"/>
        </w:rPr>
        <w:t>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proofErr w:type="gramStart"/>
      <w:r w:rsidRPr="00203A99">
        <w:rPr>
          <w:sz w:val="26"/>
          <w:szCs w:val="26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Прощание с Азбукой, «Первый звонок», «Последний звонок» и др.;</w:t>
      </w:r>
      <w:proofErr w:type="gramEnd"/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proofErr w:type="gramStart"/>
      <w:r w:rsidRPr="00203A99">
        <w:rPr>
          <w:sz w:val="26"/>
          <w:szCs w:val="26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На уровне классов: 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Социальная акция – мероприятие, направленное на консолидацию усилий педагогов  по развитию гражданской позиции у школьников. Акция – это возможность участия всех субъектов образовательного процесса: педагогов, учеников и их родителей  в социально – значимых делах. Все участники акции непосредственно вовлечены   в ситуации помощи и заботы, информирования.  Акции имеют социальную значимость, возможность самореализации. В течение года ученики вместе с педагогами и родителями готовились и принимали активное участие в различных  акциях: «Красная ленточка», «Огонёк памяти», «День Конституции Р.Ф.», «Светлячки памяти», «Блокадный хлеб», «Крым наш!», «Настоящий герой», «Георгиевская ленточка», «Голубь мира»,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lastRenderedPageBreak/>
        <w:t xml:space="preserve">На индивидуальном уровне: 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 xml:space="preserve">вовлечение </w:t>
      </w:r>
      <w:proofErr w:type="gramStart"/>
      <w:r w:rsidRPr="00203A99">
        <w:rPr>
          <w:sz w:val="26"/>
          <w:szCs w:val="26"/>
        </w:rPr>
        <w:t>по возможности каждого ребенка в ключевые дела школы в одной из возможных для них ролей</w:t>
      </w:r>
      <w:proofErr w:type="gramEnd"/>
      <w:r w:rsidRPr="00203A99">
        <w:rPr>
          <w:sz w:val="26"/>
          <w:szCs w:val="26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203A99" w:rsidRPr="007B60AF" w:rsidRDefault="00203A99" w:rsidP="00203A99">
      <w:pPr>
        <w:pStyle w:val="ac"/>
        <w:spacing w:before="0" w:beforeAutospacing="0" w:after="0" w:afterAutospacing="0"/>
        <w:ind w:firstLine="240"/>
        <w:jc w:val="both"/>
        <w:rPr>
          <w:i/>
          <w:sz w:val="26"/>
          <w:szCs w:val="26"/>
        </w:rPr>
      </w:pPr>
      <w:r w:rsidRPr="007B60AF">
        <w:rPr>
          <w:i/>
          <w:sz w:val="26"/>
          <w:szCs w:val="26"/>
        </w:rPr>
        <w:t>2. Модуль «Классное руководство»</w:t>
      </w:r>
    </w:p>
    <w:p w:rsidR="00203A99" w:rsidRPr="00203A99" w:rsidRDefault="00203A99" w:rsidP="00203A99">
      <w:pPr>
        <w:pStyle w:val="ae"/>
        <w:spacing w:after="0"/>
        <w:ind w:left="0" w:right="-1" w:firstLine="567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Организация воспитательной работы  - это дело всего педагогического коллектива.  Но большая доля ответственности  возложена на классных руководителей.                                                              </w:t>
      </w:r>
    </w:p>
    <w:p w:rsidR="00203A99" w:rsidRPr="00203A99" w:rsidRDefault="00203A99" w:rsidP="00203A99">
      <w:pPr>
        <w:pStyle w:val="ae"/>
        <w:spacing w:after="0"/>
        <w:ind w:left="0" w:right="-1" w:firstLine="567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 Осуществляя работу с классом, классный руководитель,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203A99">
        <w:rPr>
          <w:i/>
          <w:sz w:val="26"/>
          <w:szCs w:val="26"/>
        </w:rPr>
        <w:t xml:space="preserve">. </w:t>
      </w:r>
    </w:p>
    <w:p w:rsidR="00203A99" w:rsidRPr="00203A99" w:rsidRDefault="00203A99" w:rsidP="005D4230">
      <w:pPr>
        <w:tabs>
          <w:tab w:val="left" w:pos="709"/>
          <w:tab w:val="left" w:pos="13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ab/>
        <w:t xml:space="preserve">В течение года организовывались  интересные и полезные для личностного развития ребенка совместные дела с учащимися класса различной  направленности:  познавательной, трудовой, спортивно-оздоровительной, духовно-нравственной, творческой,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. Систематически проводились  классные часы, основанные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203A99" w:rsidRPr="00203A99" w:rsidRDefault="00203A99" w:rsidP="005D423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Вырабатывались  совместно со школьниками законы класса, помогающие детям освоить нормы и правила общения, которым они должны следовать в школе. </w:t>
      </w:r>
    </w:p>
    <w:p w:rsidR="00203A99" w:rsidRPr="005D4230" w:rsidRDefault="00203A99" w:rsidP="005D4230">
      <w:pPr>
        <w:pStyle w:val="ae"/>
        <w:spacing w:after="0"/>
        <w:ind w:left="0" w:right="-1" w:firstLine="567"/>
        <w:jc w:val="both"/>
        <w:rPr>
          <w:rFonts w:eastAsia="№Е"/>
          <w:b/>
          <w:bCs/>
          <w:sz w:val="26"/>
          <w:szCs w:val="26"/>
        </w:rPr>
      </w:pPr>
      <w:r w:rsidRPr="00203A99">
        <w:rPr>
          <w:rStyle w:val="CharAttribute502"/>
          <w:rFonts w:eastAsia="№Е"/>
          <w:bCs/>
          <w:i w:val="0"/>
          <w:sz w:val="26"/>
          <w:szCs w:val="26"/>
        </w:rPr>
        <w:t>Не менее важной для  классного руководителя является</w:t>
      </w:r>
      <w:r w:rsidRPr="005D4230">
        <w:rPr>
          <w:rStyle w:val="CharAttribute502"/>
          <w:rFonts w:eastAsia="№Е"/>
          <w:bCs/>
          <w:i w:val="0"/>
          <w:sz w:val="26"/>
          <w:szCs w:val="26"/>
        </w:rPr>
        <w:t>индивидуальная работа с учащимися</w:t>
      </w:r>
      <w:r w:rsidRPr="005D4230">
        <w:rPr>
          <w:rStyle w:val="CharAttribute502"/>
          <w:rFonts w:eastAsia="№Е"/>
          <w:b/>
          <w:bCs/>
          <w:i w:val="0"/>
          <w:sz w:val="26"/>
          <w:szCs w:val="26"/>
        </w:rPr>
        <w:t xml:space="preserve">.  </w:t>
      </w:r>
      <w:r w:rsidRPr="00203A99">
        <w:rPr>
          <w:rStyle w:val="CharAttribute502"/>
          <w:rFonts w:eastAsia="№Е"/>
          <w:bCs/>
          <w:i w:val="0"/>
          <w:sz w:val="26"/>
          <w:szCs w:val="26"/>
        </w:rPr>
        <w:t>Классными руководителями проводилась постоянная работа по</w:t>
      </w:r>
      <w:r w:rsidRPr="00203A99">
        <w:rPr>
          <w:sz w:val="26"/>
          <w:szCs w:val="26"/>
        </w:rPr>
        <w:t>изучению особенностей личностного развития учащихся 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проблемам.  Оказывалась поддержка ребенка в решении важных для него жизненных проблем.</w:t>
      </w:r>
    </w:p>
    <w:p w:rsidR="00203A99" w:rsidRPr="00203A99" w:rsidRDefault="00203A99" w:rsidP="005D423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bCs/>
          <w:iCs/>
          <w:sz w:val="26"/>
          <w:szCs w:val="26"/>
        </w:rPr>
        <w:t>В течение всего года проводилась планомерная работа с родителями учащихся или их законными представителями</w:t>
      </w:r>
      <w:r w:rsidRPr="00203A99">
        <w:rPr>
          <w:rFonts w:ascii="Times New Roman" w:hAnsi="Times New Roman" w:cs="Times New Roman"/>
          <w:sz w:val="26"/>
          <w:szCs w:val="26"/>
        </w:rPr>
        <w:t xml:space="preserve">. Организовывались родительские собрания, на которых  обсуждались наиболее острые проблемы обучения и воспитания школьников. В каждой ОУ созданы родительские комитеты, участвующие в решении вопросов воспитания и обучения их детей. Классными руководителями </w:t>
      </w:r>
      <w:r w:rsidRPr="00203A99">
        <w:rPr>
          <w:rFonts w:ascii="Times New Roman" w:hAnsi="Times New Roman" w:cs="Times New Roman"/>
          <w:sz w:val="26"/>
          <w:szCs w:val="26"/>
        </w:rPr>
        <w:lastRenderedPageBreak/>
        <w:t xml:space="preserve">проводилась постоянная работа по созданию культурного дневника класса и школьника. </w:t>
      </w:r>
    </w:p>
    <w:p w:rsidR="00203A99" w:rsidRPr="00203A99" w:rsidRDefault="00203A99" w:rsidP="005D423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В 2020-2021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году на учете в КДН состояло 14 обучающихся, а в 2021-2022 уч</w:t>
      </w:r>
      <w:r>
        <w:rPr>
          <w:rFonts w:ascii="Times New Roman" w:hAnsi="Times New Roman" w:cs="Times New Roman"/>
          <w:sz w:val="26"/>
          <w:szCs w:val="26"/>
        </w:rPr>
        <w:t xml:space="preserve">ебном </w:t>
      </w:r>
      <w:r w:rsidRPr="00203A99">
        <w:rPr>
          <w:rFonts w:ascii="Times New Roman" w:hAnsi="Times New Roman" w:cs="Times New Roman"/>
          <w:sz w:val="26"/>
          <w:szCs w:val="26"/>
        </w:rPr>
        <w:t xml:space="preserve">году их число составило -8.  </w:t>
      </w:r>
    </w:p>
    <w:p w:rsidR="00203A99" w:rsidRPr="007B60AF" w:rsidRDefault="00203A99" w:rsidP="005D4230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60AF">
        <w:rPr>
          <w:rFonts w:ascii="Times New Roman" w:hAnsi="Times New Roman" w:cs="Times New Roman"/>
          <w:i/>
          <w:sz w:val="26"/>
          <w:szCs w:val="26"/>
        </w:rPr>
        <w:t xml:space="preserve">3. «Курсы внеурочной деятельности»  </w:t>
      </w:r>
    </w:p>
    <w:tbl>
      <w:tblPr>
        <w:tblW w:w="10632" w:type="dxa"/>
        <w:tblInd w:w="-601" w:type="dxa"/>
        <w:tblLayout w:type="fixed"/>
        <w:tblLook w:val="04A0"/>
      </w:tblPr>
      <w:tblGrid>
        <w:gridCol w:w="2410"/>
        <w:gridCol w:w="1134"/>
        <w:gridCol w:w="1134"/>
        <w:gridCol w:w="992"/>
        <w:gridCol w:w="992"/>
        <w:gridCol w:w="1134"/>
        <w:gridCol w:w="992"/>
        <w:gridCol w:w="993"/>
        <w:gridCol w:w="851"/>
      </w:tblGrid>
      <w:tr w:rsidR="00203A99" w:rsidRPr="00203A99" w:rsidTr="00787C55">
        <w:trPr>
          <w:trHeight w:val="51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ОО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proofErr w:type="spellStart"/>
            <w:proofErr w:type="gramStart"/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Количе</w:t>
            </w:r>
            <w:r w:rsidR="00787C55">
              <w:rPr>
                <w:rFonts w:ascii="Times New Roman" w:hAnsi="Times New Roman" w:cs="Times New Roman"/>
                <w:b/>
                <w:bCs/>
                <w:color w:val="111111"/>
              </w:rPr>
              <w:t>-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ство</w:t>
            </w:r>
            <w:proofErr w:type="spellEnd"/>
            <w:proofErr w:type="gramEnd"/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proofErr w:type="spellStart"/>
            <w:proofErr w:type="gramStart"/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Количе</w:t>
            </w:r>
            <w:r w:rsidR="008F1C5A">
              <w:rPr>
                <w:rFonts w:ascii="Times New Roman" w:hAnsi="Times New Roman" w:cs="Times New Roman"/>
                <w:b/>
                <w:bCs/>
                <w:color w:val="111111"/>
              </w:rPr>
              <w:t>-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ство</w:t>
            </w:r>
            <w:proofErr w:type="spellEnd"/>
            <w:proofErr w:type="gramEnd"/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обучающихся,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посещающих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ОДО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В том числе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по типам направленностей</w:t>
            </w:r>
          </w:p>
        </w:tc>
      </w:tr>
      <w:tr w:rsidR="00203A99" w:rsidRPr="00203A99" w:rsidTr="00787C55">
        <w:trPr>
          <w:trHeight w:val="51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Естественнонаучная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proofErr w:type="gramStart"/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Физкультурно-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спортивная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Художествен</w:t>
            </w:r>
          </w:p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proofErr w:type="spellStart"/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ная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proofErr w:type="gramStart"/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Туристско-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краеведческая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t>Социально-</w:t>
            </w:r>
            <w:r w:rsidRPr="00203A99">
              <w:rPr>
                <w:rFonts w:ascii="Times New Roman" w:hAnsi="Times New Roman" w:cs="Times New Roman"/>
                <w:b/>
                <w:bCs/>
                <w:color w:val="111111"/>
              </w:rPr>
              <w:br/>
              <w:t>педагогическая</w:t>
            </w:r>
          </w:p>
        </w:tc>
      </w:tr>
      <w:tr w:rsidR="00203A99" w:rsidRPr="00203A99" w:rsidTr="00787C55">
        <w:trPr>
          <w:trHeight w:val="3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Алешинская 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tabs>
                <w:tab w:val="left" w:pos="493"/>
              </w:tabs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29</w:t>
            </w:r>
          </w:p>
        </w:tc>
      </w:tr>
      <w:tr w:rsidR="00203A99" w:rsidRPr="00203A99" w:rsidTr="00787C55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Домашовская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</w:tr>
      <w:tr w:rsidR="00203A99" w:rsidRPr="00203A99" w:rsidTr="00787C55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203A99">
              <w:rPr>
                <w:rFonts w:ascii="Times New Roman" w:hAnsi="Times New Roman" w:cs="Times New Roman"/>
                <w:color w:val="111111"/>
              </w:rPr>
              <w:t>Красносадовская</w:t>
            </w:r>
            <w:proofErr w:type="spellEnd"/>
            <w:r w:rsidRPr="00203A99">
              <w:rPr>
                <w:rFonts w:ascii="Times New Roman" w:hAnsi="Times New Roman" w:cs="Times New Roman"/>
                <w:color w:val="111111"/>
              </w:rPr>
              <w:t xml:space="preserve"> НОШ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</w:tr>
      <w:tr w:rsidR="00203A99" w:rsidRPr="00203A99" w:rsidTr="00787C55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Кудринская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</w:t>
            </w:r>
          </w:p>
        </w:tc>
      </w:tr>
      <w:tr w:rsidR="00203A99" w:rsidRPr="00203A99" w:rsidTr="00787C55">
        <w:trPr>
          <w:trHeight w:val="23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787C55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</w:rPr>
              <w:t>Мармыжовская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</w:tr>
      <w:tr w:rsidR="00203A99" w:rsidRPr="00203A99" w:rsidTr="00787C55">
        <w:trPr>
          <w:trHeight w:val="26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787C55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Мещовская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429</w:t>
            </w:r>
          </w:p>
        </w:tc>
      </w:tr>
      <w:tr w:rsidR="00203A99" w:rsidRPr="00203A99" w:rsidTr="00787C55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787C55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СОШ п.Молодежный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</w:t>
            </w:r>
          </w:p>
        </w:tc>
      </w:tr>
      <w:tr w:rsidR="00203A99" w:rsidRPr="00203A99" w:rsidTr="00787C55">
        <w:trPr>
          <w:trHeight w:val="2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787C55" w:rsidP="00787C55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Серпейская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0</w:t>
            </w:r>
          </w:p>
        </w:tc>
      </w:tr>
      <w:tr w:rsidR="00203A99" w:rsidRPr="00203A99" w:rsidTr="00787C55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787C5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 xml:space="preserve">Покровская </w:t>
            </w:r>
            <w:r w:rsidR="00787C55">
              <w:rPr>
                <w:rFonts w:ascii="Times New Roman" w:hAnsi="Times New Roman" w:cs="Times New Roman"/>
                <w:color w:val="111111"/>
              </w:rPr>
              <w:t>ООШ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</w:t>
            </w:r>
          </w:p>
        </w:tc>
      </w:tr>
      <w:tr w:rsidR="00203A99" w:rsidRPr="00203A99" w:rsidTr="00787C55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ИТОГО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203A99" w:rsidRPr="00203A99" w:rsidRDefault="00203A99" w:rsidP="005D4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03A99">
              <w:rPr>
                <w:rFonts w:ascii="Times New Roman" w:hAnsi="Times New Roman" w:cs="Times New Roman"/>
                <w:color w:val="111111"/>
              </w:rPr>
              <w:t>467</w:t>
            </w:r>
          </w:p>
        </w:tc>
      </w:tr>
    </w:tbl>
    <w:p w:rsidR="00203A99" w:rsidRPr="00203A99" w:rsidRDefault="00203A99" w:rsidP="005D4230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80% обучающихся района посещали занятия школьных курсов внеурочной деятельности, которые ориентированы </w:t>
      </w:r>
      <w:proofErr w:type="gramStart"/>
      <w:r w:rsidRPr="00203A99">
        <w:rPr>
          <w:sz w:val="26"/>
          <w:szCs w:val="26"/>
        </w:rPr>
        <w:t>на</w:t>
      </w:r>
      <w:proofErr w:type="gramEnd"/>
      <w:r w:rsidRPr="00203A99">
        <w:rPr>
          <w:sz w:val="26"/>
          <w:szCs w:val="26"/>
        </w:rPr>
        <w:t>: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</w:t>
      </w:r>
      <w:r w:rsidRPr="00203A99">
        <w:rPr>
          <w:sz w:val="26"/>
          <w:szCs w:val="26"/>
        </w:rPr>
        <w:tab/>
        <w:t xml:space="preserve">вовлечение школьников в интересную и полезную для них деятельность, предоставляющие им возможность </w:t>
      </w:r>
      <w:proofErr w:type="spellStart"/>
      <w:r w:rsidRPr="00203A99">
        <w:rPr>
          <w:sz w:val="26"/>
          <w:szCs w:val="26"/>
        </w:rPr>
        <w:t>самореализовываться</w:t>
      </w:r>
      <w:proofErr w:type="spellEnd"/>
      <w:r w:rsidRPr="00203A99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</w:t>
      </w:r>
      <w:r w:rsidRPr="00203A99">
        <w:rPr>
          <w:sz w:val="26"/>
          <w:szCs w:val="26"/>
        </w:rPr>
        <w:tab/>
        <w:t>формирование в кружках, секциях, клубах, которые могли бы объединять детей и педагогов общими позитивными эмоциями и доверительными отношениями друг к другу;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</w:t>
      </w:r>
      <w:r w:rsidRPr="00203A99">
        <w:rPr>
          <w:sz w:val="26"/>
          <w:szCs w:val="26"/>
        </w:rPr>
        <w:tab/>
        <w:t xml:space="preserve"> создание в детских объединениях традиций, задающих их членам определенные социально значимые формы поведения;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</w:t>
      </w:r>
      <w:r w:rsidRPr="00203A99">
        <w:rPr>
          <w:sz w:val="26"/>
          <w:szCs w:val="26"/>
        </w:rPr>
        <w:tab/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-</w:t>
      </w:r>
      <w:r w:rsidRPr="00203A99">
        <w:rPr>
          <w:sz w:val="26"/>
          <w:szCs w:val="26"/>
        </w:rPr>
        <w:tab/>
        <w:t>поощрение педагогами детских инициатив и детского самоуправления.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деятельности: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Познавательная деятельность. 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Художественное творчество. 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Туристско-краеведческая деятельность. 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Спортивно-оздоровительная деятельность. 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Трудовая деятельность. </w:t>
      </w:r>
    </w:p>
    <w:p w:rsid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Игровая деятельность. </w:t>
      </w:r>
    </w:p>
    <w:p w:rsidR="007B60AF" w:rsidRDefault="007B60AF" w:rsidP="007B60AF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7B60AF" w:rsidRDefault="007B60AF" w:rsidP="007B60AF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</w:p>
    <w:p w:rsidR="00203A99" w:rsidRPr="007B60AF" w:rsidRDefault="00203A99" w:rsidP="007B60AF">
      <w:pPr>
        <w:pStyle w:val="ac"/>
        <w:spacing w:before="0" w:beforeAutospacing="0" w:after="0" w:afterAutospacing="0"/>
        <w:jc w:val="both"/>
        <w:rPr>
          <w:i/>
          <w:sz w:val="26"/>
          <w:szCs w:val="26"/>
        </w:rPr>
      </w:pPr>
      <w:r w:rsidRPr="007B60AF">
        <w:rPr>
          <w:i/>
          <w:sz w:val="26"/>
          <w:szCs w:val="26"/>
        </w:rPr>
        <w:lastRenderedPageBreak/>
        <w:t>4. Модуль «Детские общественные объединения»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На базе школ района действуют  детские общественные  движения – это добровольные детско-юношеские объединения обучающихся, созданные по инициативе детей и взрослых, объединившихся на основе общности интересов для реализации общих целей. </w:t>
      </w:r>
    </w:p>
    <w:p w:rsidR="00203A99" w:rsidRPr="00203A99" w:rsidRDefault="00203A99" w:rsidP="005D4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 Так, например, </w:t>
      </w:r>
      <w:r w:rsidRPr="00203A99">
        <w:rPr>
          <w:rFonts w:ascii="Times New Roman" w:eastAsia="Calibri" w:hAnsi="Times New Roman" w:cs="Times New Roman"/>
          <w:sz w:val="26"/>
          <w:szCs w:val="26"/>
        </w:rPr>
        <w:t xml:space="preserve"> в  Мещовск</w:t>
      </w:r>
      <w:r w:rsidR="008F1C5A">
        <w:rPr>
          <w:rFonts w:ascii="Times New Roman" w:eastAsia="Calibri" w:hAnsi="Times New Roman" w:cs="Times New Roman"/>
          <w:sz w:val="26"/>
          <w:szCs w:val="26"/>
        </w:rPr>
        <w:t>ой СОШ</w:t>
      </w:r>
      <w:r w:rsidRPr="00203A99">
        <w:rPr>
          <w:rFonts w:ascii="Times New Roman" w:hAnsi="Times New Roman" w:cs="Times New Roman"/>
          <w:sz w:val="26"/>
          <w:szCs w:val="26"/>
        </w:rPr>
        <w:t>созданы и работают три общественных объединения: юнармейский «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Пересвет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>», отряд волонтеров, отряд ЮИД «Полосатый рейс». Юнармейский отряд «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Пересвет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» принимал большое участие в областных сборах юнармейцев, заняв 2 место в командном зачете и 3 в личном первенстве. Ребята являются активными участниками в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лазертаге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, в областном смотре строевой подготовки, в областной тропе разведчика и т.д. Все районные мероприятия проходят с активным участием наших юнармейцев. </w:t>
      </w:r>
    </w:p>
    <w:p w:rsidR="00203A99" w:rsidRPr="00203A99" w:rsidRDefault="00203A99" w:rsidP="004A43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>Ребята из отряда ЮИД участвуют в акциях РДШ, организовывают внеурочные мероприятия для младших школьников.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В </w:t>
      </w:r>
      <w:proofErr w:type="gramStart"/>
      <w:r w:rsidRPr="00203A99">
        <w:rPr>
          <w:sz w:val="26"/>
          <w:szCs w:val="26"/>
        </w:rPr>
        <w:t>Кудринск</w:t>
      </w:r>
      <w:r w:rsidR="008F1C5A">
        <w:rPr>
          <w:sz w:val="26"/>
          <w:szCs w:val="26"/>
        </w:rPr>
        <w:t>ой</w:t>
      </w:r>
      <w:proofErr w:type="gramEnd"/>
      <w:r w:rsidRPr="00203A99">
        <w:rPr>
          <w:sz w:val="26"/>
          <w:szCs w:val="26"/>
        </w:rPr>
        <w:t xml:space="preserve"> СОШ  действуют следующие детские объединения: 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rFonts w:eastAsia="Calibri"/>
          <w:sz w:val="26"/>
          <w:szCs w:val="26"/>
        </w:rPr>
      </w:pPr>
      <w:r w:rsidRPr="00203A99">
        <w:rPr>
          <w:sz w:val="26"/>
          <w:szCs w:val="26"/>
        </w:rPr>
        <w:t xml:space="preserve"> «Радуга»</w:t>
      </w:r>
      <w:r w:rsidRPr="00203A99">
        <w:rPr>
          <w:sz w:val="26"/>
          <w:szCs w:val="26"/>
        </w:rPr>
        <w:tab/>
        <w:t xml:space="preserve">(1-4 </w:t>
      </w:r>
      <w:proofErr w:type="spellStart"/>
      <w:r w:rsidRPr="00203A99">
        <w:rPr>
          <w:sz w:val="26"/>
          <w:szCs w:val="26"/>
        </w:rPr>
        <w:t>клас</w:t>
      </w:r>
      <w:proofErr w:type="spellEnd"/>
      <w:r w:rsidRPr="00203A99">
        <w:rPr>
          <w:sz w:val="26"/>
          <w:szCs w:val="26"/>
        </w:rPr>
        <w:t>) «</w:t>
      </w:r>
      <w:proofErr w:type="spellStart"/>
      <w:r w:rsidRPr="00203A99">
        <w:rPr>
          <w:sz w:val="26"/>
          <w:szCs w:val="26"/>
        </w:rPr>
        <w:t>РосМолодежь</w:t>
      </w:r>
      <w:proofErr w:type="spellEnd"/>
      <w:r w:rsidRPr="00203A99">
        <w:rPr>
          <w:sz w:val="26"/>
          <w:szCs w:val="26"/>
        </w:rPr>
        <w:t xml:space="preserve">»(5-11 класс). </w:t>
      </w:r>
      <w:r w:rsidRPr="00203A99">
        <w:rPr>
          <w:rFonts w:eastAsia="Calibri"/>
          <w:sz w:val="26"/>
          <w:szCs w:val="26"/>
        </w:rPr>
        <w:t>В Серпейск</w:t>
      </w:r>
      <w:r w:rsidR="008F1C5A">
        <w:rPr>
          <w:rFonts w:eastAsia="Calibri"/>
          <w:sz w:val="26"/>
          <w:szCs w:val="26"/>
        </w:rPr>
        <w:t>ой</w:t>
      </w:r>
      <w:r w:rsidRPr="00203A99">
        <w:rPr>
          <w:rFonts w:eastAsia="Calibri"/>
          <w:sz w:val="26"/>
          <w:szCs w:val="26"/>
        </w:rPr>
        <w:t xml:space="preserve"> СОШ  действуют такие детские общественные объединения как:  ДО «Юность»; ЮИД «</w:t>
      </w:r>
      <w:proofErr w:type="spellStart"/>
      <w:r w:rsidRPr="00203A99">
        <w:rPr>
          <w:rFonts w:eastAsia="Calibri"/>
          <w:sz w:val="26"/>
          <w:szCs w:val="26"/>
        </w:rPr>
        <w:t>Светофорчик</w:t>
      </w:r>
      <w:proofErr w:type="spellEnd"/>
      <w:r w:rsidRPr="00203A99">
        <w:rPr>
          <w:rFonts w:eastAsia="Calibri"/>
          <w:sz w:val="26"/>
          <w:szCs w:val="26"/>
        </w:rPr>
        <w:t>» волонтерский отряд «</w:t>
      </w:r>
      <w:r w:rsidRPr="00203A99">
        <w:rPr>
          <w:rFonts w:eastAsia="Calibri"/>
          <w:sz w:val="26"/>
          <w:szCs w:val="26"/>
          <w:lang w:val="en-US"/>
        </w:rPr>
        <w:t>NEXT</w:t>
      </w:r>
      <w:r w:rsidRPr="00203A99">
        <w:rPr>
          <w:rFonts w:eastAsia="Calibri"/>
          <w:sz w:val="26"/>
          <w:szCs w:val="26"/>
        </w:rPr>
        <w:t>»; школьн</w:t>
      </w:r>
      <w:r w:rsidR="004A43CF">
        <w:rPr>
          <w:rFonts w:eastAsia="Calibri"/>
          <w:sz w:val="26"/>
          <w:szCs w:val="26"/>
        </w:rPr>
        <w:t>ое</w:t>
      </w:r>
      <w:r w:rsidRPr="00203A99">
        <w:rPr>
          <w:rFonts w:eastAsia="Calibri"/>
          <w:sz w:val="26"/>
          <w:szCs w:val="26"/>
        </w:rPr>
        <w:t xml:space="preserve"> лесничество «Крепкий орешек».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Воспитание в детских общественных объединениях осуществляется </w:t>
      </w:r>
      <w:proofErr w:type="gramStart"/>
      <w:r w:rsidRPr="00203A99">
        <w:rPr>
          <w:sz w:val="26"/>
          <w:szCs w:val="26"/>
        </w:rPr>
        <w:t>через</w:t>
      </w:r>
      <w:proofErr w:type="gramEnd"/>
      <w:r w:rsidRPr="00203A99">
        <w:rPr>
          <w:sz w:val="26"/>
          <w:szCs w:val="26"/>
        </w:rPr>
        <w:t>: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</w:t>
      </w:r>
    </w:p>
    <w:p w:rsidR="00203A99" w:rsidRPr="00203A99" w:rsidRDefault="00203A99" w:rsidP="00203A99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целом.</w:t>
      </w:r>
    </w:p>
    <w:p w:rsidR="00203A99" w:rsidRPr="007B60AF" w:rsidRDefault="00203A99" w:rsidP="005D4230">
      <w:pPr>
        <w:pStyle w:val="ac"/>
        <w:spacing w:before="0" w:beforeAutospacing="0" w:after="0" w:afterAutospacing="0"/>
        <w:ind w:firstLine="240"/>
        <w:jc w:val="both"/>
        <w:rPr>
          <w:i/>
          <w:sz w:val="26"/>
          <w:szCs w:val="26"/>
        </w:rPr>
      </w:pPr>
      <w:r w:rsidRPr="007B60AF">
        <w:rPr>
          <w:i/>
          <w:sz w:val="26"/>
          <w:szCs w:val="26"/>
        </w:rPr>
        <w:t>5. Модуль «</w:t>
      </w:r>
      <w:proofErr w:type="spellStart"/>
      <w:r w:rsidRPr="007B60AF">
        <w:rPr>
          <w:i/>
          <w:sz w:val="26"/>
          <w:szCs w:val="26"/>
        </w:rPr>
        <w:t>Волонтерство</w:t>
      </w:r>
      <w:proofErr w:type="spellEnd"/>
      <w:r w:rsidRPr="007B60AF">
        <w:rPr>
          <w:i/>
          <w:sz w:val="26"/>
          <w:szCs w:val="26"/>
        </w:rPr>
        <w:t>»</w:t>
      </w:r>
    </w:p>
    <w:p w:rsidR="00203A99" w:rsidRPr="00203A99" w:rsidRDefault="00203A99" w:rsidP="005D42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-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может быть событийным и повседневным. Событийное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предполагает постоянную деятельность школьников, направленную на благо конкретных людей и социального окружения в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целом</w:t>
      </w:r>
      <w:proofErr w:type="gramStart"/>
      <w:r w:rsidRPr="00203A99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203A99">
        <w:rPr>
          <w:rFonts w:ascii="Times New Roman" w:hAnsi="Times New Roman" w:cs="Times New Roman"/>
          <w:sz w:val="26"/>
          <w:szCs w:val="26"/>
        </w:rPr>
        <w:t>олонтерство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Волонтерство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эмпатию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, умение сопереживать. В школах района действуют 8  волонтерских отрядов. Общее количество волонтёров в 2021-2022г. - 142 человека. Члены отряда приняли участие в следующих акциях: «Поздравь ветерана», «Милосердие», «Чистые улицы», «Безопасность детей – забота родителей»,   «Школьный двор», «Школа против террора». </w:t>
      </w:r>
      <w:r w:rsidRPr="00203A99">
        <w:rPr>
          <w:rFonts w:ascii="Times New Roman" w:hAnsi="Times New Roman" w:cs="Times New Roman"/>
          <w:bCs/>
          <w:sz w:val="26"/>
          <w:szCs w:val="26"/>
        </w:rPr>
        <w:t>В рамках  акции  «Блокадный хлеб» школьные отряды волонтеров школ  провел раздачу листовок с информацией о блокадном хлебе - символе мужества и стойкости ленинградцев. </w:t>
      </w:r>
    </w:p>
    <w:p w:rsidR="00203A99" w:rsidRPr="007B60AF" w:rsidRDefault="00203A99" w:rsidP="005D4230">
      <w:pPr>
        <w:pStyle w:val="ac"/>
        <w:spacing w:before="0" w:beforeAutospacing="0" w:after="0" w:afterAutospacing="0"/>
        <w:ind w:firstLine="240"/>
        <w:jc w:val="both"/>
        <w:rPr>
          <w:i/>
          <w:sz w:val="26"/>
          <w:szCs w:val="26"/>
        </w:rPr>
      </w:pPr>
      <w:r w:rsidRPr="007B60AF">
        <w:rPr>
          <w:i/>
          <w:sz w:val="26"/>
          <w:szCs w:val="26"/>
        </w:rPr>
        <w:t>8.</w:t>
      </w:r>
      <w:r w:rsidRPr="007B60AF">
        <w:rPr>
          <w:i/>
          <w:sz w:val="26"/>
          <w:szCs w:val="26"/>
        </w:rPr>
        <w:tab/>
        <w:t>Модуль «Профориентация»</w:t>
      </w:r>
    </w:p>
    <w:p w:rsidR="00203A99" w:rsidRPr="00203A99" w:rsidRDefault="00203A99" w:rsidP="004A43CF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</w:t>
      </w:r>
      <w:r w:rsidRPr="00203A99">
        <w:rPr>
          <w:rFonts w:ascii="Times New Roman" w:hAnsi="Times New Roman" w:cs="Times New Roman"/>
          <w:sz w:val="26"/>
          <w:szCs w:val="26"/>
        </w:rPr>
        <w:lastRenderedPageBreak/>
        <w:t>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Школьники активно принимали участие:</w:t>
      </w:r>
    </w:p>
    <w:p w:rsidR="00203A99" w:rsidRPr="00203A99" w:rsidRDefault="00203A99" w:rsidP="008F1C5A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203A99">
        <w:rPr>
          <w:sz w:val="26"/>
          <w:szCs w:val="26"/>
        </w:rPr>
        <w:t>ПроеКТОиЯ</w:t>
      </w:r>
      <w:proofErr w:type="spellEnd"/>
    </w:p>
    <w:p w:rsidR="00203A99" w:rsidRPr="00203A99" w:rsidRDefault="00203A99" w:rsidP="008F1C5A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203A99">
        <w:rPr>
          <w:sz w:val="26"/>
          <w:szCs w:val="26"/>
        </w:rPr>
        <w:t>Всероссийский проект по ранней профориен</w:t>
      </w:r>
      <w:r w:rsidR="004A43CF">
        <w:rPr>
          <w:sz w:val="26"/>
          <w:szCs w:val="26"/>
        </w:rPr>
        <w:t>тации  «Билет в будущее».</w:t>
      </w:r>
    </w:p>
    <w:p w:rsidR="00203A99" w:rsidRPr="00203A99" w:rsidRDefault="00203A99" w:rsidP="008F1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3A99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203A99">
        <w:rPr>
          <w:rFonts w:ascii="Times New Roman" w:hAnsi="Times New Roman" w:cs="Times New Roman"/>
          <w:sz w:val="26"/>
          <w:szCs w:val="26"/>
        </w:rPr>
        <w:t xml:space="preserve"> "примеряли на себе" профессию журналиста, массажиста, ветеринара на базе детского центра им. Гагарина, и эколого-биологического центра. Работа в данном проекте будет продолжена в след</w:t>
      </w:r>
      <w:r w:rsidR="00EC2BA7">
        <w:rPr>
          <w:rFonts w:ascii="Times New Roman" w:hAnsi="Times New Roman" w:cs="Times New Roman"/>
          <w:sz w:val="26"/>
          <w:szCs w:val="26"/>
        </w:rPr>
        <w:t>ующем</w:t>
      </w:r>
      <w:r w:rsidRPr="00203A99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 xml:space="preserve">Работа по профориентации осуществляется </w:t>
      </w:r>
      <w:proofErr w:type="gramStart"/>
      <w:r w:rsidRPr="00203A99">
        <w:rPr>
          <w:sz w:val="26"/>
          <w:szCs w:val="26"/>
        </w:rPr>
        <w:t>через</w:t>
      </w:r>
      <w:proofErr w:type="gramEnd"/>
      <w:r w:rsidRPr="00203A99">
        <w:rPr>
          <w:sz w:val="26"/>
          <w:szCs w:val="26"/>
        </w:rPr>
        <w:t>: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 xml:space="preserve">циклы </w:t>
      </w:r>
      <w:proofErr w:type="spellStart"/>
      <w:r w:rsidRPr="00203A99">
        <w:rPr>
          <w:sz w:val="26"/>
          <w:szCs w:val="26"/>
        </w:rPr>
        <w:t>профориентационных</w:t>
      </w:r>
      <w:proofErr w:type="spellEnd"/>
      <w:r w:rsidRPr="00203A99">
        <w:rPr>
          <w:sz w:val="26"/>
          <w:szCs w:val="26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203A99" w:rsidRPr="00203A99" w:rsidRDefault="00EC2BA7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профориентационные</w:t>
      </w:r>
      <w:proofErr w:type="spellEnd"/>
      <w:r>
        <w:rPr>
          <w:sz w:val="26"/>
          <w:szCs w:val="26"/>
        </w:rPr>
        <w:t xml:space="preserve"> игры: </w:t>
      </w:r>
      <w:r w:rsidR="00203A99" w:rsidRPr="00203A99">
        <w:rPr>
          <w:sz w:val="26"/>
          <w:szCs w:val="26"/>
        </w:rPr>
        <w:t>делов</w:t>
      </w:r>
      <w:r>
        <w:rPr>
          <w:sz w:val="26"/>
          <w:szCs w:val="26"/>
        </w:rPr>
        <w:t xml:space="preserve">ые игры, </w:t>
      </w:r>
      <w:proofErr w:type="spellStart"/>
      <w:r>
        <w:rPr>
          <w:sz w:val="26"/>
          <w:szCs w:val="26"/>
        </w:rPr>
        <w:t>квесты</w:t>
      </w:r>
      <w:proofErr w:type="spellEnd"/>
      <w:r>
        <w:rPr>
          <w:sz w:val="26"/>
          <w:szCs w:val="26"/>
        </w:rPr>
        <w:t xml:space="preserve">, решение кейсов, </w:t>
      </w:r>
      <w:r w:rsidR="00203A99" w:rsidRPr="00203A99">
        <w:rPr>
          <w:sz w:val="26"/>
          <w:szCs w:val="26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>экскурсии на предприятия района и области,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03A99" w:rsidRPr="00203A99" w:rsidRDefault="00203A99" w:rsidP="005D4230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03A99">
        <w:rPr>
          <w:sz w:val="26"/>
          <w:szCs w:val="26"/>
        </w:rPr>
        <w:t>профориентационного</w:t>
      </w:r>
      <w:proofErr w:type="spellEnd"/>
      <w:r w:rsidRPr="00203A99">
        <w:rPr>
          <w:sz w:val="26"/>
          <w:szCs w:val="26"/>
        </w:rPr>
        <w:t xml:space="preserve"> </w:t>
      </w:r>
      <w:proofErr w:type="spellStart"/>
      <w:r w:rsidRPr="00203A99">
        <w:rPr>
          <w:sz w:val="26"/>
          <w:szCs w:val="26"/>
        </w:rPr>
        <w:t>онлайн-тестирования</w:t>
      </w:r>
      <w:proofErr w:type="spellEnd"/>
      <w:r w:rsidRPr="00203A99">
        <w:rPr>
          <w:sz w:val="26"/>
          <w:szCs w:val="26"/>
        </w:rPr>
        <w:t xml:space="preserve">, прохождение </w:t>
      </w:r>
      <w:proofErr w:type="spellStart"/>
      <w:r w:rsidRPr="00203A99">
        <w:rPr>
          <w:sz w:val="26"/>
          <w:szCs w:val="26"/>
        </w:rPr>
        <w:t>онлайн</w:t>
      </w:r>
      <w:proofErr w:type="spellEnd"/>
      <w:r w:rsidRPr="00203A99">
        <w:rPr>
          <w:sz w:val="26"/>
          <w:szCs w:val="26"/>
        </w:rPr>
        <w:t xml:space="preserve"> курсов по интересующим профессиям и направлениям образования;</w:t>
      </w:r>
    </w:p>
    <w:p w:rsidR="00EC2BA7" w:rsidRPr="00203A99" w:rsidRDefault="00203A99" w:rsidP="006B2463">
      <w:pPr>
        <w:pStyle w:val="ac"/>
        <w:spacing w:before="0" w:beforeAutospacing="0" w:after="0" w:afterAutospacing="0"/>
        <w:ind w:firstLine="240"/>
        <w:jc w:val="both"/>
        <w:rPr>
          <w:sz w:val="26"/>
          <w:szCs w:val="26"/>
        </w:rPr>
      </w:pPr>
      <w:r w:rsidRPr="00203A99">
        <w:rPr>
          <w:sz w:val="26"/>
          <w:szCs w:val="26"/>
        </w:rPr>
        <w:t>•</w:t>
      </w:r>
      <w:r w:rsidRPr="00203A99">
        <w:rPr>
          <w:sz w:val="26"/>
          <w:szCs w:val="26"/>
        </w:rPr>
        <w:tab/>
        <w:t xml:space="preserve">участие в работе всероссийских </w:t>
      </w:r>
      <w:proofErr w:type="spellStart"/>
      <w:r w:rsidRPr="00203A99">
        <w:rPr>
          <w:sz w:val="26"/>
          <w:szCs w:val="26"/>
        </w:rPr>
        <w:t>профориентационных</w:t>
      </w:r>
      <w:proofErr w:type="spellEnd"/>
      <w:r w:rsidRPr="00203A99">
        <w:rPr>
          <w:sz w:val="26"/>
          <w:szCs w:val="26"/>
        </w:rPr>
        <w:t xml:space="preserve">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203A99" w:rsidRPr="007B60AF" w:rsidRDefault="00203A99" w:rsidP="005D423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60AF">
        <w:rPr>
          <w:rFonts w:ascii="Times New Roman" w:eastAsia="Calibri" w:hAnsi="Times New Roman" w:cs="Times New Roman"/>
          <w:i/>
          <w:sz w:val="26"/>
          <w:szCs w:val="26"/>
        </w:rPr>
        <w:t>Участие образовательных организаций МР «Мещовский район»</w:t>
      </w:r>
    </w:p>
    <w:p w:rsidR="00203A99" w:rsidRPr="007B60AF" w:rsidRDefault="00203A99" w:rsidP="005D4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B60AF">
        <w:rPr>
          <w:rFonts w:ascii="Times New Roman" w:eastAsia="Calibri" w:hAnsi="Times New Roman" w:cs="Times New Roman"/>
          <w:i/>
          <w:sz w:val="26"/>
          <w:szCs w:val="26"/>
        </w:rPr>
        <w:t xml:space="preserve">в конкурсном движении  </w:t>
      </w:r>
      <w:r w:rsidRPr="007B60AF">
        <w:rPr>
          <w:rFonts w:ascii="Times New Roman" w:eastAsia="Calibri" w:hAnsi="Times New Roman" w:cs="Times New Roman"/>
          <w:b/>
          <w:i/>
          <w:sz w:val="26"/>
          <w:szCs w:val="26"/>
        </w:rPr>
        <w:t>муниципального уровня</w:t>
      </w:r>
      <w:r w:rsidRPr="007B60AF">
        <w:rPr>
          <w:rFonts w:ascii="Times New Roman" w:eastAsia="Calibri" w:hAnsi="Times New Roman" w:cs="Times New Roman"/>
          <w:i/>
          <w:sz w:val="26"/>
          <w:szCs w:val="26"/>
        </w:rPr>
        <w:t xml:space="preserve"> 2021-2022 учебный год</w:t>
      </w:r>
    </w:p>
    <w:tbl>
      <w:tblPr>
        <w:tblStyle w:val="a9"/>
        <w:tblW w:w="10632" w:type="dxa"/>
        <w:tblInd w:w="-459" w:type="dxa"/>
        <w:tblLayout w:type="fixed"/>
        <w:tblLook w:val="04A0"/>
      </w:tblPr>
      <w:tblGrid>
        <w:gridCol w:w="1985"/>
        <w:gridCol w:w="1134"/>
        <w:gridCol w:w="1134"/>
        <w:gridCol w:w="1276"/>
        <w:gridCol w:w="1134"/>
        <w:gridCol w:w="1417"/>
        <w:gridCol w:w="1560"/>
        <w:gridCol w:w="992"/>
      </w:tblGrid>
      <w:tr w:rsidR="00203A99" w:rsidRPr="00203A99" w:rsidTr="006B2463">
        <w:tc>
          <w:tcPr>
            <w:tcW w:w="1985" w:type="dxa"/>
            <w:tcBorders>
              <w:bottom w:val="single" w:sz="4" w:space="0" w:color="auto"/>
            </w:tcBorders>
          </w:tcPr>
          <w:p w:rsidR="00203A99" w:rsidRPr="006B2463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2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134" w:type="dxa"/>
          </w:tcPr>
          <w:p w:rsidR="00203A99" w:rsidRPr="006B2463" w:rsidRDefault="00203A99" w:rsidP="008F1C5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2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Урожай</w:t>
            </w:r>
          </w:p>
        </w:tc>
        <w:tc>
          <w:tcPr>
            <w:tcW w:w="1134" w:type="dxa"/>
          </w:tcPr>
          <w:p w:rsidR="00203A99" w:rsidRPr="006B2463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2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Живая Классика</w:t>
            </w:r>
          </w:p>
        </w:tc>
        <w:tc>
          <w:tcPr>
            <w:tcW w:w="1276" w:type="dxa"/>
          </w:tcPr>
          <w:p w:rsidR="00203A99" w:rsidRPr="006B2463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2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Елочка ГАИ</w:t>
            </w:r>
          </w:p>
        </w:tc>
        <w:tc>
          <w:tcPr>
            <w:tcW w:w="1134" w:type="dxa"/>
          </w:tcPr>
          <w:p w:rsidR="00203A99" w:rsidRPr="006B2463" w:rsidRDefault="00203A99" w:rsidP="005D4230">
            <w:pPr>
              <w:keepNext/>
              <w:keepLines/>
              <w:suppressAutoHyphens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«Палитра ремёсел»</w:t>
            </w:r>
          </w:p>
          <w:p w:rsidR="00203A99" w:rsidRPr="006B2463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F1C5A" w:rsidRPr="006B2463" w:rsidRDefault="00203A99" w:rsidP="005D4230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6B246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Военно-патриотичес</w:t>
            </w:r>
            <w:proofErr w:type="spellEnd"/>
          </w:p>
          <w:p w:rsidR="008F1C5A" w:rsidRPr="006B2463" w:rsidRDefault="00203A99" w:rsidP="005D4230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246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кой песни </w:t>
            </w:r>
          </w:p>
          <w:p w:rsidR="00203A99" w:rsidRPr="006B2463" w:rsidRDefault="00203A99" w:rsidP="005D4230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246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« Я помню! Я горжусь!»</w:t>
            </w:r>
          </w:p>
        </w:tc>
        <w:tc>
          <w:tcPr>
            <w:tcW w:w="1560" w:type="dxa"/>
          </w:tcPr>
          <w:p w:rsidR="00203A99" w:rsidRPr="006B2463" w:rsidRDefault="00203A99" w:rsidP="005D42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63">
              <w:rPr>
                <w:rFonts w:ascii="Times New Roman" w:hAnsi="Times New Roman" w:cs="Times New Roman"/>
                <w:b/>
                <w:sz w:val="20"/>
                <w:szCs w:val="20"/>
              </w:rPr>
              <w:t>«Неопалимая Купина»</w:t>
            </w:r>
          </w:p>
        </w:tc>
        <w:tc>
          <w:tcPr>
            <w:tcW w:w="992" w:type="dxa"/>
          </w:tcPr>
          <w:p w:rsidR="00203A99" w:rsidRPr="006B2463" w:rsidRDefault="00203A99" w:rsidP="005D42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100-летие образования пионерской организации</w:t>
            </w:r>
          </w:p>
        </w:tc>
      </w:tr>
      <w:tr w:rsidR="00203A99" w:rsidRPr="00203A99" w:rsidTr="006B2463"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203A99" w:rsidRPr="005D4230" w:rsidRDefault="008F1C5A" w:rsidP="006B2463">
            <w:pPr>
              <w:spacing w:after="24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Мещовская СОШ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 место</w:t>
            </w:r>
          </w:p>
        </w:tc>
        <w:tc>
          <w:tcPr>
            <w:tcW w:w="1276" w:type="dxa"/>
          </w:tcPr>
          <w:p w:rsidR="00203A99" w:rsidRPr="005D4230" w:rsidRDefault="00203A99" w:rsidP="006B2463">
            <w:pPr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2победителя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03A99" w:rsidRPr="005D4230" w:rsidRDefault="00203A99" w:rsidP="008F1C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4победителя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3-место(2)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203A99" w:rsidP="006B2463">
            <w:pPr>
              <w:spacing w:after="240"/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 xml:space="preserve">Кудринская </w:t>
            </w:r>
            <w:r w:rsidR="008F1C5A">
              <w:rPr>
                <w:rFonts w:ascii="Times New Roman" w:hAnsi="Times New Roman" w:cs="Times New Roman"/>
                <w:color w:val="111111"/>
              </w:rPr>
              <w:t>СОШ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</w:t>
            </w:r>
          </w:p>
        </w:tc>
        <w:tc>
          <w:tcPr>
            <w:tcW w:w="1417" w:type="dxa"/>
          </w:tcPr>
          <w:p w:rsidR="00203A99" w:rsidRPr="005D4230" w:rsidRDefault="00203A99" w:rsidP="008F1C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3участника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rPr>
          <w:trHeight w:val="574"/>
        </w:trPr>
        <w:tc>
          <w:tcPr>
            <w:tcW w:w="1985" w:type="dxa"/>
            <w:vAlign w:val="bottom"/>
          </w:tcPr>
          <w:p w:rsidR="00203A99" w:rsidRPr="005D4230" w:rsidRDefault="00203A99" w:rsidP="006B2463">
            <w:pPr>
              <w:spacing w:after="240"/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>Серпейская СОШ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6B2463">
            <w:pPr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2победителя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03A99" w:rsidRPr="005D4230" w:rsidRDefault="00203A99" w:rsidP="008F1C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3победителя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8F1C5A" w:rsidP="006B2463">
            <w:pPr>
              <w:spacing w:after="240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СОШ </w:t>
            </w:r>
            <w:r w:rsidR="00203A99" w:rsidRPr="005D4230">
              <w:rPr>
                <w:rFonts w:ascii="Times New Roman" w:hAnsi="Times New Roman" w:cs="Times New Roman"/>
                <w:color w:val="111111"/>
              </w:rPr>
              <w:t>п.Молодежный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3-место(2)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 (2)</w:t>
            </w:r>
          </w:p>
        </w:tc>
        <w:tc>
          <w:tcPr>
            <w:tcW w:w="1417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1призер</w:t>
            </w:r>
          </w:p>
          <w:p w:rsidR="00203A99" w:rsidRPr="005D4230" w:rsidRDefault="00203A99" w:rsidP="008F1C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3участника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1-место(3)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203A99" w:rsidP="005D4230">
            <w:pPr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 xml:space="preserve">Домашовская </w:t>
            </w:r>
            <w:r w:rsidR="008F1C5A">
              <w:rPr>
                <w:rFonts w:ascii="Times New Roman" w:hAnsi="Times New Roman" w:cs="Times New Roman"/>
                <w:color w:val="111111"/>
              </w:rPr>
              <w:t>СОШ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2-место(2)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</w:tc>
        <w:tc>
          <w:tcPr>
            <w:tcW w:w="1417" w:type="dxa"/>
          </w:tcPr>
          <w:p w:rsidR="00203A99" w:rsidRPr="005D4230" w:rsidRDefault="00203A99" w:rsidP="008F1C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1призер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203A99" w:rsidP="006B2463">
            <w:pPr>
              <w:spacing w:after="480"/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>Алешинская ООШ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8F1C5A" w:rsidP="006B2463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03A99" w:rsidRPr="005D4230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1-место(2)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3-место(2)</w:t>
            </w:r>
          </w:p>
        </w:tc>
        <w:tc>
          <w:tcPr>
            <w:tcW w:w="1417" w:type="dxa"/>
          </w:tcPr>
          <w:p w:rsidR="00203A99" w:rsidRPr="005D4230" w:rsidRDefault="008F1C5A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03A99" w:rsidRPr="005D4230">
              <w:rPr>
                <w:rFonts w:ascii="Times New Roman" w:eastAsia="Calibri" w:hAnsi="Times New Roman" w:cs="Times New Roman"/>
              </w:rPr>
              <w:t>победитель</w:t>
            </w:r>
          </w:p>
          <w:p w:rsidR="00203A99" w:rsidRPr="005D4230" w:rsidRDefault="008F1C5A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03A99" w:rsidRPr="005D4230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1-место(2)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2-место(2)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203A99" w:rsidP="006B2463">
            <w:pPr>
              <w:spacing w:after="240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D4230">
              <w:rPr>
                <w:rFonts w:ascii="Times New Roman" w:hAnsi="Times New Roman" w:cs="Times New Roman"/>
                <w:color w:val="111111"/>
              </w:rPr>
              <w:t>МармыжовскаяО</w:t>
            </w:r>
            <w:r w:rsidRPr="005D4230">
              <w:rPr>
                <w:rFonts w:ascii="Times New Roman" w:hAnsi="Times New Roman" w:cs="Times New Roman"/>
                <w:color w:val="111111"/>
              </w:rPr>
              <w:lastRenderedPageBreak/>
              <w:t>ОШ</w:t>
            </w:r>
            <w:proofErr w:type="spellEnd"/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EC2BA7" w:rsidP="006B2463">
            <w:pPr>
              <w:ind w:left="-108"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03A99" w:rsidRPr="005D4230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</w:t>
            </w:r>
            <w:r w:rsidRPr="005D4230">
              <w:rPr>
                <w:rFonts w:ascii="Times New Roman" w:eastAsia="Calibri" w:hAnsi="Times New Roman" w:cs="Times New Roman"/>
              </w:rPr>
              <w:lastRenderedPageBreak/>
              <w:t>место(2)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03A99" w:rsidRPr="005D4230" w:rsidRDefault="008F1C5A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203A99" w:rsidRPr="005D4230">
              <w:rPr>
                <w:rFonts w:ascii="Times New Roman" w:eastAsia="Calibri" w:hAnsi="Times New Roman" w:cs="Times New Roman"/>
              </w:rPr>
              <w:t>участник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lastRenderedPageBreak/>
              <w:t>2-место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3-место(2)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lastRenderedPageBreak/>
              <w:t>победит</w:t>
            </w:r>
            <w:r w:rsidRPr="005D4230">
              <w:rPr>
                <w:rFonts w:ascii="Times New Roman" w:eastAsia="Calibri" w:hAnsi="Times New Roman" w:cs="Times New Roman"/>
              </w:rPr>
              <w:lastRenderedPageBreak/>
              <w:t>ели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203A99" w:rsidP="006B2463">
            <w:pPr>
              <w:spacing w:after="240"/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lastRenderedPageBreak/>
              <w:t xml:space="preserve">Покровская </w:t>
            </w:r>
            <w:r w:rsidR="008F1C5A">
              <w:rPr>
                <w:rFonts w:ascii="Times New Roman" w:hAnsi="Times New Roman" w:cs="Times New Roman"/>
                <w:color w:val="111111"/>
              </w:rPr>
              <w:t>ООШ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</w:tc>
        <w:tc>
          <w:tcPr>
            <w:tcW w:w="1417" w:type="dxa"/>
          </w:tcPr>
          <w:p w:rsidR="00203A99" w:rsidRPr="005D4230" w:rsidRDefault="008F1C5A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03A99" w:rsidRPr="005D4230">
              <w:rPr>
                <w:rFonts w:ascii="Times New Roman" w:eastAsia="Calibri" w:hAnsi="Times New Roman" w:cs="Times New Roman"/>
              </w:rPr>
              <w:t>участника</w:t>
            </w: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1-место(2)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2-место(3)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203A99" w:rsidP="003C3898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5D4230">
              <w:rPr>
                <w:rFonts w:ascii="Times New Roman" w:hAnsi="Times New Roman" w:cs="Times New Roman"/>
                <w:color w:val="111111"/>
              </w:rPr>
              <w:t>Красносадовская</w:t>
            </w:r>
            <w:proofErr w:type="spellEnd"/>
            <w:r w:rsidRPr="005D4230">
              <w:rPr>
                <w:rFonts w:ascii="Times New Roman" w:hAnsi="Times New Roman" w:cs="Times New Roman"/>
                <w:color w:val="111111"/>
              </w:rPr>
              <w:t xml:space="preserve"> НОШ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1985" w:type="dxa"/>
            <w:vAlign w:val="bottom"/>
          </w:tcPr>
          <w:p w:rsidR="00203A99" w:rsidRPr="005D4230" w:rsidRDefault="00203A99" w:rsidP="005D4230">
            <w:pPr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>Центр «Воспитание»</w:t>
            </w: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</w:t>
            </w:r>
            <w:r w:rsidR="003C3898">
              <w:rPr>
                <w:rFonts w:ascii="Times New Roman" w:eastAsia="Calibri" w:hAnsi="Times New Roman" w:cs="Times New Roman"/>
              </w:rPr>
              <w:t>-</w:t>
            </w:r>
            <w:r w:rsidRPr="005D4230">
              <w:rPr>
                <w:rFonts w:ascii="Times New Roman" w:eastAsia="Calibri" w:hAnsi="Times New Roman" w:cs="Times New Roman"/>
              </w:rPr>
              <w:t xml:space="preserve"> место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</w:tc>
        <w:tc>
          <w:tcPr>
            <w:tcW w:w="1417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03A99" w:rsidRPr="00203A99" w:rsidRDefault="00203A99" w:rsidP="005D4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03A99" w:rsidRPr="007B60AF" w:rsidRDefault="00203A99" w:rsidP="005D423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60AF">
        <w:rPr>
          <w:rFonts w:ascii="Times New Roman" w:eastAsia="Calibri" w:hAnsi="Times New Roman" w:cs="Times New Roman"/>
          <w:i/>
          <w:sz w:val="26"/>
          <w:szCs w:val="26"/>
        </w:rPr>
        <w:t>Участие образовательных организаций МР «Мещовский район»</w:t>
      </w:r>
    </w:p>
    <w:p w:rsidR="00203A99" w:rsidRPr="007B60AF" w:rsidRDefault="00203A99" w:rsidP="005D4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B60AF">
        <w:rPr>
          <w:rFonts w:ascii="Times New Roman" w:eastAsia="Calibri" w:hAnsi="Times New Roman" w:cs="Times New Roman"/>
          <w:i/>
          <w:sz w:val="26"/>
          <w:szCs w:val="26"/>
        </w:rPr>
        <w:t xml:space="preserve">в конкурсном движении  </w:t>
      </w:r>
      <w:r w:rsidRPr="007B60AF">
        <w:rPr>
          <w:rFonts w:ascii="Times New Roman" w:eastAsia="Calibri" w:hAnsi="Times New Roman" w:cs="Times New Roman"/>
          <w:b/>
          <w:i/>
          <w:sz w:val="26"/>
          <w:szCs w:val="26"/>
        </w:rPr>
        <w:t>областного уровня</w:t>
      </w:r>
      <w:r w:rsidRPr="007B60AF">
        <w:rPr>
          <w:rFonts w:ascii="Times New Roman" w:eastAsia="Calibri" w:hAnsi="Times New Roman" w:cs="Times New Roman"/>
          <w:i/>
          <w:sz w:val="26"/>
          <w:szCs w:val="26"/>
        </w:rPr>
        <w:t xml:space="preserve"> 2021-2022 учебный год</w:t>
      </w:r>
    </w:p>
    <w:tbl>
      <w:tblPr>
        <w:tblStyle w:val="a9"/>
        <w:tblW w:w="10490" w:type="dxa"/>
        <w:tblInd w:w="-459" w:type="dxa"/>
        <w:tblLayout w:type="fixed"/>
        <w:tblLook w:val="04A0"/>
      </w:tblPr>
      <w:tblGrid>
        <w:gridCol w:w="2268"/>
        <w:gridCol w:w="1418"/>
        <w:gridCol w:w="1276"/>
        <w:gridCol w:w="992"/>
        <w:gridCol w:w="1276"/>
        <w:gridCol w:w="1559"/>
        <w:gridCol w:w="1701"/>
      </w:tblGrid>
      <w:tr w:rsidR="00203A99" w:rsidRPr="00203A99" w:rsidTr="006B2463">
        <w:tc>
          <w:tcPr>
            <w:tcW w:w="226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230">
              <w:rPr>
                <w:rFonts w:ascii="Times New Roman" w:eastAsia="Calibri" w:hAnsi="Times New Roman" w:cs="Times New Roman"/>
                <w:b/>
              </w:rPr>
              <w:t>Образовательные организации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230">
              <w:rPr>
                <w:rFonts w:ascii="Times New Roman" w:eastAsia="Calibri" w:hAnsi="Times New Roman" w:cs="Times New Roman"/>
                <w:b/>
              </w:rPr>
              <w:t>Зеленая Планета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230">
              <w:rPr>
                <w:rFonts w:ascii="Times New Roman" w:eastAsia="Calibri" w:hAnsi="Times New Roman" w:cs="Times New Roman"/>
                <w:b/>
              </w:rPr>
              <w:t>Живая Классика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230">
              <w:rPr>
                <w:rFonts w:ascii="Times New Roman" w:eastAsia="Calibri" w:hAnsi="Times New Roman" w:cs="Times New Roman"/>
                <w:b/>
              </w:rPr>
              <w:t>Елочка ГАИ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keepNext/>
              <w:keepLines/>
              <w:suppressAutoHyphens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D4230">
              <w:rPr>
                <w:rFonts w:ascii="Times New Roman" w:hAnsi="Times New Roman" w:cs="Times New Roman"/>
                <w:b/>
                <w:bCs/>
              </w:rPr>
              <w:t>«Палитра рем</w:t>
            </w:r>
            <w:r w:rsidR="006B2463">
              <w:rPr>
                <w:rFonts w:ascii="Times New Roman" w:hAnsi="Times New Roman" w:cs="Times New Roman"/>
                <w:b/>
                <w:bCs/>
              </w:rPr>
              <w:t xml:space="preserve">ёсел </w:t>
            </w:r>
            <w:r w:rsidRPr="005D423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203A99" w:rsidRPr="005D4230" w:rsidRDefault="00203A99" w:rsidP="005D4230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5D423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D4230">
              <w:rPr>
                <w:rFonts w:ascii="Times New Roman" w:hAnsi="Times New Roman" w:cs="Times New Roman"/>
                <w:b/>
              </w:rPr>
              <w:t>Эколята</w:t>
            </w:r>
            <w:proofErr w:type="spellEnd"/>
            <w:r w:rsidRPr="005D4230">
              <w:rPr>
                <w:rFonts w:ascii="Times New Roman" w:hAnsi="Times New Roman" w:cs="Times New Roman"/>
                <w:b/>
              </w:rPr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D4230">
              <w:rPr>
                <w:rFonts w:ascii="Times New Roman" w:hAnsi="Times New Roman" w:cs="Times New Roman"/>
                <w:b/>
              </w:rPr>
              <w:t>«Неопалимая Купина»</w:t>
            </w:r>
          </w:p>
        </w:tc>
      </w:tr>
      <w:tr w:rsidR="00203A99" w:rsidRPr="00203A99" w:rsidTr="006B2463">
        <w:tc>
          <w:tcPr>
            <w:tcW w:w="2268" w:type="dxa"/>
            <w:vAlign w:val="bottom"/>
          </w:tcPr>
          <w:p w:rsidR="00203A99" w:rsidRPr="005D4230" w:rsidRDefault="003C3898" w:rsidP="003C3898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Мещовская СОШ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203A99" w:rsidRPr="00203A99" w:rsidTr="006B2463">
        <w:tc>
          <w:tcPr>
            <w:tcW w:w="2268" w:type="dxa"/>
            <w:vAlign w:val="bottom"/>
          </w:tcPr>
          <w:p w:rsidR="00203A99" w:rsidRPr="005D4230" w:rsidRDefault="00203A99" w:rsidP="003C3898">
            <w:pPr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>Кудринская СОШ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03A99" w:rsidRPr="005D4230" w:rsidRDefault="00203A99" w:rsidP="00EC2B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2победителя</w:t>
            </w: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3A99" w:rsidRPr="00203A99" w:rsidTr="006B2463">
        <w:trPr>
          <w:trHeight w:val="491"/>
        </w:trPr>
        <w:tc>
          <w:tcPr>
            <w:tcW w:w="2268" w:type="dxa"/>
            <w:vAlign w:val="bottom"/>
          </w:tcPr>
          <w:p w:rsidR="00203A99" w:rsidRPr="005D4230" w:rsidRDefault="003C3898" w:rsidP="003C3898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Серпейская СОШ</w:t>
            </w:r>
          </w:p>
        </w:tc>
        <w:tc>
          <w:tcPr>
            <w:tcW w:w="1418" w:type="dxa"/>
          </w:tcPr>
          <w:p w:rsidR="00203A99" w:rsidRPr="005D4230" w:rsidRDefault="00203A99" w:rsidP="00EC2B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2лауреата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03A99" w:rsidRPr="005D4230" w:rsidRDefault="003C3898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03A99" w:rsidRPr="005D4230">
              <w:rPr>
                <w:rFonts w:ascii="Times New Roman" w:eastAsia="Calibri" w:hAnsi="Times New Roman" w:cs="Times New Roman"/>
              </w:rPr>
              <w:t xml:space="preserve"> участника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3A99" w:rsidRPr="00203A99" w:rsidTr="006B2463">
        <w:tc>
          <w:tcPr>
            <w:tcW w:w="2268" w:type="dxa"/>
            <w:vAlign w:val="bottom"/>
          </w:tcPr>
          <w:p w:rsidR="00203A99" w:rsidRPr="005D4230" w:rsidRDefault="00203A99" w:rsidP="005D4230">
            <w:pPr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>МКОУ "СОШ п.Молодежный""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3A99" w:rsidRPr="00203A99" w:rsidTr="006B2463">
        <w:tc>
          <w:tcPr>
            <w:tcW w:w="2268" w:type="dxa"/>
            <w:vAlign w:val="bottom"/>
          </w:tcPr>
          <w:p w:rsidR="00203A99" w:rsidRPr="005D4230" w:rsidRDefault="00203A99" w:rsidP="003C3898">
            <w:pPr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 xml:space="preserve">Домашовская </w:t>
            </w:r>
            <w:r w:rsidR="003C3898">
              <w:rPr>
                <w:rFonts w:ascii="Times New Roman" w:hAnsi="Times New Roman" w:cs="Times New Roman"/>
                <w:color w:val="111111"/>
              </w:rPr>
              <w:t>СОШ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3-место</w:t>
            </w:r>
          </w:p>
        </w:tc>
        <w:tc>
          <w:tcPr>
            <w:tcW w:w="1559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3A99" w:rsidRPr="00203A99" w:rsidTr="006B2463">
        <w:tc>
          <w:tcPr>
            <w:tcW w:w="2268" w:type="dxa"/>
            <w:vAlign w:val="bottom"/>
          </w:tcPr>
          <w:p w:rsidR="00203A99" w:rsidRPr="005D4230" w:rsidRDefault="003C3898" w:rsidP="003C3898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Алешинская ООШ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2лауреата</w:t>
            </w:r>
          </w:p>
          <w:p w:rsidR="00203A99" w:rsidRPr="005D4230" w:rsidRDefault="00203A99" w:rsidP="00EC2B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4 участника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03A99" w:rsidRPr="005D4230" w:rsidRDefault="003C3898" w:rsidP="005D42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03A99" w:rsidRPr="005D4230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3A99" w:rsidRPr="00203A99" w:rsidTr="006B2463">
        <w:tc>
          <w:tcPr>
            <w:tcW w:w="2268" w:type="dxa"/>
            <w:vAlign w:val="bottom"/>
          </w:tcPr>
          <w:p w:rsidR="00203A99" w:rsidRPr="005D4230" w:rsidRDefault="003C3898" w:rsidP="005D4230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</w:rPr>
              <w:t>Мармыжовская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ООШ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03A99" w:rsidRPr="005D4230" w:rsidRDefault="003C3898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03A99" w:rsidRPr="005D4230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03A99" w:rsidRPr="005D4230" w:rsidRDefault="003C3898" w:rsidP="0098666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2участник</w:t>
            </w:r>
            <w:r w:rsidR="00986666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203A99" w:rsidRPr="005D4230" w:rsidRDefault="003C3898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03A99" w:rsidRPr="005D4230">
              <w:rPr>
                <w:rFonts w:ascii="Times New Roman" w:eastAsia="Calibri" w:hAnsi="Times New Roman" w:cs="Times New Roman"/>
              </w:rPr>
              <w:t>лаур</w:t>
            </w:r>
            <w:r w:rsidR="006B2463">
              <w:rPr>
                <w:rFonts w:ascii="Times New Roman" w:eastAsia="Calibri" w:hAnsi="Times New Roman" w:cs="Times New Roman"/>
              </w:rPr>
              <w:t>е</w:t>
            </w:r>
            <w:r w:rsidR="00203A99" w:rsidRPr="005D4230">
              <w:rPr>
                <w:rFonts w:ascii="Times New Roman" w:eastAsia="Calibri" w:hAnsi="Times New Roman" w:cs="Times New Roman"/>
              </w:rPr>
              <w:t>ат</w:t>
            </w:r>
          </w:p>
          <w:p w:rsidR="00203A99" w:rsidRPr="005D4230" w:rsidRDefault="003C3898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203A99" w:rsidRPr="005D4230">
              <w:rPr>
                <w:rFonts w:ascii="Times New Roman" w:eastAsia="Calibri" w:hAnsi="Times New Roman" w:cs="Times New Roman"/>
              </w:rPr>
              <w:t>участника</w:t>
            </w:r>
          </w:p>
        </w:tc>
        <w:tc>
          <w:tcPr>
            <w:tcW w:w="1701" w:type="dxa"/>
          </w:tcPr>
          <w:p w:rsidR="00203A99" w:rsidRPr="005D4230" w:rsidRDefault="003C3898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03A99" w:rsidRPr="005D4230">
              <w:rPr>
                <w:rFonts w:ascii="Times New Roman" w:eastAsia="Calibri" w:hAnsi="Times New Roman" w:cs="Times New Roman"/>
              </w:rPr>
              <w:t>участника</w:t>
            </w:r>
          </w:p>
        </w:tc>
      </w:tr>
      <w:tr w:rsidR="00203A99" w:rsidRPr="00203A99" w:rsidTr="006B2463">
        <w:tc>
          <w:tcPr>
            <w:tcW w:w="2268" w:type="dxa"/>
            <w:vAlign w:val="bottom"/>
          </w:tcPr>
          <w:p w:rsidR="00203A99" w:rsidRPr="005D4230" w:rsidRDefault="00203A99" w:rsidP="005D4230">
            <w:pPr>
              <w:ind w:firstLineChars="100" w:firstLine="220"/>
              <w:rPr>
                <w:rFonts w:ascii="Times New Roman" w:hAnsi="Times New Roman" w:cs="Times New Roman"/>
                <w:color w:val="111111"/>
              </w:rPr>
            </w:pPr>
            <w:r w:rsidRPr="005D4230">
              <w:rPr>
                <w:rFonts w:ascii="Times New Roman" w:hAnsi="Times New Roman" w:cs="Times New Roman"/>
                <w:color w:val="111111"/>
              </w:rPr>
              <w:t>Покровская основная школа</w:t>
            </w:r>
          </w:p>
        </w:tc>
        <w:tc>
          <w:tcPr>
            <w:tcW w:w="1418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участники</w:t>
            </w: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230">
              <w:rPr>
                <w:rFonts w:ascii="Times New Roman" w:eastAsia="Calibri" w:hAnsi="Times New Roman" w:cs="Times New Roman"/>
              </w:rPr>
              <w:t>1-место</w:t>
            </w:r>
          </w:p>
        </w:tc>
        <w:tc>
          <w:tcPr>
            <w:tcW w:w="1559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03A99" w:rsidRPr="005D4230" w:rsidRDefault="00203A99" w:rsidP="005D42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03A99" w:rsidRPr="00203A99" w:rsidRDefault="00203A99" w:rsidP="005D4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3A99">
        <w:rPr>
          <w:rFonts w:ascii="Times New Roman" w:eastAsia="Calibri" w:hAnsi="Times New Roman" w:cs="Times New Roman"/>
          <w:sz w:val="26"/>
          <w:szCs w:val="26"/>
        </w:rPr>
        <w:t>В подведенных итогах областного краеведческого чтения памяти А.Д. Юдина учащийся Мещовск</w:t>
      </w:r>
      <w:r w:rsidR="00EC2BA7">
        <w:rPr>
          <w:rFonts w:ascii="Times New Roman" w:eastAsia="Calibri" w:hAnsi="Times New Roman" w:cs="Times New Roman"/>
          <w:sz w:val="26"/>
          <w:szCs w:val="26"/>
        </w:rPr>
        <w:t>ой</w:t>
      </w:r>
      <w:r w:rsidRPr="00203A99">
        <w:rPr>
          <w:rFonts w:ascii="Times New Roman" w:eastAsia="Calibri" w:hAnsi="Times New Roman" w:cs="Times New Roman"/>
          <w:sz w:val="26"/>
          <w:szCs w:val="26"/>
        </w:rPr>
        <w:t xml:space="preserve"> СОШ Пчелкин Владимир с исследовательской работой «Любовь к людям, любовь к профессии» занял второе место в секции «Замечательные люди». Руководитель – Солодухина Л.С.</w:t>
      </w:r>
    </w:p>
    <w:p w:rsidR="00203A99" w:rsidRPr="005D4230" w:rsidRDefault="00203A99" w:rsidP="005D4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В Областном заочном этапе Всероссийского смотра – конкурса школьных лесничеств «Лучшее школьное лесничество» Филонова Т.В. стала Победителем в номинации «Просветительская деятельность». Также под руководством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Филоновой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 xml:space="preserve"> Т.В. в областном конкурсе «Лучшее школьное лесничество» Мелконян Мария заняла 4 место. </w:t>
      </w:r>
    </w:p>
    <w:p w:rsidR="00203A99" w:rsidRPr="00203A99" w:rsidRDefault="00203A99" w:rsidP="005D42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03A99" w:rsidRDefault="00203A99" w:rsidP="005D4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756245" cy="1241946"/>
            <wp:effectExtent l="0" t="0" r="2540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4230" w:rsidRPr="00203A99" w:rsidRDefault="005D4230" w:rsidP="005D4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3A99" w:rsidRPr="00203A99" w:rsidRDefault="00203A99" w:rsidP="005D42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708478" cy="1269242"/>
            <wp:effectExtent l="0" t="0" r="1651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3A99" w:rsidRPr="00203A99" w:rsidRDefault="00203A99" w:rsidP="00EC2BA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В рейтинг  входят муниципальные,  областные  массовые мероприятия образовательные события  с обучающимися (конкурсы, акции, </w:t>
      </w:r>
      <w:r w:rsidRPr="00203A99">
        <w:rPr>
          <w:rFonts w:ascii="Times New Roman" w:eastAsia="Calibri" w:hAnsi="Times New Roman" w:cs="Times New Roman"/>
          <w:sz w:val="26"/>
          <w:szCs w:val="26"/>
        </w:rPr>
        <w:t xml:space="preserve">информационный час, </w:t>
      </w:r>
      <w:r w:rsidRPr="00203A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3A99">
        <w:rPr>
          <w:rFonts w:ascii="Times New Roman" w:hAnsi="Times New Roman" w:cs="Times New Roman"/>
          <w:sz w:val="26"/>
          <w:szCs w:val="26"/>
        </w:rPr>
        <w:t>игра-квест</w:t>
      </w:r>
      <w:proofErr w:type="spellEnd"/>
      <w:r w:rsidRPr="00203A99">
        <w:rPr>
          <w:rFonts w:ascii="Times New Roman" w:hAnsi="Times New Roman" w:cs="Times New Roman"/>
          <w:sz w:val="26"/>
          <w:szCs w:val="26"/>
        </w:rPr>
        <w:t>,</w:t>
      </w:r>
      <w:r w:rsidRPr="00203A9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фестиваль-конкурс, выставка-конкурс</w:t>
      </w:r>
      <w:r w:rsidRPr="00203A99">
        <w:rPr>
          <w:rFonts w:ascii="Times New Roman" w:hAnsi="Times New Roman" w:cs="Times New Roman"/>
          <w:sz w:val="26"/>
          <w:szCs w:val="26"/>
        </w:rPr>
        <w:t>) проводимые</w:t>
      </w:r>
      <w:proofErr w:type="gramStart"/>
      <w:r w:rsidRPr="00203A9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203A99" w:rsidRPr="00203A99" w:rsidRDefault="00203A99" w:rsidP="005D4230">
      <w:pPr>
        <w:pStyle w:val="a7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 xml:space="preserve"> -  отдел</w:t>
      </w:r>
      <w:r w:rsidR="005D4230">
        <w:rPr>
          <w:rFonts w:ascii="Times New Roman" w:hAnsi="Times New Roman" w:cs="Times New Roman"/>
          <w:sz w:val="26"/>
          <w:szCs w:val="26"/>
        </w:rPr>
        <w:t>ом</w:t>
      </w:r>
      <w:r w:rsidRPr="00203A99">
        <w:rPr>
          <w:rFonts w:ascii="Times New Roman" w:hAnsi="Times New Roman" w:cs="Times New Roman"/>
          <w:sz w:val="26"/>
          <w:szCs w:val="26"/>
        </w:rPr>
        <w:t xml:space="preserve"> образования МР «Мещовский район»;</w:t>
      </w:r>
    </w:p>
    <w:p w:rsidR="00203A99" w:rsidRPr="00203A99" w:rsidRDefault="00203A99" w:rsidP="005D4230">
      <w:pPr>
        <w:pStyle w:val="a7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>-   ГБУ ДО КО ДЮЦУ « КОЦТК и</w:t>
      </w:r>
      <w:proofErr w:type="gramStart"/>
      <w:r w:rsidRPr="00203A99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203A99">
        <w:rPr>
          <w:rFonts w:ascii="Times New Roman" w:hAnsi="Times New Roman" w:cs="Times New Roman"/>
          <w:sz w:val="26"/>
          <w:szCs w:val="26"/>
        </w:rPr>
        <w:t>»;</w:t>
      </w:r>
    </w:p>
    <w:p w:rsidR="00203A99" w:rsidRPr="00203A99" w:rsidRDefault="00203A99" w:rsidP="005D4230">
      <w:pPr>
        <w:pStyle w:val="a7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>-   ГБУ ДО КО « ОЭБЦ»;</w:t>
      </w:r>
    </w:p>
    <w:p w:rsidR="00203A99" w:rsidRPr="00203A99" w:rsidRDefault="00203A99" w:rsidP="005D4230">
      <w:pPr>
        <w:pStyle w:val="a7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>-   ГБУ ДО КО « ОЦДОД им. Ю. А. Гагарина»;</w:t>
      </w:r>
    </w:p>
    <w:p w:rsidR="00203A99" w:rsidRPr="00203A99" w:rsidRDefault="00203A99" w:rsidP="005D4230">
      <w:pPr>
        <w:pStyle w:val="a7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hAnsi="Times New Roman" w:cs="Times New Roman"/>
          <w:sz w:val="26"/>
          <w:szCs w:val="26"/>
        </w:rPr>
        <w:t>-   ГБУ КО ОМЦ</w:t>
      </w:r>
      <w:proofErr w:type="gramStart"/>
      <w:r w:rsidRPr="00203A99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203A99" w:rsidRPr="00203A99" w:rsidRDefault="00203A99" w:rsidP="005D4230">
      <w:pPr>
        <w:pStyle w:val="a7"/>
        <w:rPr>
          <w:rFonts w:ascii="Times New Roman" w:hAnsi="Times New Roman" w:cs="Times New Roman"/>
          <w:sz w:val="26"/>
          <w:szCs w:val="26"/>
        </w:rPr>
      </w:pPr>
      <w:r w:rsidRPr="00203A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-   КОО РСМ и РО РДШ.</w:t>
      </w:r>
    </w:p>
    <w:p w:rsidR="00203A99" w:rsidRPr="005D4230" w:rsidRDefault="00203A99" w:rsidP="005D423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5D4230" w:rsidRPr="005D4230" w:rsidRDefault="005D4230" w:rsidP="005D42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4230">
        <w:rPr>
          <w:rFonts w:ascii="Times New Roman" w:hAnsi="Times New Roman" w:cs="Times New Roman"/>
          <w:color w:val="000000"/>
          <w:sz w:val="26"/>
          <w:szCs w:val="26"/>
        </w:rPr>
        <w:t xml:space="preserve">Внеклассная </w:t>
      </w:r>
      <w:r w:rsidRPr="005D4230">
        <w:rPr>
          <w:rFonts w:ascii="Times New Roman" w:hAnsi="Times New Roman" w:cs="Times New Roman"/>
          <w:b/>
          <w:color w:val="000000"/>
          <w:sz w:val="26"/>
          <w:szCs w:val="26"/>
        </w:rPr>
        <w:t>физкультурно-оздоровительная и спортивно-массовая работа</w:t>
      </w:r>
      <w:r w:rsidRPr="005D4230">
        <w:rPr>
          <w:rFonts w:ascii="Times New Roman" w:hAnsi="Times New Roman" w:cs="Times New Roman"/>
          <w:color w:val="000000"/>
          <w:sz w:val="26"/>
          <w:szCs w:val="26"/>
        </w:rPr>
        <w:t xml:space="preserve"> решает много важнейших задач. Успешность их решения зависит от правильного, чёткого планирования и организации спортивной работы в школе.</w:t>
      </w:r>
    </w:p>
    <w:p w:rsidR="005D4230" w:rsidRPr="005D4230" w:rsidRDefault="005D4230" w:rsidP="005D42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4230">
        <w:rPr>
          <w:rFonts w:ascii="Times New Roman" w:hAnsi="Times New Roman" w:cs="Times New Roman"/>
          <w:color w:val="000000"/>
          <w:sz w:val="26"/>
          <w:szCs w:val="26"/>
        </w:rPr>
        <w:t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</w:t>
      </w:r>
      <w:r>
        <w:rPr>
          <w:rFonts w:ascii="Times New Roman" w:hAnsi="Times New Roman" w:cs="Times New Roman"/>
          <w:color w:val="000000"/>
          <w:sz w:val="26"/>
          <w:szCs w:val="26"/>
        </w:rPr>
        <w:t>ые</w:t>
      </w:r>
      <w:r w:rsidRPr="005D4230">
        <w:rPr>
          <w:rFonts w:ascii="Times New Roman" w:hAnsi="Times New Roman" w:cs="Times New Roman"/>
          <w:color w:val="000000"/>
          <w:sz w:val="26"/>
          <w:szCs w:val="26"/>
        </w:rPr>
        <w:t xml:space="preserve"> секци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D4230">
        <w:rPr>
          <w:rFonts w:ascii="Times New Roman" w:hAnsi="Times New Roman" w:cs="Times New Roman"/>
          <w:color w:val="000000"/>
          <w:sz w:val="26"/>
          <w:szCs w:val="26"/>
        </w:rPr>
        <w:t>, спортивные праздники, турниры, классные часы, дни здоровья и спорта и т.д. Ведётся совместная работа учителей физ</w:t>
      </w:r>
      <w:r>
        <w:rPr>
          <w:rFonts w:ascii="Times New Roman" w:hAnsi="Times New Roman" w:cs="Times New Roman"/>
          <w:color w:val="000000"/>
          <w:sz w:val="26"/>
          <w:szCs w:val="26"/>
        </w:rPr>
        <w:t>ической</w:t>
      </w:r>
      <w:r w:rsidRPr="005D4230">
        <w:rPr>
          <w:rFonts w:ascii="Times New Roman" w:hAnsi="Times New Roman" w:cs="Times New Roman"/>
          <w:color w:val="000000"/>
          <w:sz w:val="26"/>
          <w:szCs w:val="26"/>
        </w:rPr>
        <w:t xml:space="preserve"> культуры по отслеживанию состояния здоровья.</w:t>
      </w:r>
    </w:p>
    <w:p w:rsidR="005D4230" w:rsidRPr="005D4230" w:rsidRDefault="005D4230" w:rsidP="005D4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ef9d81b649e56b60dabd6a3211ca98cf2f288247"/>
      <w:bookmarkStart w:id="2" w:name="0"/>
      <w:bookmarkEnd w:id="1"/>
      <w:bookmarkEnd w:id="2"/>
      <w:r w:rsidRPr="005D4230">
        <w:rPr>
          <w:rFonts w:ascii="Times New Roman" w:hAnsi="Times New Roman" w:cs="Times New Roman"/>
          <w:sz w:val="26"/>
          <w:szCs w:val="26"/>
        </w:rPr>
        <w:t xml:space="preserve">В школах района работают 22 секции. Спортивные секции - создаются для учащихся, желающих регулярно заниматься тем или иным видом спорта. При создании спортивной секции, прежде всего, учитываются условия, позволяющие обеспечить их успешную работу – наличие спортивной базы, специализации учителей, которые  проводят занятия. В каждой спортивной секции учащиеся распределяются по возрастным группам: младшая, средняя, старшая. Занятия в секциях проводятся 2 – 3 раза в неделю. В школьных спортивных секциях занимаются 336 обучающихся, что составляет 39% от общего количества. </w:t>
      </w:r>
    </w:p>
    <w:p w:rsidR="005D4230" w:rsidRPr="005D4230" w:rsidRDefault="005D4230" w:rsidP="005D423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D4230">
        <w:rPr>
          <w:rFonts w:ascii="Times New Roman" w:hAnsi="Times New Roman" w:cs="Times New Roman"/>
          <w:i/>
          <w:sz w:val="26"/>
          <w:szCs w:val="26"/>
        </w:rPr>
        <w:t>Сведения по охвату занятиями различными видами спорта секциями в 2021-22уч.г.</w:t>
      </w:r>
    </w:p>
    <w:tbl>
      <w:tblPr>
        <w:tblStyle w:val="a9"/>
        <w:tblW w:w="0" w:type="auto"/>
        <w:tblLook w:val="04A0"/>
      </w:tblPr>
      <w:tblGrid>
        <w:gridCol w:w="3369"/>
        <w:gridCol w:w="2409"/>
        <w:gridCol w:w="1843"/>
      </w:tblGrid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4230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4230">
              <w:rPr>
                <w:rFonts w:ascii="Times New Roman" w:hAnsi="Times New Roman" w:cs="Times New Roman"/>
                <w:b/>
              </w:rPr>
              <w:t>Количество детей посещающие секции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4230">
              <w:rPr>
                <w:rFonts w:ascii="Times New Roman" w:hAnsi="Times New Roman" w:cs="Times New Roman"/>
                <w:b/>
              </w:rPr>
              <w:t xml:space="preserve">Процент посещаемости </w:t>
            </w:r>
          </w:p>
        </w:tc>
      </w:tr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МКОУ «Домашовская СОШ»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98%</w:t>
            </w:r>
          </w:p>
        </w:tc>
      </w:tr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МКОУ «СОШ п. Молодежный»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75 %</w:t>
            </w:r>
          </w:p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МКОУ «Кудринская СОШ»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45%</w:t>
            </w:r>
          </w:p>
        </w:tc>
      </w:tr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МКОУ «Серпейская СОШ»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40 %</w:t>
            </w:r>
          </w:p>
        </w:tc>
      </w:tr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МКОУ «Мещовская СОШ»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21 %</w:t>
            </w:r>
          </w:p>
        </w:tc>
      </w:tr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D4230">
              <w:rPr>
                <w:rFonts w:ascii="Times New Roman" w:hAnsi="Times New Roman" w:cs="Times New Roman"/>
              </w:rPr>
              <w:t>Мармыжовская</w:t>
            </w:r>
            <w:proofErr w:type="spellEnd"/>
            <w:r w:rsidRPr="005D4230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89 %</w:t>
            </w:r>
          </w:p>
        </w:tc>
      </w:tr>
      <w:tr w:rsidR="005D4230" w:rsidRPr="005D4230" w:rsidTr="00923470">
        <w:tc>
          <w:tcPr>
            <w:tcW w:w="336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МКОУ «Алешинская ООШ»</w:t>
            </w:r>
          </w:p>
        </w:tc>
        <w:tc>
          <w:tcPr>
            <w:tcW w:w="2409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5D4230" w:rsidRPr="005D4230" w:rsidRDefault="005D4230" w:rsidP="005D4230">
            <w:pPr>
              <w:jc w:val="both"/>
              <w:rPr>
                <w:rFonts w:ascii="Times New Roman" w:hAnsi="Times New Roman" w:cs="Times New Roman"/>
              </w:rPr>
            </w:pPr>
            <w:r w:rsidRPr="005D4230">
              <w:rPr>
                <w:rFonts w:ascii="Times New Roman" w:hAnsi="Times New Roman" w:cs="Times New Roman"/>
              </w:rPr>
              <w:t>76%</w:t>
            </w:r>
          </w:p>
        </w:tc>
      </w:tr>
    </w:tbl>
    <w:p w:rsidR="005D4230" w:rsidRPr="005D4230" w:rsidRDefault="005D4230" w:rsidP="005D4230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4230">
        <w:rPr>
          <w:bCs/>
          <w:sz w:val="26"/>
          <w:szCs w:val="26"/>
        </w:rPr>
        <w:t>В 2021-2022 учебном году в школах  организованы и проведены следующие спортивные мероприятия: «Недели здоровья», «</w:t>
      </w:r>
      <w:r w:rsidRPr="005D4230">
        <w:rPr>
          <w:sz w:val="26"/>
          <w:szCs w:val="26"/>
        </w:rPr>
        <w:t xml:space="preserve">Легкоатлетический кросс», «Веселые старты», «Дни здоровья» и др.  Наиболее активными в этом учебном году, как всегда были обучающиеся </w:t>
      </w:r>
      <w:proofErr w:type="spellStart"/>
      <w:r w:rsidRPr="005D4230">
        <w:rPr>
          <w:sz w:val="26"/>
          <w:szCs w:val="26"/>
        </w:rPr>
        <w:t>Мещовск</w:t>
      </w:r>
      <w:r>
        <w:rPr>
          <w:sz w:val="26"/>
          <w:szCs w:val="26"/>
        </w:rPr>
        <w:t>ой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Домашовской</w:t>
      </w:r>
      <w:proofErr w:type="spellEnd"/>
      <w:r w:rsidRPr="005D4230">
        <w:rPr>
          <w:sz w:val="26"/>
          <w:szCs w:val="26"/>
        </w:rPr>
        <w:t xml:space="preserve"> средн</w:t>
      </w:r>
      <w:r>
        <w:rPr>
          <w:sz w:val="26"/>
          <w:szCs w:val="26"/>
        </w:rPr>
        <w:t>их</w:t>
      </w:r>
      <w:r w:rsidRPr="005D4230">
        <w:rPr>
          <w:sz w:val="26"/>
          <w:szCs w:val="26"/>
        </w:rPr>
        <w:t xml:space="preserve"> школ</w:t>
      </w:r>
      <w:r>
        <w:rPr>
          <w:sz w:val="26"/>
          <w:szCs w:val="26"/>
        </w:rPr>
        <w:t>.</w:t>
      </w:r>
    </w:p>
    <w:p w:rsidR="005D4230" w:rsidRPr="005D4230" w:rsidRDefault="005D4230" w:rsidP="005D4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423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Обучающиеся Мещовской</w:t>
      </w:r>
      <w:r w:rsidR="003C38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средней</w:t>
      </w:r>
      <w:r w:rsidRPr="005D42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школы стали </w:t>
      </w:r>
      <w:r w:rsidRPr="005D4230">
        <w:rPr>
          <w:rFonts w:ascii="Times New Roman" w:hAnsi="Times New Roman" w:cs="Times New Roman"/>
          <w:sz w:val="26"/>
          <w:szCs w:val="26"/>
        </w:rPr>
        <w:t>участниками областной  военно-спорти</w:t>
      </w:r>
      <w:r w:rsidR="00923470">
        <w:rPr>
          <w:rFonts w:ascii="Times New Roman" w:hAnsi="Times New Roman" w:cs="Times New Roman"/>
          <w:sz w:val="26"/>
          <w:szCs w:val="26"/>
        </w:rPr>
        <w:t>в</w:t>
      </w:r>
      <w:r w:rsidRPr="005D4230">
        <w:rPr>
          <w:rFonts w:ascii="Times New Roman" w:hAnsi="Times New Roman" w:cs="Times New Roman"/>
          <w:sz w:val="26"/>
          <w:szCs w:val="26"/>
        </w:rPr>
        <w:t>ной игры «Зарница»  и победителем районной. Школа подготовила призеров и победителей районного фестиваля ГТО, первенство района по легкой атлетике, районные соревнования по футболу, настольному теннису, шахматам, волейбол, «Забег Победы».</w:t>
      </w:r>
    </w:p>
    <w:p w:rsidR="005D4230" w:rsidRPr="005D4230" w:rsidRDefault="005D4230" w:rsidP="005D42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4230">
        <w:rPr>
          <w:rFonts w:ascii="Times New Roman" w:hAnsi="Times New Roman" w:cs="Times New Roman"/>
          <w:bCs/>
          <w:sz w:val="26"/>
          <w:szCs w:val="26"/>
        </w:rPr>
        <w:t xml:space="preserve">Команда  </w:t>
      </w:r>
      <w:r w:rsidR="00923470">
        <w:rPr>
          <w:rFonts w:ascii="Times New Roman" w:hAnsi="Times New Roman" w:cs="Times New Roman"/>
          <w:bCs/>
          <w:sz w:val="26"/>
          <w:szCs w:val="26"/>
        </w:rPr>
        <w:t xml:space="preserve">сборной </w:t>
      </w:r>
      <w:proofErr w:type="spellStart"/>
      <w:r w:rsidR="003C3898">
        <w:rPr>
          <w:rFonts w:ascii="Times New Roman" w:hAnsi="Times New Roman" w:cs="Times New Roman"/>
          <w:bCs/>
          <w:sz w:val="26"/>
          <w:szCs w:val="26"/>
        </w:rPr>
        <w:t>Домашовской</w:t>
      </w:r>
      <w:r w:rsidRPr="005D4230">
        <w:rPr>
          <w:rFonts w:ascii="Times New Roman" w:hAnsi="Times New Roman" w:cs="Times New Roman"/>
          <w:sz w:val="26"/>
          <w:szCs w:val="26"/>
        </w:rPr>
        <w:t>с</w:t>
      </w:r>
      <w:r w:rsidR="00923470">
        <w:rPr>
          <w:rFonts w:ascii="Times New Roman" w:hAnsi="Times New Roman" w:cs="Times New Roman"/>
          <w:sz w:val="26"/>
          <w:szCs w:val="26"/>
        </w:rPr>
        <w:t>редней</w:t>
      </w:r>
      <w:proofErr w:type="spellEnd"/>
      <w:r w:rsidRPr="005D4230">
        <w:rPr>
          <w:rFonts w:ascii="Times New Roman" w:hAnsi="Times New Roman" w:cs="Times New Roman"/>
          <w:sz w:val="26"/>
          <w:szCs w:val="26"/>
        </w:rPr>
        <w:t xml:space="preserve"> школы заняла II место в чемпионате и первенстве Калужской области по легкой атлетике (кросс) в зачет летней областной Спартакиады среди спортивных команд муниципальных образований Калужской области. Сборная  школы приняла участие и заняла II общекомандное место в областных военизированных сборах.</w:t>
      </w:r>
    </w:p>
    <w:p w:rsidR="005D4230" w:rsidRPr="005D4230" w:rsidRDefault="005D4230" w:rsidP="00923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4230">
        <w:rPr>
          <w:rFonts w:ascii="Times New Roman" w:hAnsi="Times New Roman" w:cs="Times New Roman"/>
          <w:bCs/>
          <w:sz w:val="26"/>
          <w:szCs w:val="26"/>
        </w:rPr>
        <w:t>Обучающиеся школ и их учителя в 2021-22 уч</w:t>
      </w:r>
      <w:r w:rsidR="00923470">
        <w:rPr>
          <w:rFonts w:ascii="Times New Roman" w:hAnsi="Times New Roman" w:cs="Times New Roman"/>
          <w:bCs/>
          <w:sz w:val="26"/>
          <w:szCs w:val="26"/>
        </w:rPr>
        <w:t xml:space="preserve">ебном </w:t>
      </w:r>
      <w:r w:rsidRPr="005D4230">
        <w:rPr>
          <w:rFonts w:ascii="Times New Roman" w:hAnsi="Times New Roman" w:cs="Times New Roman"/>
          <w:bCs/>
          <w:sz w:val="26"/>
          <w:szCs w:val="26"/>
        </w:rPr>
        <w:t>г</w:t>
      </w:r>
      <w:r w:rsidR="00923470">
        <w:rPr>
          <w:rFonts w:ascii="Times New Roman" w:hAnsi="Times New Roman" w:cs="Times New Roman"/>
          <w:bCs/>
          <w:sz w:val="26"/>
          <w:szCs w:val="26"/>
        </w:rPr>
        <w:t>оду</w:t>
      </w:r>
      <w:r w:rsidRPr="005D4230">
        <w:rPr>
          <w:rFonts w:ascii="Times New Roman" w:hAnsi="Times New Roman" w:cs="Times New Roman"/>
          <w:bCs/>
          <w:sz w:val="26"/>
          <w:szCs w:val="26"/>
        </w:rPr>
        <w:t xml:space="preserve"> активно принимали участие в сдаче нормативов ГТО.</w:t>
      </w:r>
    </w:p>
    <w:p w:rsidR="005D4230" w:rsidRPr="005D4230" w:rsidRDefault="005D4230" w:rsidP="005D42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230">
        <w:rPr>
          <w:rFonts w:ascii="Times New Roman" w:hAnsi="Times New Roman" w:cs="Times New Roman"/>
          <w:sz w:val="26"/>
          <w:szCs w:val="26"/>
        </w:rPr>
        <w:t>По результатам выступления команд по этапам програ</w:t>
      </w:r>
      <w:r w:rsidR="00923470">
        <w:rPr>
          <w:rFonts w:ascii="Times New Roman" w:hAnsi="Times New Roman" w:cs="Times New Roman"/>
          <w:sz w:val="26"/>
          <w:szCs w:val="26"/>
        </w:rPr>
        <w:t>ммы Школьный фестиваль ВФСК ГТО</w:t>
      </w:r>
      <w:r w:rsidRPr="005D4230">
        <w:rPr>
          <w:rFonts w:ascii="Times New Roman" w:hAnsi="Times New Roman" w:cs="Times New Roman"/>
          <w:sz w:val="26"/>
          <w:szCs w:val="26"/>
        </w:rPr>
        <w:t>-2022  среди учащихся и работников общеобразовательных учреждений Мещовского района представлен рейтинг участия школ</w:t>
      </w:r>
    </w:p>
    <w:p w:rsidR="005D4230" w:rsidRPr="005D4230" w:rsidRDefault="005D4230" w:rsidP="005D423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4230">
        <w:rPr>
          <w:rFonts w:ascii="Times New Roman" w:hAnsi="Times New Roman" w:cs="Times New Roman"/>
          <w:i/>
          <w:sz w:val="26"/>
          <w:szCs w:val="26"/>
        </w:rPr>
        <w:t>Таблица</w:t>
      </w:r>
    </w:p>
    <w:p w:rsidR="005D4230" w:rsidRPr="005D4230" w:rsidRDefault="005D4230" w:rsidP="005D423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D4230">
        <w:rPr>
          <w:rFonts w:ascii="Times New Roman" w:hAnsi="Times New Roman" w:cs="Times New Roman"/>
          <w:i/>
          <w:sz w:val="26"/>
          <w:szCs w:val="26"/>
        </w:rPr>
        <w:t>результатов выступления команд по этапам программы Школьного фестиваля ВФСК ГТО – 2022 среди учащихся и работников общеобразовательных учреждений Мещовского района</w:t>
      </w:r>
    </w:p>
    <w:tbl>
      <w:tblPr>
        <w:tblStyle w:val="a9"/>
        <w:tblW w:w="9924" w:type="dxa"/>
        <w:tblInd w:w="-176" w:type="dxa"/>
        <w:tblLayout w:type="fixed"/>
        <w:tblLook w:val="04A0"/>
      </w:tblPr>
      <w:tblGrid>
        <w:gridCol w:w="568"/>
        <w:gridCol w:w="3118"/>
        <w:gridCol w:w="1134"/>
        <w:gridCol w:w="993"/>
        <w:gridCol w:w="1134"/>
        <w:gridCol w:w="850"/>
        <w:gridCol w:w="1134"/>
        <w:gridCol w:w="993"/>
      </w:tblGrid>
      <w:tr w:rsidR="005D4230" w:rsidRPr="005D4230" w:rsidTr="005D4230">
        <w:trPr>
          <w:trHeight w:val="654"/>
        </w:trPr>
        <w:tc>
          <w:tcPr>
            <w:tcW w:w="568" w:type="dxa"/>
            <w:vMerge w:val="restart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23470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118" w:type="dxa"/>
            <w:vMerge w:val="restart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Общеобразовательная организация</w:t>
            </w:r>
          </w:p>
        </w:tc>
        <w:tc>
          <w:tcPr>
            <w:tcW w:w="2127" w:type="dxa"/>
            <w:gridSpan w:val="2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Зимний этап</w:t>
            </w:r>
          </w:p>
        </w:tc>
        <w:tc>
          <w:tcPr>
            <w:tcW w:w="1984" w:type="dxa"/>
            <w:gridSpan w:val="2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Весенний этап</w:t>
            </w:r>
          </w:p>
        </w:tc>
        <w:tc>
          <w:tcPr>
            <w:tcW w:w="1134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Сумма очков</w:t>
            </w:r>
          </w:p>
        </w:tc>
        <w:tc>
          <w:tcPr>
            <w:tcW w:w="993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D4230" w:rsidRPr="005D4230" w:rsidTr="005D4230">
        <w:trPr>
          <w:trHeight w:val="195"/>
        </w:trPr>
        <w:tc>
          <w:tcPr>
            <w:tcW w:w="568" w:type="dxa"/>
            <w:vMerge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3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1134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50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470"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1134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5D4230" w:rsidRPr="00923470" w:rsidRDefault="005D4230" w:rsidP="009234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Мещовская СОШ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color w:val="0070C0"/>
                <w:lang w:val="en-US"/>
              </w:rPr>
              <w:t>II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1</w:t>
            </w: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Домашовская СОШ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color w:val="00B050"/>
                <w:lang w:val="en-US"/>
              </w:rPr>
              <w:t>III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2</w:t>
            </w: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Алешинская ООШ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color w:val="00B050"/>
                <w:lang w:val="en-US"/>
              </w:rPr>
              <w:t>III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3</w:t>
            </w: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Кудринская СОШ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color w:val="0070C0"/>
                <w:lang w:val="en-US"/>
              </w:rPr>
              <w:t>II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4</w:t>
            </w: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Серпейская СОШ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5</w:t>
            </w: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СОШ п.Молодежный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6</w:t>
            </w: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Покровская ООШ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7</w:t>
            </w:r>
          </w:p>
        </w:tc>
      </w:tr>
      <w:tr w:rsidR="005D4230" w:rsidRPr="005D4230" w:rsidTr="005D4230">
        <w:tc>
          <w:tcPr>
            <w:tcW w:w="56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5D4230" w:rsidRPr="00923470" w:rsidRDefault="005D4230" w:rsidP="005D4230">
            <w:pPr>
              <w:rPr>
                <w:rFonts w:ascii="Times New Roman" w:hAnsi="Times New Roman" w:cs="Times New Roman"/>
              </w:rPr>
            </w:pPr>
            <w:proofErr w:type="spellStart"/>
            <w:r w:rsidRPr="00923470">
              <w:rPr>
                <w:rFonts w:ascii="Times New Roman" w:hAnsi="Times New Roman" w:cs="Times New Roman"/>
              </w:rPr>
              <w:t>Мармыжовская</w:t>
            </w:r>
            <w:proofErr w:type="spellEnd"/>
            <w:r w:rsidRPr="00923470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3470">
              <w:rPr>
                <w:rFonts w:ascii="Times New Roman" w:hAnsi="Times New Roman" w:cs="Times New Roman"/>
              </w:rPr>
              <w:t>н\я</w:t>
            </w:r>
          </w:p>
        </w:tc>
        <w:tc>
          <w:tcPr>
            <w:tcW w:w="850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4230" w:rsidRPr="00923470" w:rsidRDefault="005D4230" w:rsidP="005D4230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0</w:t>
            </w:r>
          </w:p>
        </w:tc>
      </w:tr>
    </w:tbl>
    <w:p w:rsidR="0023295E" w:rsidRPr="005D4230" w:rsidRDefault="0023295E" w:rsidP="005D423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611B3C" w:rsidRDefault="00923470" w:rsidP="00923470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923470">
        <w:rPr>
          <w:sz w:val="26"/>
          <w:szCs w:val="26"/>
        </w:rPr>
        <w:t xml:space="preserve">Работа семи </w:t>
      </w:r>
      <w:r w:rsidRPr="007B60AF">
        <w:rPr>
          <w:i/>
          <w:sz w:val="26"/>
          <w:szCs w:val="26"/>
        </w:rPr>
        <w:t>л</w:t>
      </w:r>
      <w:r w:rsidRPr="007B60AF">
        <w:rPr>
          <w:rFonts w:eastAsia="Calibri"/>
          <w:i/>
          <w:sz w:val="26"/>
          <w:szCs w:val="26"/>
        </w:rPr>
        <w:t>етни</w:t>
      </w:r>
      <w:r w:rsidRPr="007B60AF">
        <w:rPr>
          <w:i/>
          <w:sz w:val="26"/>
          <w:szCs w:val="26"/>
        </w:rPr>
        <w:t>х оздоровительных лагерей</w:t>
      </w:r>
      <w:r w:rsidRPr="00923470">
        <w:rPr>
          <w:rFonts w:eastAsia="Calibri"/>
          <w:sz w:val="26"/>
          <w:szCs w:val="26"/>
        </w:rPr>
        <w:t xml:space="preserve"> для детей с дневным пребыванием реализовывал</w:t>
      </w:r>
      <w:r w:rsidRPr="00923470">
        <w:rPr>
          <w:sz w:val="26"/>
          <w:szCs w:val="26"/>
        </w:rPr>
        <w:t>ась</w:t>
      </w:r>
      <w:r w:rsidRPr="00923470">
        <w:rPr>
          <w:rFonts w:eastAsia="Calibri"/>
          <w:sz w:val="26"/>
          <w:szCs w:val="26"/>
        </w:rPr>
        <w:t xml:space="preserve"> в сроки с 01.06.2022г. по 30.06.2022г. продолжительностью смены 21 день. В лагерях </w:t>
      </w:r>
      <w:proofErr w:type="spellStart"/>
      <w:r w:rsidRPr="00923470">
        <w:rPr>
          <w:rFonts w:eastAsia="Calibri"/>
          <w:sz w:val="26"/>
          <w:szCs w:val="26"/>
        </w:rPr>
        <w:t>оздоравливались</w:t>
      </w:r>
      <w:proofErr w:type="spellEnd"/>
      <w:r w:rsidRPr="00923470">
        <w:rPr>
          <w:rFonts w:eastAsia="Calibri"/>
          <w:sz w:val="26"/>
          <w:szCs w:val="26"/>
        </w:rPr>
        <w:t xml:space="preserve"> дети, оказавшиеся в ТЖС, дети из малообеспеченных и многодетных семей. </w:t>
      </w:r>
    </w:p>
    <w:p w:rsidR="00923470" w:rsidRPr="00923470" w:rsidRDefault="00611B3C" w:rsidP="00923470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311</w:t>
      </w:r>
      <w:r>
        <w:rPr>
          <w:sz w:val="26"/>
          <w:szCs w:val="26"/>
        </w:rPr>
        <w:t>детей смогли оздоровиться в лагерях с дневным пребыванием детей, организованных при школах.</w:t>
      </w:r>
      <w:r w:rsidR="00923470" w:rsidRPr="00923470">
        <w:rPr>
          <w:sz w:val="26"/>
          <w:szCs w:val="26"/>
        </w:rPr>
        <w:tab/>
        <w:t>Финансовые средства в сумме 879</w:t>
      </w:r>
      <w:r>
        <w:rPr>
          <w:sz w:val="26"/>
          <w:szCs w:val="26"/>
        </w:rPr>
        <w:t> </w:t>
      </w:r>
      <w:r w:rsidR="00923470" w:rsidRPr="00923470">
        <w:rPr>
          <w:sz w:val="26"/>
          <w:szCs w:val="26"/>
        </w:rPr>
        <w:t>595</w:t>
      </w:r>
      <w:r w:rsidR="00923470" w:rsidRPr="00923470">
        <w:rPr>
          <w:color w:val="222222"/>
          <w:sz w:val="26"/>
          <w:szCs w:val="26"/>
          <w:shd w:val="clear" w:color="auto" w:fill="FFFFFF"/>
        </w:rPr>
        <w:t>рубл</w:t>
      </w:r>
      <w:r>
        <w:rPr>
          <w:color w:val="222222"/>
          <w:sz w:val="26"/>
          <w:szCs w:val="26"/>
          <w:shd w:val="clear" w:color="auto" w:fill="FFFFFF"/>
        </w:rPr>
        <w:t>ей</w:t>
      </w:r>
      <w:r w:rsidR="00923470" w:rsidRPr="00923470">
        <w:rPr>
          <w:sz w:val="26"/>
          <w:szCs w:val="26"/>
        </w:rPr>
        <w:t>из областного бюджета и  376 969</w:t>
      </w:r>
      <w:r w:rsidR="00923470" w:rsidRPr="00923470">
        <w:rPr>
          <w:color w:val="222222"/>
          <w:sz w:val="26"/>
          <w:szCs w:val="26"/>
          <w:shd w:val="clear" w:color="auto" w:fill="FFFFFF"/>
        </w:rPr>
        <w:t xml:space="preserve"> рублей </w:t>
      </w:r>
      <w:r w:rsidR="00923470" w:rsidRPr="00923470">
        <w:rPr>
          <w:sz w:val="26"/>
          <w:szCs w:val="26"/>
        </w:rPr>
        <w:t xml:space="preserve">из муниципального бюджета. </w:t>
      </w:r>
    </w:p>
    <w:p w:rsidR="00923470" w:rsidRPr="00923470" w:rsidRDefault="00923470" w:rsidP="00986666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470">
        <w:rPr>
          <w:rFonts w:ascii="Times New Roman" w:hAnsi="Times New Roman" w:cs="Times New Roman"/>
          <w:sz w:val="26"/>
          <w:szCs w:val="26"/>
        </w:rPr>
        <w:t>Всего: 1 256 564,40 рубл</w:t>
      </w:r>
      <w:r w:rsidR="00611B3C">
        <w:rPr>
          <w:rFonts w:ascii="Times New Roman" w:hAnsi="Times New Roman" w:cs="Times New Roman"/>
          <w:sz w:val="26"/>
          <w:szCs w:val="26"/>
        </w:rPr>
        <w:t>ей</w:t>
      </w:r>
      <w:r w:rsidRPr="00923470">
        <w:rPr>
          <w:rFonts w:ascii="Times New Roman" w:hAnsi="Times New Roman" w:cs="Times New Roman"/>
          <w:sz w:val="26"/>
          <w:szCs w:val="26"/>
        </w:rPr>
        <w:t>,в прошлом году -804 195 рублей.</w:t>
      </w:r>
    </w:p>
    <w:tbl>
      <w:tblPr>
        <w:tblStyle w:val="a9"/>
        <w:tblW w:w="7054" w:type="dxa"/>
        <w:tblLayout w:type="fixed"/>
        <w:tblLook w:val="04A0"/>
      </w:tblPr>
      <w:tblGrid>
        <w:gridCol w:w="2660"/>
        <w:gridCol w:w="1417"/>
        <w:gridCol w:w="1417"/>
        <w:gridCol w:w="1560"/>
      </w:tblGrid>
      <w:tr w:rsidR="00611B3C" w:rsidRPr="00923470" w:rsidTr="00986666">
        <w:trPr>
          <w:trHeight w:val="338"/>
        </w:trPr>
        <w:tc>
          <w:tcPr>
            <w:tcW w:w="2660" w:type="dxa"/>
          </w:tcPr>
          <w:p w:rsidR="00611B3C" w:rsidRPr="00923470" w:rsidRDefault="00611B3C" w:rsidP="00783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1B3C" w:rsidRPr="00923470" w:rsidRDefault="00611B3C" w:rsidP="00986666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417" w:type="dxa"/>
          </w:tcPr>
          <w:p w:rsidR="00611B3C" w:rsidRPr="00923470" w:rsidRDefault="00611B3C" w:rsidP="00986666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560" w:type="dxa"/>
          </w:tcPr>
          <w:p w:rsidR="00611B3C" w:rsidRPr="00923470" w:rsidRDefault="00611B3C" w:rsidP="00986666">
            <w:pPr>
              <w:jc w:val="center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2022г.</w:t>
            </w:r>
          </w:p>
        </w:tc>
      </w:tr>
      <w:tr w:rsidR="00611B3C" w:rsidRPr="00923470" w:rsidTr="00986666">
        <w:trPr>
          <w:trHeight w:val="316"/>
        </w:trPr>
        <w:tc>
          <w:tcPr>
            <w:tcW w:w="2660" w:type="dxa"/>
          </w:tcPr>
          <w:p w:rsidR="00611B3C" w:rsidRPr="00923470" w:rsidRDefault="00611B3C" w:rsidP="00783425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</w:tcPr>
          <w:p w:rsidR="00611B3C" w:rsidRPr="00923470" w:rsidRDefault="00611B3C" w:rsidP="006B2463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530089,00</w:t>
            </w:r>
          </w:p>
        </w:tc>
        <w:tc>
          <w:tcPr>
            <w:tcW w:w="1417" w:type="dxa"/>
          </w:tcPr>
          <w:p w:rsidR="00611B3C" w:rsidRPr="00923470" w:rsidRDefault="00611B3C" w:rsidP="00783425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562 936,50</w:t>
            </w:r>
          </w:p>
        </w:tc>
        <w:tc>
          <w:tcPr>
            <w:tcW w:w="1560" w:type="dxa"/>
          </w:tcPr>
          <w:p w:rsidR="00611B3C" w:rsidRPr="00986666" w:rsidRDefault="00611B3C" w:rsidP="006B2463">
            <w:pPr>
              <w:jc w:val="both"/>
              <w:rPr>
                <w:rFonts w:ascii="Times New Roman" w:hAnsi="Times New Roman" w:cs="Times New Roman"/>
              </w:rPr>
            </w:pPr>
            <w:r w:rsidRPr="00986666">
              <w:rPr>
                <w:rFonts w:ascii="Times New Roman" w:hAnsi="Times New Roman" w:cs="Times New Roman"/>
              </w:rPr>
              <w:t>879 595,08</w:t>
            </w:r>
          </w:p>
        </w:tc>
      </w:tr>
      <w:tr w:rsidR="00611B3C" w:rsidRPr="00923470" w:rsidTr="00986666">
        <w:trPr>
          <w:trHeight w:val="277"/>
        </w:trPr>
        <w:tc>
          <w:tcPr>
            <w:tcW w:w="2660" w:type="dxa"/>
          </w:tcPr>
          <w:p w:rsidR="00611B3C" w:rsidRPr="00923470" w:rsidRDefault="00611B3C" w:rsidP="00783425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417" w:type="dxa"/>
          </w:tcPr>
          <w:p w:rsidR="00611B3C" w:rsidRPr="00923470" w:rsidRDefault="00611B3C" w:rsidP="006B2463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228725,00</w:t>
            </w:r>
          </w:p>
        </w:tc>
        <w:tc>
          <w:tcPr>
            <w:tcW w:w="1417" w:type="dxa"/>
          </w:tcPr>
          <w:p w:rsidR="00611B3C" w:rsidRPr="00923470" w:rsidRDefault="00611B3C" w:rsidP="00783425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241 258,50</w:t>
            </w:r>
          </w:p>
        </w:tc>
        <w:tc>
          <w:tcPr>
            <w:tcW w:w="1560" w:type="dxa"/>
          </w:tcPr>
          <w:p w:rsidR="00611B3C" w:rsidRPr="00986666" w:rsidRDefault="00611B3C" w:rsidP="006B2463">
            <w:pPr>
              <w:jc w:val="both"/>
              <w:rPr>
                <w:rFonts w:ascii="Times New Roman" w:hAnsi="Times New Roman" w:cs="Times New Roman"/>
              </w:rPr>
            </w:pPr>
            <w:r w:rsidRPr="00986666">
              <w:rPr>
                <w:rFonts w:ascii="Times New Roman" w:hAnsi="Times New Roman" w:cs="Times New Roman"/>
              </w:rPr>
              <w:t>376 969,32</w:t>
            </w:r>
          </w:p>
        </w:tc>
      </w:tr>
      <w:tr w:rsidR="00611B3C" w:rsidRPr="00923470" w:rsidTr="00986666">
        <w:trPr>
          <w:trHeight w:val="268"/>
        </w:trPr>
        <w:tc>
          <w:tcPr>
            <w:tcW w:w="2660" w:type="dxa"/>
          </w:tcPr>
          <w:p w:rsidR="00611B3C" w:rsidRPr="00923470" w:rsidRDefault="00611B3C" w:rsidP="00783425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611B3C" w:rsidRPr="00923470" w:rsidRDefault="00611B3C" w:rsidP="006B2463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757270,00</w:t>
            </w:r>
          </w:p>
        </w:tc>
        <w:tc>
          <w:tcPr>
            <w:tcW w:w="1417" w:type="dxa"/>
          </w:tcPr>
          <w:p w:rsidR="00611B3C" w:rsidRPr="00923470" w:rsidRDefault="00611B3C" w:rsidP="00783425">
            <w:pPr>
              <w:jc w:val="both"/>
              <w:rPr>
                <w:rFonts w:ascii="Times New Roman" w:hAnsi="Times New Roman" w:cs="Times New Roman"/>
              </w:rPr>
            </w:pPr>
            <w:r w:rsidRPr="00923470">
              <w:rPr>
                <w:rFonts w:ascii="Times New Roman" w:hAnsi="Times New Roman" w:cs="Times New Roman"/>
              </w:rPr>
              <w:t>804 195,00</w:t>
            </w:r>
          </w:p>
        </w:tc>
        <w:tc>
          <w:tcPr>
            <w:tcW w:w="1560" w:type="dxa"/>
          </w:tcPr>
          <w:p w:rsidR="00611B3C" w:rsidRPr="00986666" w:rsidRDefault="00611B3C" w:rsidP="006B2463">
            <w:pPr>
              <w:jc w:val="both"/>
              <w:rPr>
                <w:rFonts w:ascii="Times New Roman" w:hAnsi="Times New Roman" w:cs="Times New Roman"/>
              </w:rPr>
            </w:pPr>
            <w:r w:rsidRPr="00986666">
              <w:rPr>
                <w:rFonts w:ascii="Times New Roman" w:hAnsi="Times New Roman" w:cs="Times New Roman"/>
              </w:rPr>
              <w:t>1 256 564,40</w:t>
            </w:r>
          </w:p>
        </w:tc>
      </w:tr>
    </w:tbl>
    <w:p w:rsidR="00923470" w:rsidRPr="00923470" w:rsidRDefault="00923470" w:rsidP="00923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470">
        <w:rPr>
          <w:rFonts w:ascii="Times New Roman" w:hAnsi="Times New Roman" w:cs="Times New Roman"/>
          <w:sz w:val="26"/>
          <w:szCs w:val="26"/>
        </w:rPr>
        <w:t xml:space="preserve">Все средства были использованы на организацию питания. </w:t>
      </w:r>
    </w:p>
    <w:p w:rsidR="00923470" w:rsidRPr="00923470" w:rsidRDefault="00923470" w:rsidP="00923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470">
        <w:rPr>
          <w:rFonts w:ascii="Times New Roman" w:hAnsi="Times New Roman" w:cs="Times New Roman"/>
          <w:sz w:val="26"/>
          <w:szCs w:val="26"/>
        </w:rPr>
        <w:t>С 01.06.2022 года в загородные летние оздоровительные лагеря  Центр «Сокол»; ГУЗ «</w:t>
      </w:r>
      <w:proofErr w:type="spellStart"/>
      <w:r w:rsidRPr="00923470">
        <w:rPr>
          <w:rFonts w:ascii="Times New Roman" w:hAnsi="Times New Roman" w:cs="Times New Roman"/>
          <w:sz w:val="26"/>
          <w:szCs w:val="26"/>
        </w:rPr>
        <w:t>Белобережский</w:t>
      </w:r>
      <w:proofErr w:type="spellEnd"/>
      <w:r w:rsidRPr="00923470">
        <w:rPr>
          <w:rFonts w:ascii="Times New Roman" w:hAnsi="Times New Roman" w:cs="Times New Roman"/>
          <w:sz w:val="26"/>
          <w:szCs w:val="26"/>
        </w:rPr>
        <w:t xml:space="preserve"> детский санаторий» и «Санаторий Зорька» были направлены 15 детей. В первую очередь 80%  путевок было выделено для детей-сирот и детей, оставшихся без попечения родителей, в том числе </w:t>
      </w:r>
      <w:r w:rsidRPr="00923470">
        <w:rPr>
          <w:rFonts w:ascii="Times New Roman" w:hAnsi="Times New Roman" w:cs="Times New Roman"/>
          <w:sz w:val="26"/>
          <w:szCs w:val="26"/>
        </w:rPr>
        <w:lastRenderedPageBreak/>
        <w:t xml:space="preserve">воспитывающихся в семье опекунов (попечителей) или приемных семьях, для многодетных семей и детей, находящихся в социально опасном положении. </w:t>
      </w:r>
    </w:p>
    <w:p w:rsidR="00923470" w:rsidRPr="00923470" w:rsidRDefault="00923470" w:rsidP="00F01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470">
        <w:rPr>
          <w:rFonts w:ascii="Times New Roman" w:hAnsi="Times New Roman" w:cs="Times New Roman"/>
          <w:sz w:val="26"/>
          <w:szCs w:val="26"/>
        </w:rPr>
        <w:t>За 2021-22уч. год всего в загородные оздоровительные лагеря и санат</w:t>
      </w:r>
      <w:r w:rsidR="00F01078">
        <w:rPr>
          <w:rFonts w:ascii="Times New Roman" w:hAnsi="Times New Roman" w:cs="Times New Roman"/>
          <w:sz w:val="26"/>
          <w:szCs w:val="26"/>
        </w:rPr>
        <w:t xml:space="preserve">ория было выделено 24 путевки. </w:t>
      </w:r>
    </w:p>
    <w:p w:rsidR="00923470" w:rsidRPr="00923470" w:rsidRDefault="00923470" w:rsidP="00923470">
      <w:pPr>
        <w:pStyle w:val="3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23470">
        <w:rPr>
          <w:rFonts w:ascii="Times New Roman" w:hAnsi="Times New Roman" w:cs="Times New Roman"/>
          <w:sz w:val="26"/>
          <w:szCs w:val="26"/>
        </w:rPr>
        <w:t xml:space="preserve">Совместно с Центром занятости населения Мещовского района проводилась работа по временному трудоустройству несовершеннолетних.  </w:t>
      </w:r>
      <w:r w:rsidR="00611B3C">
        <w:rPr>
          <w:rFonts w:ascii="Times New Roman" w:hAnsi="Times New Roman" w:cs="Times New Roman"/>
          <w:sz w:val="26"/>
          <w:szCs w:val="26"/>
        </w:rPr>
        <w:t>В</w:t>
      </w:r>
      <w:r w:rsidRPr="00923470">
        <w:rPr>
          <w:rFonts w:ascii="Times New Roman" w:hAnsi="Times New Roman" w:cs="Times New Roman"/>
          <w:sz w:val="26"/>
          <w:szCs w:val="26"/>
        </w:rPr>
        <w:t xml:space="preserve"> летний период текущего года было </w:t>
      </w:r>
      <w:r w:rsidRPr="00923470">
        <w:rPr>
          <w:rFonts w:ascii="Times New Roman" w:hAnsi="Times New Roman" w:cs="Times New Roman"/>
          <w:spacing w:val="-2"/>
          <w:sz w:val="26"/>
          <w:szCs w:val="26"/>
        </w:rPr>
        <w:t xml:space="preserve"> трудоустроено через Центр </w:t>
      </w:r>
      <w:r w:rsidRPr="00923470">
        <w:rPr>
          <w:rFonts w:ascii="Times New Roman" w:hAnsi="Times New Roman" w:cs="Times New Roman"/>
          <w:spacing w:val="-6"/>
          <w:sz w:val="26"/>
          <w:szCs w:val="26"/>
        </w:rPr>
        <w:t>занятости населения  66 человек.</w:t>
      </w:r>
    </w:p>
    <w:p w:rsidR="00923470" w:rsidRPr="007C74B7" w:rsidRDefault="00923470" w:rsidP="00C2260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923470">
        <w:rPr>
          <w:sz w:val="26"/>
          <w:szCs w:val="26"/>
        </w:rPr>
        <w:t xml:space="preserve">Большую роль в поддержании здоровья детей играет </w:t>
      </w:r>
      <w:r w:rsidRPr="007B60AF">
        <w:rPr>
          <w:i/>
          <w:sz w:val="26"/>
          <w:szCs w:val="26"/>
        </w:rPr>
        <w:t>школьное питание</w:t>
      </w:r>
      <w:proofErr w:type="gramStart"/>
      <w:r w:rsidRPr="007B60AF">
        <w:rPr>
          <w:i/>
          <w:sz w:val="26"/>
          <w:szCs w:val="26"/>
        </w:rPr>
        <w:t>.</w:t>
      </w:r>
      <w:r w:rsidRPr="00923470">
        <w:rPr>
          <w:sz w:val="26"/>
          <w:szCs w:val="26"/>
        </w:rPr>
        <w:t>О</w:t>
      </w:r>
      <w:proofErr w:type="gramEnd"/>
      <w:r w:rsidRPr="00923470">
        <w:rPr>
          <w:sz w:val="26"/>
          <w:szCs w:val="26"/>
        </w:rPr>
        <w:t>рганизация питания в общеобразовательных организациях осуществля</w:t>
      </w:r>
      <w:r w:rsidR="00611B3C">
        <w:rPr>
          <w:sz w:val="26"/>
          <w:szCs w:val="26"/>
        </w:rPr>
        <w:t>лась</w:t>
      </w:r>
      <w:r w:rsidRPr="00923470">
        <w:rPr>
          <w:sz w:val="26"/>
          <w:szCs w:val="26"/>
        </w:rPr>
        <w:t xml:space="preserve"> на основании </w:t>
      </w:r>
      <w:r w:rsidRPr="007C74B7">
        <w:rPr>
          <w:rStyle w:val="a8"/>
          <w:b w:val="0"/>
          <w:sz w:val="26"/>
          <w:szCs w:val="26"/>
        </w:rPr>
        <w:t xml:space="preserve">Постановления 28 октября 2021года № 623 </w:t>
      </w:r>
      <w:r w:rsidR="00611B3C">
        <w:rPr>
          <w:rStyle w:val="a8"/>
          <w:b w:val="0"/>
          <w:sz w:val="26"/>
          <w:szCs w:val="26"/>
        </w:rPr>
        <w:t>«</w:t>
      </w:r>
      <w:r w:rsidRPr="007C74B7">
        <w:rPr>
          <w:rStyle w:val="a8"/>
          <w:b w:val="0"/>
          <w:sz w:val="26"/>
          <w:szCs w:val="26"/>
          <w:shd w:val="clear" w:color="auto" w:fill="FFFFFF"/>
        </w:rPr>
        <w:t>Об установлении максимальной стоимости горячего питания на бесплатной основе для обучающихся в общеобразовательных организациях на территории муниципального района «Мещовский район».</w:t>
      </w:r>
    </w:p>
    <w:p w:rsidR="00923470" w:rsidRPr="00923470" w:rsidRDefault="00923470" w:rsidP="00611B3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23470">
        <w:rPr>
          <w:sz w:val="26"/>
          <w:szCs w:val="26"/>
        </w:rPr>
        <w:t>Питание организован</w:t>
      </w:r>
      <w:r w:rsidR="00611B3C">
        <w:rPr>
          <w:sz w:val="26"/>
          <w:szCs w:val="26"/>
        </w:rPr>
        <w:t xml:space="preserve">о в 9 школах и 1 детском саду. </w:t>
      </w:r>
      <w:r w:rsidRPr="00923470">
        <w:rPr>
          <w:sz w:val="26"/>
          <w:szCs w:val="26"/>
        </w:rPr>
        <w:t xml:space="preserve">Питание осуществляется школьными столовыми и столовой детского сада «Солнышко». Иная форма организации питания осуществляется в Мещовской СОШ - аутсорсинг. </w:t>
      </w:r>
    </w:p>
    <w:p w:rsidR="00C22605" w:rsidRDefault="00923470" w:rsidP="00C2260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923470">
        <w:rPr>
          <w:rFonts w:ascii="Times New Roman" w:hAnsi="Times New Roman" w:cs="Times New Roman"/>
          <w:sz w:val="26"/>
          <w:szCs w:val="26"/>
        </w:rPr>
        <w:t xml:space="preserve">Охват детей горячим питанием - 100%. 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>Бесплатными завтраками из муниципального бюджета стоимостью 35 рублей обеспечиваются все обучающиеся с 1 по 11 классы. Бесплатными обедами стоимостью 64 рубля из регионального бюджета обеспечиваются обучающиеся с 1 по 4 класс и из местного бюджета дети-инвалиды и дети с ограниченными возможностями здоровья.</w:t>
      </w:r>
    </w:p>
    <w:p w:rsidR="00C22605" w:rsidRPr="007B60AF" w:rsidRDefault="00C22605" w:rsidP="00C2260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B60AF">
        <w:rPr>
          <w:rFonts w:ascii="Times New Roman" w:hAnsi="Times New Roman" w:cs="Times New Roman"/>
          <w:i/>
          <w:sz w:val="26"/>
          <w:szCs w:val="26"/>
        </w:rPr>
        <w:t>Реализация нацпроекта «Образование»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bCs/>
          <w:sz w:val="26"/>
          <w:szCs w:val="26"/>
        </w:rPr>
        <w:t>Национальный проект «Образование»</w:t>
      </w:r>
      <w:r w:rsidRPr="00C22605">
        <w:rPr>
          <w:rFonts w:ascii="Times New Roman" w:hAnsi="Times New Roman" w:cs="Times New Roman"/>
          <w:sz w:val="26"/>
          <w:szCs w:val="26"/>
        </w:rPr>
        <w:t xml:space="preserve"> обеспечивает достижение </w:t>
      </w:r>
      <w:r w:rsidRPr="00C22605">
        <w:rPr>
          <w:rFonts w:ascii="Times New Roman" w:hAnsi="Times New Roman" w:cs="Times New Roman"/>
          <w:bCs/>
          <w:sz w:val="26"/>
          <w:szCs w:val="26"/>
        </w:rPr>
        <w:t>национальной цели</w:t>
      </w:r>
      <w:r w:rsidRPr="00C22605">
        <w:rPr>
          <w:rFonts w:ascii="Times New Roman" w:hAnsi="Times New Roman" w:cs="Times New Roman"/>
          <w:sz w:val="26"/>
          <w:szCs w:val="26"/>
        </w:rPr>
        <w:t xml:space="preserve"> Российской Федерации, определенной Президентом Российской Федерации, по </w:t>
      </w:r>
      <w:r w:rsidRPr="00C22605">
        <w:rPr>
          <w:rFonts w:ascii="Times New Roman" w:hAnsi="Times New Roman" w:cs="Times New Roman"/>
          <w:bCs/>
          <w:sz w:val="26"/>
          <w:szCs w:val="26"/>
        </w:rPr>
        <w:t>обеспечению возможности для самореализации и развития талантов</w:t>
      </w:r>
      <w:r w:rsidRPr="00C226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2605" w:rsidRPr="00C22605" w:rsidRDefault="00C22605" w:rsidP="00C22605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22605">
        <w:rPr>
          <w:rFonts w:ascii="Times New Roman" w:hAnsi="Times New Roman" w:cs="Times New Roman"/>
          <w:bCs/>
          <w:sz w:val="26"/>
          <w:szCs w:val="26"/>
        </w:rPr>
        <w:t>Целевые показатели национальной цели:</w:t>
      </w:r>
    </w:p>
    <w:p w:rsidR="00C22605" w:rsidRP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1.Вхождение </w:t>
      </w:r>
      <w:r w:rsidRPr="00C22605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Pr="00C22605">
        <w:rPr>
          <w:rFonts w:ascii="Times New Roman" w:hAnsi="Times New Roman" w:cs="Times New Roman"/>
          <w:sz w:val="26"/>
          <w:szCs w:val="26"/>
        </w:rPr>
        <w:t xml:space="preserve"> в число </w:t>
      </w:r>
      <w:r w:rsidRPr="00C22605">
        <w:rPr>
          <w:rFonts w:ascii="Times New Roman" w:hAnsi="Times New Roman" w:cs="Times New Roman"/>
          <w:bCs/>
          <w:sz w:val="26"/>
          <w:szCs w:val="26"/>
        </w:rPr>
        <w:t>десяти ведущих стран мира по качеству общего образования</w:t>
      </w:r>
    </w:p>
    <w:p w:rsidR="00C22605" w:rsidRP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2.Формирование эффективной </w:t>
      </w:r>
      <w:r w:rsidRPr="00C22605">
        <w:rPr>
          <w:rFonts w:ascii="Times New Roman" w:hAnsi="Times New Roman" w:cs="Times New Roman"/>
          <w:bCs/>
          <w:sz w:val="26"/>
          <w:szCs w:val="26"/>
        </w:rPr>
        <w:t>системы выявления, поддержки и развития способностей и талантов у детей и молодежи</w:t>
      </w:r>
      <w:r w:rsidRPr="00C22605">
        <w:rPr>
          <w:rFonts w:ascii="Times New Roman" w:hAnsi="Times New Roman" w:cs="Times New Roman"/>
          <w:sz w:val="26"/>
          <w:szCs w:val="26"/>
        </w:rPr>
        <w:t xml:space="preserve">, основанной на принципах справедливости, всеобщности и направленной на самоопределение и профессиональную ориентацию всех обучающихся </w:t>
      </w:r>
    </w:p>
    <w:p w:rsidR="00C22605" w:rsidRP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3.Создание </w:t>
      </w:r>
      <w:r w:rsidRPr="00C22605">
        <w:rPr>
          <w:rFonts w:ascii="Times New Roman" w:hAnsi="Times New Roman" w:cs="Times New Roman"/>
          <w:bCs/>
          <w:sz w:val="26"/>
          <w:szCs w:val="26"/>
        </w:rPr>
        <w:t>условий для воспитания гармонично развитой и социально ответственной личности</w:t>
      </w:r>
      <w:r w:rsidRPr="00C22605">
        <w:rPr>
          <w:rFonts w:ascii="Times New Roman" w:hAnsi="Times New Roman" w:cs="Times New Roman"/>
          <w:sz w:val="26"/>
          <w:szCs w:val="26"/>
        </w:rPr>
        <w:t xml:space="preserve"> на основе духовно-нравственных ценностей народов Российской Федерации, исторических и национально-культурных традиций </w:t>
      </w:r>
    </w:p>
    <w:p w:rsidR="00C22605" w:rsidRP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>4.</w:t>
      </w:r>
      <w:r w:rsidRPr="00C22605">
        <w:rPr>
          <w:rFonts w:ascii="Times New Roman" w:hAnsi="Times New Roman" w:cs="Times New Roman"/>
          <w:bCs/>
          <w:sz w:val="26"/>
          <w:szCs w:val="26"/>
        </w:rPr>
        <w:t>Увеличение доли граждан, занимающихся волонтерской (добровольческой) деятельностью</w:t>
      </w:r>
      <w:r w:rsidRPr="00C22605">
        <w:rPr>
          <w:rFonts w:ascii="Times New Roman" w:hAnsi="Times New Roman" w:cs="Times New Roman"/>
          <w:sz w:val="26"/>
          <w:szCs w:val="26"/>
        </w:rPr>
        <w:t xml:space="preserve"> или вовлеченных в деятельность волонтерских (добровольческих) организаций, </w:t>
      </w:r>
      <w:r w:rsidRPr="00C22605">
        <w:rPr>
          <w:rFonts w:ascii="Times New Roman" w:hAnsi="Times New Roman" w:cs="Times New Roman"/>
          <w:bCs/>
          <w:sz w:val="26"/>
          <w:szCs w:val="26"/>
        </w:rPr>
        <w:t>до 15 процентов.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bCs/>
          <w:sz w:val="26"/>
          <w:szCs w:val="26"/>
        </w:rPr>
        <w:t>За счет мероприятий национального проекта «Образование» вМещовском районе обеспечивается развитие системы образования по следующим ключевым направлениям: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bCs/>
          <w:sz w:val="26"/>
          <w:szCs w:val="26"/>
        </w:rPr>
        <w:t>Развитие инфраструктуры образования</w:t>
      </w:r>
      <w:r w:rsidRPr="00C22605">
        <w:rPr>
          <w:rFonts w:ascii="Times New Roman" w:hAnsi="Times New Roman" w:cs="Times New Roman"/>
          <w:sz w:val="26"/>
          <w:szCs w:val="26"/>
        </w:rPr>
        <w:t xml:space="preserve"> – обновление материально-технической базы образовательных организаций и оснащение их современным оборудованием 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bCs/>
          <w:sz w:val="26"/>
          <w:szCs w:val="26"/>
        </w:rPr>
        <w:t>Профессиональное развитие педагогических работников и управленческих кадров</w:t>
      </w:r>
      <w:r w:rsidRPr="00C22605">
        <w:rPr>
          <w:rFonts w:ascii="Times New Roman" w:hAnsi="Times New Roman" w:cs="Times New Roman"/>
          <w:sz w:val="26"/>
          <w:szCs w:val="26"/>
        </w:rPr>
        <w:t xml:space="preserve"> – реализация программ повышения квалификации, методическая поддержка </w:t>
      </w:r>
      <w:r w:rsidRPr="00C22605">
        <w:rPr>
          <w:rFonts w:ascii="Times New Roman" w:hAnsi="Times New Roman" w:cs="Times New Roman"/>
          <w:sz w:val="26"/>
          <w:szCs w:val="26"/>
        </w:rPr>
        <w:lastRenderedPageBreak/>
        <w:t xml:space="preserve">и сопровождение педагогических работников и управленческих кадров системы образования, развитие навыков работы учителей в современной образовательной среде 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bCs/>
          <w:sz w:val="26"/>
          <w:szCs w:val="26"/>
        </w:rPr>
        <w:t>Совершенствование содержания образования и воспитание</w:t>
      </w:r>
      <w:r w:rsidRPr="00C22605">
        <w:rPr>
          <w:rFonts w:ascii="Times New Roman" w:hAnsi="Times New Roman" w:cs="Times New Roman"/>
          <w:sz w:val="26"/>
          <w:szCs w:val="26"/>
        </w:rPr>
        <w:t xml:space="preserve"> – обновление нормативных и методических документов, определяющих содержание образования, внедрение новых методик и технологий преподавания, формирование системы управления качеством образования, развитие программ воспитания в образовательных организациях, обеспечение условий для участия детей в мероприятиях патриотической направленности и детских общественных движениях, творческих конкурсах. 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>Национальный проект «Образование» является не единственным механизмом достижения национальной цели, но направлен на максимально эффективное и оперативное их исполнение, а также решение прорывных задач развития отрасли общего и  дополнительного образования.</w:t>
      </w:r>
    </w:p>
    <w:p w:rsidR="00C22605" w:rsidRPr="00C22605" w:rsidRDefault="00C22605" w:rsidP="00C22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В рамках реализации национального проекта «Образования» и создания центра образования естественно-научной и технологической направленностей </w:t>
      </w:r>
      <w:r w:rsidR="00611B3C">
        <w:rPr>
          <w:rFonts w:ascii="Times New Roman" w:hAnsi="Times New Roman" w:cs="Times New Roman"/>
          <w:sz w:val="26"/>
          <w:szCs w:val="26"/>
        </w:rPr>
        <w:t>«</w:t>
      </w:r>
      <w:r w:rsidRPr="00C22605">
        <w:rPr>
          <w:rFonts w:ascii="Times New Roman" w:hAnsi="Times New Roman" w:cs="Times New Roman"/>
          <w:sz w:val="26"/>
          <w:szCs w:val="26"/>
        </w:rPr>
        <w:t>Точки роста</w:t>
      </w:r>
      <w:r w:rsidR="00611B3C">
        <w:rPr>
          <w:rFonts w:ascii="Times New Roman" w:hAnsi="Times New Roman" w:cs="Times New Roman"/>
          <w:sz w:val="26"/>
          <w:szCs w:val="26"/>
        </w:rPr>
        <w:t>»</w:t>
      </w:r>
      <w:r w:rsidRPr="00C22605">
        <w:rPr>
          <w:rFonts w:ascii="Times New Roman" w:hAnsi="Times New Roman" w:cs="Times New Roman"/>
          <w:sz w:val="26"/>
          <w:szCs w:val="26"/>
        </w:rPr>
        <w:t xml:space="preserve"> проведены ремонтные работы в двух кабинетах химии и физики СОШ п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 xml:space="preserve">олодёжный. </w:t>
      </w:r>
    </w:p>
    <w:p w:rsidR="00C22605" w:rsidRPr="00C22605" w:rsidRDefault="00C22605" w:rsidP="00C2260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>В рамках национального проекта «Образование» в районе с 2020 года реализуются следующие проекты:</w:t>
      </w:r>
    </w:p>
    <w:tbl>
      <w:tblPr>
        <w:tblStyle w:val="a9"/>
        <w:tblW w:w="9464" w:type="dxa"/>
        <w:tblLayout w:type="fixed"/>
        <w:tblLook w:val="04A0"/>
      </w:tblPr>
      <w:tblGrid>
        <w:gridCol w:w="2484"/>
        <w:gridCol w:w="3011"/>
        <w:gridCol w:w="3969"/>
      </w:tblGrid>
      <w:tr w:rsidR="00C22605" w:rsidRPr="00C22605" w:rsidTr="00783425">
        <w:tc>
          <w:tcPr>
            <w:tcW w:w="2484" w:type="dxa"/>
          </w:tcPr>
          <w:p w:rsidR="00C22605" w:rsidRPr="00C22605" w:rsidRDefault="00C22605" w:rsidP="00C22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605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3011" w:type="dxa"/>
          </w:tcPr>
          <w:p w:rsidR="00C22605" w:rsidRPr="00C22605" w:rsidRDefault="00C22605" w:rsidP="00C22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605">
              <w:rPr>
                <w:rFonts w:ascii="Times New Roman" w:hAnsi="Times New Roman" w:cs="Times New Roman"/>
                <w:b/>
              </w:rPr>
              <w:t>Участник проекта</w:t>
            </w:r>
          </w:p>
        </w:tc>
        <w:tc>
          <w:tcPr>
            <w:tcW w:w="3969" w:type="dxa"/>
          </w:tcPr>
          <w:p w:rsidR="00C22605" w:rsidRPr="00C22605" w:rsidRDefault="00C22605" w:rsidP="00C22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605">
              <w:rPr>
                <w:rFonts w:ascii="Times New Roman" w:hAnsi="Times New Roman" w:cs="Times New Roman"/>
                <w:b/>
              </w:rPr>
              <w:t xml:space="preserve">Основное </w:t>
            </w:r>
            <w:proofErr w:type="gramStart"/>
            <w:r w:rsidRPr="00C22605">
              <w:rPr>
                <w:rFonts w:ascii="Times New Roman" w:hAnsi="Times New Roman" w:cs="Times New Roman"/>
                <w:b/>
              </w:rPr>
              <w:t>мероприятие</w:t>
            </w:r>
            <w:proofErr w:type="gramEnd"/>
            <w:r w:rsidRPr="00C22605">
              <w:rPr>
                <w:rFonts w:ascii="Times New Roman" w:hAnsi="Times New Roman" w:cs="Times New Roman"/>
                <w:b/>
              </w:rPr>
              <w:t xml:space="preserve"> реализуемое в рамках проекта</w:t>
            </w:r>
          </w:p>
        </w:tc>
      </w:tr>
      <w:tr w:rsidR="00C22605" w:rsidRPr="00C22605" w:rsidTr="00783425">
        <w:tc>
          <w:tcPr>
            <w:tcW w:w="2484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 xml:space="preserve"> «Информационная инфраструктура»</w:t>
            </w:r>
          </w:p>
        </w:tc>
        <w:tc>
          <w:tcPr>
            <w:tcW w:w="3011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МКОУ «Мещовская средняя общеобразовательная школа»</w:t>
            </w:r>
          </w:p>
        </w:tc>
        <w:tc>
          <w:tcPr>
            <w:tcW w:w="3969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  <w:bCs/>
                <w:color w:val="000000"/>
              </w:rPr>
              <w:t>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</w:tr>
      <w:tr w:rsidR="00C22605" w:rsidRPr="00C22605" w:rsidTr="00783425">
        <w:tc>
          <w:tcPr>
            <w:tcW w:w="2484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«Цифровая образовательная среда»</w:t>
            </w:r>
          </w:p>
        </w:tc>
        <w:tc>
          <w:tcPr>
            <w:tcW w:w="3011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МКОУ «Мещовская средняя общеобразовательная школа»</w:t>
            </w:r>
          </w:p>
        </w:tc>
        <w:tc>
          <w:tcPr>
            <w:tcW w:w="3969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 организациях (ЦОС)</w:t>
            </w:r>
          </w:p>
        </w:tc>
      </w:tr>
      <w:tr w:rsidR="00C22605" w:rsidRPr="00C22605" w:rsidTr="00783425">
        <w:tc>
          <w:tcPr>
            <w:tcW w:w="2484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«Успех каждого ребёнка»</w:t>
            </w:r>
          </w:p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МКОУ «Мещовская средняя общеобразовательная школа»</w:t>
            </w:r>
          </w:p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МКОУ «Кудринская средняя общеобразовательная школа»</w:t>
            </w:r>
          </w:p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МКОУДО «Центр творческого развития и гуманитарного образования «Воспитание»</w:t>
            </w:r>
          </w:p>
        </w:tc>
        <w:tc>
          <w:tcPr>
            <w:tcW w:w="3969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C22605" w:rsidRPr="00C22605" w:rsidTr="00783425">
        <w:tc>
          <w:tcPr>
            <w:tcW w:w="2484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«Успех каждого ребёнка»</w:t>
            </w:r>
          </w:p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МКОУ «Средняя общеобразовательная школа» п.Молодёжный»</w:t>
            </w:r>
          </w:p>
        </w:tc>
        <w:tc>
          <w:tcPr>
            <w:tcW w:w="3969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  <w:bCs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22605" w:rsidRPr="00C22605" w:rsidTr="00783425">
        <w:tc>
          <w:tcPr>
            <w:tcW w:w="2484" w:type="dxa"/>
          </w:tcPr>
          <w:p w:rsidR="00C22605" w:rsidRPr="00C22605" w:rsidRDefault="00C22605" w:rsidP="00C22605">
            <w:pPr>
              <w:tabs>
                <w:tab w:val="left" w:pos="3819"/>
              </w:tabs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«Точка роста»</w:t>
            </w:r>
          </w:p>
        </w:tc>
        <w:tc>
          <w:tcPr>
            <w:tcW w:w="3011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 xml:space="preserve">МКОУ «Мещовская средняя общеобразовательная школа» </w:t>
            </w:r>
          </w:p>
          <w:p w:rsidR="00C22605" w:rsidRP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>МКОУ «Кудринская средняя общеобразовательная школа»</w:t>
            </w:r>
          </w:p>
          <w:p w:rsidR="00C22605" w:rsidRDefault="00C22605" w:rsidP="00C22605">
            <w:pPr>
              <w:rPr>
                <w:rFonts w:ascii="Times New Roman" w:hAnsi="Times New Roman" w:cs="Times New Roman"/>
              </w:rPr>
            </w:pPr>
            <w:r w:rsidRPr="00C22605">
              <w:rPr>
                <w:rFonts w:ascii="Times New Roman" w:hAnsi="Times New Roman" w:cs="Times New Roman"/>
              </w:rPr>
              <w:t xml:space="preserve">МКОУ «Серпейская средняя </w:t>
            </w:r>
            <w:r w:rsidRPr="00C22605">
              <w:rPr>
                <w:rFonts w:ascii="Times New Roman" w:hAnsi="Times New Roman" w:cs="Times New Roman"/>
              </w:rPr>
              <w:lastRenderedPageBreak/>
              <w:t>общеобразовательная школа»</w:t>
            </w:r>
          </w:p>
          <w:p w:rsidR="00576F6A" w:rsidRPr="00C22605" w:rsidRDefault="00576F6A" w:rsidP="00C2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«СОШ п.Молодёжный»</w:t>
            </w:r>
          </w:p>
        </w:tc>
        <w:tc>
          <w:tcPr>
            <w:tcW w:w="3969" w:type="dxa"/>
          </w:tcPr>
          <w:p w:rsidR="00C22605" w:rsidRPr="00C22605" w:rsidRDefault="00C22605" w:rsidP="00C22605">
            <w:pPr>
              <w:rPr>
                <w:rFonts w:ascii="Times New Roman" w:hAnsi="Times New Roman" w:cs="Times New Roman"/>
                <w:bCs/>
              </w:rPr>
            </w:pPr>
            <w:r w:rsidRPr="00C22605">
              <w:rPr>
                <w:rFonts w:ascii="Times New Roman" w:hAnsi="Times New Roman" w:cs="Times New Roman"/>
              </w:rPr>
              <w:lastRenderedPageBreak/>
              <w:t xml:space="preserve">Создание Центров образования естественнонаучной и технологической направленностей </w:t>
            </w:r>
          </w:p>
        </w:tc>
      </w:tr>
    </w:tbl>
    <w:p w:rsidR="00C22605" w:rsidRPr="00C22605" w:rsidRDefault="00C22605" w:rsidP="00C2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lastRenderedPageBreak/>
        <w:t>В 2022-2023 учебном году планируется создание Центров образования естественнонаучной и технологической направленностей «Точка роста» в МКОУ «Средняя общеобразовательная школа» п.Молодёжный».</w:t>
      </w:r>
    </w:p>
    <w:p w:rsidR="00C22605" w:rsidRPr="00C22605" w:rsidRDefault="00C22605" w:rsidP="00C2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2605">
        <w:rPr>
          <w:rFonts w:ascii="Times New Roman" w:hAnsi="Times New Roman" w:cs="Times New Roman"/>
          <w:sz w:val="26"/>
          <w:szCs w:val="26"/>
        </w:rPr>
        <w:t>В 2025 году планируется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 национального проекта «Образование» в Мещовской СОШ – школьный театр, в Кудринской СОШ – спортивный клуб.</w:t>
      </w:r>
      <w:proofErr w:type="gramEnd"/>
    </w:p>
    <w:p w:rsidR="00C22605" w:rsidRPr="00C22605" w:rsidRDefault="00C22605" w:rsidP="00C226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ab/>
        <w:t>В реализации проекта персонализированной модели обучения на платформе «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Сберкласс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» принимают участие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обучащиеся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и педагоги Мещовской СОШ.</w:t>
      </w:r>
    </w:p>
    <w:p w:rsidR="00C22605" w:rsidRPr="00C22605" w:rsidRDefault="00C22605" w:rsidP="00C226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ab/>
        <w:t xml:space="preserve">На общероссийской </w:t>
      </w:r>
      <w:proofErr w:type="spellStart"/>
      <w:proofErr w:type="gramStart"/>
      <w:r w:rsidRPr="00C22605">
        <w:rPr>
          <w:rFonts w:ascii="Times New Roman" w:hAnsi="Times New Roman" w:cs="Times New Roman"/>
          <w:sz w:val="26"/>
          <w:szCs w:val="26"/>
        </w:rPr>
        <w:t>интернет-платформе</w:t>
      </w:r>
      <w:proofErr w:type="spellEnd"/>
      <w:proofErr w:type="gramEnd"/>
      <w:r w:rsidRPr="00C2260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Сферум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>» первой апробацию прошла также Мещовская СОШ, в 2021 году регистрацию прошли все остальные общеобразовательные организации района, которые смогут использовать ресурсы данной платформы для проведения различных мероприятий с обучающимися, педагогами, родителями.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>«Билет в будущее» – проект ранней профессиональной ориентации для школьников 6–11-х классов, в том числе с ограниченными возможностями здоровья. Проект реализуется по поручению Президента Российской Федерации Владимира Путина в рамках федерального проекта «Успех каждого ребенка» нацпроекта «Образование».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С сентября 2021 года цифровым ядром проекта «Билет в будущее» является </w:t>
      </w:r>
      <w:hyperlink r:id="rId9" w:tgtFrame="_blank" w:history="1">
        <w:proofErr w:type="gramStart"/>
        <w:r w:rsidRPr="00C2260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электронная</w:t>
        </w:r>
        <w:proofErr w:type="gramEnd"/>
        <w:r w:rsidRPr="00C22605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 онлайн-платформа bvbinfo.ru</w:t>
        </w:r>
      </w:hyperlink>
      <w:r w:rsidRPr="00C2260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2605" w:rsidRP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В 2021/22 учебном году в проекте приняла участие Мещовская СОШ, а с этого года к этому проекту присоединится 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Кудринская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>.</w:t>
      </w:r>
    </w:p>
    <w:p w:rsid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Специалисты проекта «Билет в будущее» разработали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минимум для школ страны. Разработанный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минимум поможет каждому российскому школьнику выбрать свою профессию.</w:t>
      </w:r>
    </w:p>
    <w:p w:rsidR="00C22605" w:rsidRPr="007B60AF" w:rsidRDefault="00C22605" w:rsidP="00C2260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B60AF">
        <w:rPr>
          <w:rFonts w:ascii="Times New Roman" w:hAnsi="Times New Roman" w:cs="Times New Roman"/>
          <w:i/>
          <w:sz w:val="26"/>
          <w:szCs w:val="26"/>
        </w:rPr>
        <w:t>Инфраструктура системы образования района</w:t>
      </w:r>
    </w:p>
    <w:p w:rsidR="00C22605" w:rsidRPr="00C22605" w:rsidRDefault="00C22605" w:rsidP="00C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Все образовательные организации района оборудованы системой автоматической пожарной сигнализацией и оповещения о пожаре, оборудованием по выводу сигнала систем автоматической пожарной сигнализации на центральный пульт наблюдения системы дистанционного мониторинга «Пульт 01, оснащены необходимым количеством огнетушителей. </w:t>
      </w:r>
    </w:p>
    <w:p w:rsidR="00C22605" w:rsidRPr="00C22605" w:rsidRDefault="00C22605" w:rsidP="00C226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ab/>
        <w:t xml:space="preserve">Все образовательные организации имеют системы водоснабжения, системы канализации и оборудованы санузлами. 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Системами центрального газового отопления обеспечены 7 школ.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 xml:space="preserve"> Автономное электрическое отопление имеют Покровская ООШ,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ООШ, дошкольная группа  Кудринской СОШ, находящаяся в д.Картышово.</w:t>
      </w:r>
    </w:p>
    <w:p w:rsidR="00C22605" w:rsidRP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</w:rPr>
        <w:tab/>
      </w:r>
      <w:r w:rsidRPr="00C22605">
        <w:rPr>
          <w:rFonts w:ascii="Times New Roman" w:hAnsi="Times New Roman" w:cs="Times New Roman"/>
          <w:sz w:val="26"/>
          <w:szCs w:val="26"/>
        </w:rPr>
        <w:t>В двух общеобразовательных организациях имеются лицензированные медицинские кабинеты, в дошкольной образовательной организации –</w:t>
      </w:r>
      <w:r w:rsidR="00001A44">
        <w:rPr>
          <w:rFonts w:ascii="Times New Roman" w:hAnsi="Times New Roman" w:cs="Times New Roman"/>
          <w:sz w:val="26"/>
          <w:szCs w:val="26"/>
        </w:rPr>
        <w:t xml:space="preserve"> сестринская </w:t>
      </w:r>
      <w:r w:rsidRPr="00C22605">
        <w:rPr>
          <w:rFonts w:ascii="Times New Roman" w:hAnsi="Times New Roman" w:cs="Times New Roman"/>
          <w:sz w:val="26"/>
          <w:szCs w:val="26"/>
        </w:rPr>
        <w:t xml:space="preserve">медицинская комната. Всеми образовательными организациями заключены договоры о совместной организации по обеспечению медицинского обслуживания и предоставления обучающимся медицинской помощи на базе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ФАПов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с ГБУЗ 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 xml:space="preserve"> «Центральная межрайонная больница №5».</w:t>
      </w:r>
    </w:p>
    <w:p w:rsidR="00C22605" w:rsidRPr="00C22605" w:rsidRDefault="00C22605" w:rsidP="00C2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lastRenderedPageBreak/>
        <w:tab/>
        <w:t>Спортивные залы имеются в 6 общеобразовательных организациях (Мещовская СОШ, Кудринская СОШ, Домашовская СОШ, Серпейская СОШ, СОШ п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>олодёжный, Алешинская ООШ). Остальными 3 общеобразовательными организациями (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ООШ, Покровская ООШ,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Красносадовская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НОШ) используются приспособленные для занятий физической культурой помещения.</w:t>
      </w:r>
    </w:p>
    <w:p w:rsidR="00C22605" w:rsidRPr="00C22605" w:rsidRDefault="00C22605" w:rsidP="00562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2605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Российской Федерации от 2 августа 2019 г. № 1006 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выполнены ряд комплексных мероприятий по антитеррористической защищённости  муниципальных образовательных организаций.</w:t>
      </w:r>
      <w:proofErr w:type="gramEnd"/>
    </w:p>
    <w:p w:rsidR="00C22605" w:rsidRPr="00C22605" w:rsidRDefault="00C22605" w:rsidP="00562B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ab/>
        <w:t>Все 12 объектов образования, находящихся в ведении отдела образования, прошли процедуру категорирования и имеют утверждённые и согласованные паспорта безопасности</w:t>
      </w:r>
      <w:r w:rsidRPr="00C22605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Pr="00C22605">
        <w:rPr>
          <w:rFonts w:ascii="Times New Roman" w:hAnsi="Times New Roman" w:cs="Times New Roman"/>
          <w:sz w:val="26"/>
          <w:szCs w:val="26"/>
        </w:rPr>
        <w:tab/>
        <w:t xml:space="preserve">Согласно Паспортам безопасности пяти образовательным организациям присвоена третья категория безопасности: Мещовская СОШ, 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Кудринская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 xml:space="preserve"> СОШ, Серпейская СОШ, Мещовский детский сад, Центр «Воспитание. Остальным семи образовательным организациям присвоена четвертая категория опасности: Домашовская СОШ, СОШ п.Молодёжный,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Алешинская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ООШ,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ООШ, Покровская ООШ,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Красносадовская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НОШ,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центр диагностики и консультирования.</w:t>
      </w:r>
    </w:p>
    <w:p w:rsidR="00C22605" w:rsidRPr="00C22605" w:rsidRDefault="00C22605" w:rsidP="00562BC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Одним из путей обеспечения антитеррористической защищенности объектов (территорий) образовательных организаций является оборудование их инженерно-техническими средствами охраны. В трёх образовательных организациях Мещовской СОШ, Кудринской СОШ и Серпейской СОШ установлены системы контроля и управления доступа – турникеты. В 9 образовательных организациях установлены кодовые панели и видеодомофоны. </w:t>
      </w:r>
    </w:p>
    <w:p w:rsidR="00C22605" w:rsidRPr="00C22605" w:rsidRDefault="00C22605" w:rsidP="00562BC2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 Организован контрольно-пропускной режим во всех образовательных организациях. Охрана всех объектов образования </w:t>
      </w:r>
      <w:r w:rsidRPr="00C2260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22605">
        <w:rPr>
          <w:rFonts w:ascii="Times New Roman" w:hAnsi="Times New Roman" w:cs="Times New Roman"/>
          <w:sz w:val="26"/>
          <w:szCs w:val="26"/>
        </w:rPr>
        <w:t xml:space="preserve"> категории безопасности осуществляется сотрудниками частной охранной организац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 xml:space="preserve"> ЧОО «Охрана-Калуга» на договорной основе. В организациях четвёртой категории школах - дежурным вахтёром, в ночное время объекты образовательных организаций охраняются сторожами. Все образовательные организации оснащены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ручнымиматаллодетекторами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>.</w:t>
      </w:r>
    </w:p>
    <w:p w:rsidR="00C22605" w:rsidRPr="00C22605" w:rsidRDefault="00C22605" w:rsidP="0056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Все образовательные организации района имеют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периметральное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ограждение территорий,  оснащены системами видеонаблюдения и тревожными кнопками экстренного вызова вневедомственной охраны. Территории организаций имеют наружное освещение в темное время суток.</w:t>
      </w:r>
    </w:p>
    <w:p w:rsidR="00C22605" w:rsidRPr="00C22605" w:rsidRDefault="00C22605" w:rsidP="0056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>Проводится ежедневная  проверка зданий (строений, сооружений), а также уязвимых мест и критических элементов объектов (территорий), стоянок автомобильного транспорта, ведутся журналы обхода и осмотра зданий и территорий. Исключено бесконтрольное пребывание на объектах (территориях) посторонних лиц и нахождения транспортных средств.</w:t>
      </w:r>
    </w:p>
    <w:p w:rsidR="00C22605" w:rsidRPr="00C22605" w:rsidRDefault="00C22605" w:rsidP="00C22605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>Во всех 12 образовательных организациях разработаны и утверждены планы взаимодействия с территориальными органами УФСБ России по Калужской области, территориальными органами МВД, Управления Росгвардии по Калужской области по вопросам АТЗ</w:t>
      </w:r>
      <w:r w:rsidR="00562BC2">
        <w:rPr>
          <w:rFonts w:ascii="Times New Roman" w:hAnsi="Times New Roman" w:cs="Times New Roman"/>
          <w:sz w:val="26"/>
          <w:szCs w:val="26"/>
        </w:rPr>
        <w:t>.</w:t>
      </w:r>
    </w:p>
    <w:p w:rsidR="00C22605" w:rsidRPr="00C22605" w:rsidRDefault="00C22605" w:rsidP="00C22605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lastRenderedPageBreak/>
        <w:t xml:space="preserve">Все организации оснащены системами оповещения и управления эвакуацией и автономными системами (средствами) экстренного оповещения об угрозе возникновения или о возникновения чрезвычайной ситуации. </w:t>
      </w:r>
    </w:p>
    <w:p w:rsidR="00C22605" w:rsidRPr="00C22605" w:rsidRDefault="00C22605" w:rsidP="00C22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605">
        <w:rPr>
          <w:rFonts w:ascii="Times New Roman" w:hAnsi="Times New Roman" w:cs="Times New Roman"/>
          <w:sz w:val="26"/>
          <w:szCs w:val="26"/>
        </w:rPr>
        <w:t xml:space="preserve">Все образовательные организации имеют системы водоснабжения, системы канализации. </w:t>
      </w:r>
      <w:proofErr w:type="gramStart"/>
      <w:r w:rsidRPr="00C22605">
        <w:rPr>
          <w:rFonts w:ascii="Times New Roman" w:hAnsi="Times New Roman" w:cs="Times New Roman"/>
          <w:sz w:val="26"/>
          <w:szCs w:val="26"/>
        </w:rPr>
        <w:t>Системами центрального газового отопления обеспечены 7 школ.</w:t>
      </w:r>
      <w:proofErr w:type="gramEnd"/>
      <w:r w:rsidRPr="00C22605">
        <w:rPr>
          <w:rFonts w:ascii="Times New Roman" w:hAnsi="Times New Roman" w:cs="Times New Roman"/>
          <w:sz w:val="26"/>
          <w:szCs w:val="26"/>
        </w:rPr>
        <w:t xml:space="preserve"> Автономное электрическое отопление имеют Покровская ООШ, </w:t>
      </w:r>
      <w:proofErr w:type="spellStart"/>
      <w:r w:rsidRPr="00C22605">
        <w:rPr>
          <w:rFonts w:ascii="Times New Roman" w:hAnsi="Times New Roman" w:cs="Times New Roman"/>
          <w:sz w:val="26"/>
          <w:szCs w:val="26"/>
        </w:rPr>
        <w:t>Мармыжовская</w:t>
      </w:r>
      <w:proofErr w:type="spellEnd"/>
      <w:r w:rsidRPr="00C22605">
        <w:rPr>
          <w:rFonts w:ascii="Times New Roman" w:hAnsi="Times New Roman" w:cs="Times New Roman"/>
          <w:sz w:val="26"/>
          <w:szCs w:val="26"/>
        </w:rPr>
        <w:t xml:space="preserve"> ООШ, дошкольная группа  Кудринской СОШ, находящаяся в д.Картышово.</w:t>
      </w:r>
    </w:p>
    <w:p w:rsidR="00001A44" w:rsidRPr="00001A44" w:rsidRDefault="00001A44" w:rsidP="00001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>На подготовку к новому</w:t>
      </w:r>
      <w:r>
        <w:rPr>
          <w:rFonts w:ascii="Times New Roman" w:hAnsi="Times New Roman" w:cs="Times New Roman"/>
          <w:sz w:val="26"/>
          <w:szCs w:val="26"/>
        </w:rPr>
        <w:t xml:space="preserve"> 2022/2023</w:t>
      </w:r>
      <w:r w:rsidRPr="00001A44">
        <w:rPr>
          <w:rFonts w:ascii="Times New Roman" w:hAnsi="Times New Roman" w:cs="Times New Roman"/>
          <w:sz w:val="26"/>
          <w:szCs w:val="26"/>
        </w:rPr>
        <w:t xml:space="preserve"> учебному году образовательных организаций выделено 1 666 534,96 рублей. </w:t>
      </w:r>
    </w:p>
    <w:p w:rsidR="00001A44" w:rsidRPr="00001A44" w:rsidRDefault="00001A44" w:rsidP="000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>Текущий ремонт- 770 205,80 рублей.</w:t>
      </w:r>
    </w:p>
    <w:p w:rsidR="00001A44" w:rsidRPr="00001A44" w:rsidRDefault="00001A44" w:rsidP="000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>Пожарная безопасность – 78 500 рублей.</w:t>
      </w:r>
    </w:p>
    <w:p w:rsidR="00001A44" w:rsidRPr="00001A44" w:rsidRDefault="00001A44" w:rsidP="000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>Антитеррористическая безопасность – 204 116 рублей.</w:t>
      </w:r>
    </w:p>
    <w:p w:rsidR="00001A44" w:rsidRPr="00001A44" w:rsidRDefault="00001A44" w:rsidP="000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A44">
        <w:rPr>
          <w:rFonts w:ascii="Times New Roman" w:hAnsi="Times New Roman" w:cs="Times New Roman"/>
          <w:sz w:val="26"/>
          <w:szCs w:val="26"/>
        </w:rPr>
        <w:t>Санитарно-эпидемиологическая</w:t>
      </w:r>
      <w:proofErr w:type="gramEnd"/>
      <w:r w:rsidRPr="00001A44">
        <w:rPr>
          <w:rFonts w:ascii="Times New Roman" w:hAnsi="Times New Roman" w:cs="Times New Roman"/>
          <w:sz w:val="26"/>
          <w:szCs w:val="26"/>
        </w:rPr>
        <w:t xml:space="preserve"> состояние – 613 713,16 рублей.</w:t>
      </w:r>
    </w:p>
    <w:p w:rsidR="00001A44" w:rsidRPr="00001A44" w:rsidRDefault="00001A44" w:rsidP="0000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A44">
        <w:rPr>
          <w:rFonts w:ascii="Times New Roman" w:hAnsi="Times New Roman" w:cs="Times New Roman"/>
          <w:sz w:val="26"/>
          <w:szCs w:val="26"/>
        </w:rPr>
        <w:t>Закуплены</w:t>
      </w:r>
      <w:proofErr w:type="gramEnd"/>
      <w:r w:rsidRPr="00001A44">
        <w:rPr>
          <w:rFonts w:ascii="Times New Roman" w:hAnsi="Times New Roman" w:cs="Times New Roman"/>
          <w:sz w:val="26"/>
          <w:szCs w:val="26"/>
        </w:rPr>
        <w:t xml:space="preserve"> из областного бюджета учебная литература на сумму 1 168 048,27 рублей, учебная мебель – 281 250 рублей.</w:t>
      </w:r>
    </w:p>
    <w:p w:rsidR="00001A44" w:rsidRPr="007B60AF" w:rsidRDefault="00001A44" w:rsidP="00001A4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B60AF">
        <w:rPr>
          <w:rFonts w:ascii="Times New Roman" w:hAnsi="Times New Roman" w:cs="Times New Roman"/>
          <w:i/>
          <w:sz w:val="26"/>
          <w:szCs w:val="26"/>
        </w:rPr>
        <w:t>Кадровый потен</w:t>
      </w:r>
      <w:r w:rsidR="007B60AF">
        <w:rPr>
          <w:rFonts w:ascii="Times New Roman" w:hAnsi="Times New Roman" w:cs="Times New Roman"/>
          <w:i/>
          <w:sz w:val="26"/>
          <w:szCs w:val="26"/>
        </w:rPr>
        <w:t>циал системы образования района</w:t>
      </w:r>
    </w:p>
    <w:p w:rsidR="00001A44" w:rsidRPr="00001A44" w:rsidRDefault="00001A44" w:rsidP="00001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     В системе образования Мещовского района в 2021/2022 учебном году -  149 </w:t>
      </w:r>
      <w:proofErr w:type="gramStart"/>
      <w:r w:rsidRPr="00001A44">
        <w:rPr>
          <w:rFonts w:ascii="Times New Roman" w:hAnsi="Times New Roman" w:cs="Times New Roman"/>
          <w:sz w:val="26"/>
          <w:szCs w:val="26"/>
        </w:rPr>
        <w:t>педагогических</w:t>
      </w:r>
      <w:proofErr w:type="gramEnd"/>
      <w:r w:rsidRPr="00001A44">
        <w:rPr>
          <w:rFonts w:ascii="Times New Roman" w:hAnsi="Times New Roman" w:cs="Times New Roman"/>
          <w:sz w:val="26"/>
          <w:szCs w:val="26"/>
        </w:rPr>
        <w:t xml:space="preserve"> работника. Из них: педагогов дошкольного образования - 24 чел. (16%), педагогов общеобразовательных организаций и организаций дополнительного образования – 126 чел. (84 %), в том числе учителей – 110 (74 %); 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1A44">
        <w:rPr>
          <w:rFonts w:ascii="Times New Roman" w:hAnsi="Times New Roman" w:cs="Times New Roman"/>
          <w:i/>
          <w:sz w:val="26"/>
          <w:szCs w:val="26"/>
        </w:rPr>
        <w:t>Образовательный ценз: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>Большая часть педагогов с высшим образованием – 111 чел. (74 %), со средним специальным образованием – 38 чел.(26 %)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1A44">
        <w:rPr>
          <w:rFonts w:ascii="Times New Roman" w:hAnsi="Times New Roman" w:cs="Times New Roman"/>
          <w:i/>
          <w:sz w:val="26"/>
          <w:szCs w:val="26"/>
        </w:rPr>
        <w:t xml:space="preserve">Возрастной состав: 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Педагогов образовательных организаций в возрасте от 36 лет и старше – 138 чел. (93%), педагогов до 35 лет - 12 чел., что составляет 8 % от общего количества педагогов. 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i/>
          <w:sz w:val="26"/>
          <w:szCs w:val="26"/>
        </w:rPr>
        <w:t>Гендерный состав:</w:t>
      </w:r>
      <w:r w:rsidRPr="00001A44">
        <w:rPr>
          <w:rFonts w:ascii="Times New Roman" w:hAnsi="Times New Roman" w:cs="Times New Roman"/>
          <w:sz w:val="26"/>
          <w:szCs w:val="26"/>
        </w:rPr>
        <w:t xml:space="preserve"> педагогов-женщин –  138 чел. (93 %), педагогов - мужчин – 11 чел. (7 %).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1A44">
        <w:rPr>
          <w:rFonts w:ascii="Times New Roman" w:hAnsi="Times New Roman" w:cs="Times New Roman"/>
          <w:i/>
          <w:sz w:val="26"/>
          <w:szCs w:val="26"/>
        </w:rPr>
        <w:t>Квалификация: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    Высшую квалификационную категорию имеют 24 педагога (16%), первую квалификационную категорию 48 чел. - (32%). Итого с высшей и первой квалификационной категорией 72 педагога, что составляет 48% от общего количества педагогических работников.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    Без квалификационной категории 77 педагогов, что составляет 52 %, в том числе педагоги со стажем работы до двух лет работы, в отношении которых не проводится аттестация и педагоги, в отношении которых на уровне образовательной организации проведена аттестация на соответствие занимаемой должности.</w:t>
      </w:r>
    </w:p>
    <w:p w:rsidR="00001A44" w:rsidRPr="00001A44" w:rsidRDefault="0044663D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001A44" w:rsidRPr="00001A44">
        <w:rPr>
          <w:rFonts w:ascii="Times New Roman" w:eastAsia="Calibri" w:hAnsi="Times New Roman" w:cs="Times New Roman"/>
          <w:sz w:val="26"/>
          <w:szCs w:val="26"/>
        </w:rPr>
        <w:t xml:space="preserve">ри общем снижении общего количества педагогических работников в 2021/2022 учебном году показатель «доля педагогических работников, имеющих высшую квалификационную категорию», остался прежним; на 8 % вырос показатель «доля педагогических работников, имеющих первую квалификационную категорию», и снизился показатель «доля педагогических работников, аттестованных на соответствие занимаемой должности» (на 7 %). 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>Молодых педагогов в возрасте до 35 лет – 12 чел., что составляет 8 % от общего количества педагогов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01A44">
        <w:rPr>
          <w:rFonts w:ascii="Times New Roman" w:hAnsi="Times New Roman" w:cs="Times New Roman"/>
          <w:sz w:val="26"/>
          <w:szCs w:val="26"/>
        </w:rPr>
        <w:t xml:space="preserve"> В том числе, молодых педагогов со стажем работы от 0 до 5 лет – 2 чел. </w:t>
      </w:r>
    </w:p>
    <w:p w:rsid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1A4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Звания и награды </w:t>
      </w:r>
    </w:p>
    <w:p w:rsidR="0044663D" w:rsidRPr="00BE4F54" w:rsidRDefault="0044663D" w:rsidP="004466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F54">
        <w:rPr>
          <w:rFonts w:ascii="Times New Roman" w:hAnsi="Times New Roman" w:cs="Times New Roman"/>
          <w:sz w:val="26"/>
          <w:szCs w:val="26"/>
        </w:rPr>
        <w:t xml:space="preserve">Имеют звания, награды федерального и регионального уровня всего – 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BE4F54">
        <w:rPr>
          <w:rFonts w:ascii="Times New Roman" w:hAnsi="Times New Roman" w:cs="Times New Roman"/>
          <w:sz w:val="26"/>
          <w:szCs w:val="26"/>
        </w:rPr>
        <w:t xml:space="preserve"> чел. (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E4F54">
        <w:rPr>
          <w:rFonts w:ascii="Times New Roman" w:hAnsi="Times New Roman" w:cs="Times New Roman"/>
          <w:sz w:val="26"/>
          <w:szCs w:val="26"/>
        </w:rPr>
        <w:t xml:space="preserve">6 %), из них: </w:t>
      </w:r>
    </w:p>
    <w:p w:rsidR="0044663D" w:rsidRPr="00BE4F54" w:rsidRDefault="0044663D" w:rsidP="0044663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F54">
        <w:rPr>
          <w:rFonts w:ascii="Times New Roman" w:hAnsi="Times New Roman" w:cs="Times New Roman"/>
          <w:sz w:val="26"/>
          <w:szCs w:val="26"/>
        </w:rPr>
        <w:t xml:space="preserve">- звание «Заслуженный учитель РФ» - 1 чел.(0,6 %); </w:t>
      </w:r>
    </w:p>
    <w:p w:rsidR="0044663D" w:rsidRPr="00BE4F54" w:rsidRDefault="0044663D" w:rsidP="0044663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F54">
        <w:rPr>
          <w:rFonts w:ascii="Times New Roman" w:hAnsi="Times New Roman" w:cs="Times New Roman"/>
          <w:sz w:val="26"/>
          <w:szCs w:val="26"/>
        </w:rPr>
        <w:t>- нагрудный знак «Почетный работник об</w:t>
      </w:r>
      <w:r>
        <w:rPr>
          <w:rFonts w:ascii="Times New Roman" w:hAnsi="Times New Roman" w:cs="Times New Roman"/>
          <w:sz w:val="26"/>
          <w:szCs w:val="26"/>
        </w:rPr>
        <w:t>щего образования РФ» - 12 чел.(8</w:t>
      </w:r>
      <w:r w:rsidRPr="00BE4F54">
        <w:rPr>
          <w:rFonts w:ascii="Times New Roman" w:hAnsi="Times New Roman" w:cs="Times New Roman"/>
          <w:sz w:val="26"/>
          <w:szCs w:val="26"/>
        </w:rPr>
        <w:t xml:space="preserve"> %); </w:t>
      </w:r>
    </w:p>
    <w:p w:rsidR="0044663D" w:rsidRPr="00BE4F54" w:rsidRDefault="0044663D" w:rsidP="0044663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F54">
        <w:rPr>
          <w:rFonts w:ascii="Times New Roman" w:hAnsi="Times New Roman" w:cs="Times New Roman"/>
          <w:sz w:val="26"/>
          <w:szCs w:val="26"/>
        </w:rPr>
        <w:t>- значок «Отличник н</w:t>
      </w:r>
      <w:r>
        <w:rPr>
          <w:rFonts w:ascii="Times New Roman" w:hAnsi="Times New Roman" w:cs="Times New Roman"/>
          <w:sz w:val="26"/>
          <w:szCs w:val="26"/>
        </w:rPr>
        <w:t>ародного просвещения» - 4 чел.(7 %)</w:t>
      </w:r>
      <w:r w:rsidRPr="00BE4F5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4663D" w:rsidRPr="00BE4F54" w:rsidRDefault="0044663D" w:rsidP="0044663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F54">
        <w:rPr>
          <w:rFonts w:ascii="Times New Roman" w:hAnsi="Times New Roman" w:cs="Times New Roman"/>
          <w:sz w:val="26"/>
          <w:szCs w:val="26"/>
        </w:rPr>
        <w:t>- награждены Почетной Грамотой Министерства образования и науки Российской Федерации –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E4F54">
        <w:rPr>
          <w:rFonts w:ascii="Times New Roman" w:hAnsi="Times New Roman" w:cs="Times New Roman"/>
          <w:sz w:val="26"/>
          <w:szCs w:val="26"/>
        </w:rPr>
        <w:t xml:space="preserve"> чел.(1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E4F54">
        <w:rPr>
          <w:rFonts w:ascii="Times New Roman" w:hAnsi="Times New Roman" w:cs="Times New Roman"/>
          <w:sz w:val="26"/>
          <w:szCs w:val="26"/>
        </w:rPr>
        <w:t xml:space="preserve"> %); </w:t>
      </w:r>
    </w:p>
    <w:p w:rsidR="0044663D" w:rsidRPr="00001A44" w:rsidRDefault="0044663D" w:rsidP="0044663D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4F54">
        <w:rPr>
          <w:rFonts w:ascii="Times New Roman" w:hAnsi="Times New Roman" w:cs="Times New Roman"/>
          <w:sz w:val="26"/>
          <w:szCs w:val="26"/>
        </w:rPr>
        <w:t>- Грамотой Министерства образования и науки Калужской области - 36 чел.(24 %).</w:t>
      </w:r>
    </w:p>
    <w:p w:rsidR="0044663D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- нагрудный знак «Педагог-наставник» - </w:t>
      </w:r>
      <w:r w:rsidRPr="00001A4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44663D">
        <w:rPr>
          <w:rFonts w:ascii="Times New Roman" w:hAnsi="Times New Roman" w:cs="Times New Roman"/>
          <w:sz w:val="26"/>
          <w:szCs w:val="26"/>
        </w:rPr>
        <w:t>чел. (1,3 %);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- звание «Заслуженный работник образования Калужской области» - </w:t>
      </w:r>
      <w:r w:rsidRPr="00001A44">
        <w:rPr>
          <w:rFonts w:ascii="Times New Roman" w:hAnsi="Times New Roman" w:cs="Times New Roman"/>
          <w:b/>
          <w:sz w:val="26"/>
          <w:szCs w:val="26"/>
        </w:rPr>
        <w:t>1</w:t>
      </w:r>
      <w:r w:rsidR="0044663D">
        <w:rPr>
          <w:rFonts w:ascii="Times New Roman" w:hAnsi="Times New Roman" w:cs="Times New Roman"/>
          <w:sz w:val="26"/>
          <w:szCs w:val="26"/>
        </w:rPr>
        <w:t xml:space="preserve"> чел.</w:t>
      </w:r>
      <w:proofErr w:type="gramStart"/>
      <w:r w:rsidR="0044663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4663D">
        <w:rPr>
          <w:rFonts w:ascii="Times New Roman" w:hAnsi="Times New Roman" w:cs="Times New Roman"/>
          <w:sz w:val="26"/>
          <w:szCs w:val="26"/>
        </w:rPr>
        <w:t>0,6 %);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- Благодарность или Благодарственное письмо губернатора Калужской области – </w:t>
      </w:r>
      <w:r w:rsidRPr="00001A44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001A44">
        <w:rPr>
          <w:rFonts w:ascii="Times New Roman" w:hAnsi="Times New Roman" w:cs="Times New Roman"/>
          <w:sz w:val="26"/>
          <w:szCs w:val="26"/>
        </w:rPr>
        <w:t>чел. (4 %);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- Благодарственное письмо Министерства природных ресурсов и экологии Калужской области – </w:t>
      </w:r>
      <w:r w:rsidRPr="00001A44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001A44">
        <w:rPr>
          <w:rFonts w:ascii="Times New Roman" w:hAnsi="Times New Roman" w:cs="Times New Roman"/>
          <w:sz w:val="26"/>
          <w:szCs w:val="26"/>
        </w:rPr>
        <w:t>чел. (0,6</w:t>
      </w:r>
      <w:r w:rsidR="0044663D">
        <w:rPr>
          <w:rFonts w:ascii="Times New Roman" w:hAnsi="Times New Roman" w:cs="Times New Roman"/>
          <w:sz w:val="26"/>
          <w:szCs w:val="26"/>
        </w:rPr>
        <w:t>%);</w:t>
      </w:r>
    </w:p>
    <w:p w:rsidR="00001A44" w:rsidRP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- Почетная Грамота Министерства образования и науки Калужской области - </w:t>
      </w:r>
      <w:r w:rsidRPr="00001A44">
        <w:rPr>
          <w:rFonts w:ascii="Times New Roman" w:hAnsi="Times New Roman" w:cs="Times New Roman"/>
          <w:b/>
          <w:sz w:val="26"/>
          <w:szCs w:val="26"/>
        </w:rPr>
        <w:t>36</w:t>
      </w:r>
      <w:r w:rsidRPr="00001A44">
        <w:rPr>
          <w:rFonts w:ascii="Times New Roman" w:hAnsi="Times New Roman" w:cs="Times New Roman"/>
          <w:sz w:val="26"/>
          <w:szCs w:val="26"/>
        </w:rPr>
        <w:t xml:space="preserve"> чел.(24 %).</w:t>
      </w:r>
    </w:p>
    <w:p w:rsidR="00001A44" w:rsidRDefault="00001A44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A44">
        <w:rPr>
          <w:rFonts w:ascii="Times New Roman" w:hAnsi="Times New Roman" w:cs="Times New Roman"/>
          <w:sz w:val="26"/>
          <w:szCs w:val="26"/>
        </w:rPr>
        <w:t xml:space="preserve">Педагоги, достигшие весомых результатов в педагогической деятельности по итогам учебного года, награждаются Грамотами Главы администрации и отдела образования администрации МР «Мещовский район». </w:t>
      </w:r>
    </w:p>
    <w:p w:rsidR="0044663D" w:rsidRDefault="0044663D" w:rsidP="00001A44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63D" w:rsidRPr="00A4491D" w:rsidRDefault="0044663D" w:rsidP="0044663D">
      <w:pPr>
        <w:pStyle w:val="aa"/>
        <w:widowControl w:val="0"/>
        <w:autoSpaceDE w:val="0"/>
        <w:autoSpaceDN w:val="0"/>
        <w:ind w:left="993"/>
        <w:outlineLvl w:val="2"/>
        <w:rPr>
          <w:b/>
          <w:sz w:val="26"/>
          <w:szCs w:val="26"/>
        </w:rPr>
      </w:pPr>
      <w:r w:rsidRPr="00A4491D">
        <w:rPr>
          <w:b/>
          <w:sz w:val="26"/>
          <w:szCs w:val="26"/>
        </w:rPr>
        <w:t xml:space="preserve">Подпрограмма 3 «Развитие </w:t>
      </w:r>
      <w:proofErr w:type="gramStart"/>
      <w:r w:rsidRPr="00A4491D">
        <w:rPr>
          <w:b/>
          <w:sz w:val="26"/>
          <w:szCs w:val="26"/>
        </w:rPr>
        <w:t>дополнительного</w:t>
      </w:r>
      <w:proofErr w:type="gramEnd"/>
      <w:r w:rsidRPr="00A4491D">
        <w:rPr>
          <w:b/>
          <w:sz w:val="26"/>
          <w:szCs w:val="26"/>
        </w:rPr>
        <w:t xml:space="preserve"> образовании детей»</w:t>
      </w:r>
    </w:p>
    <w:p w:rsidR="0044663D" w:rsidRPr="00A4491D" w:rsidRDefault="0044663D" w:rsidP="0044663D">
      <w:pPr>
        <w:pStyle w:val="ConsPlusNormal"/>
        <w:ind w:firstLine="540"/>
        <w:contextualSpacing/>
        <w:jc w:val="both"/>
        <w:rPr>
          <w:szCs w:val="26"/>
        </w:rPr>
      </w:pPr>
      <w:r w:rsidRPr="00A4491D">
        <w:rPr>
          <w:szCs w:val="26"/>
        </w:rPr>
        <w:t>Подпрограмма  направлена на обеспечение доступности качественного дополнительного образования детей.</w:t>
      </w:r>
    </w:p>
    <w:p w:rsidR="0044663D" w:rsidRPr="00A4491D" w:rsidRDefault="0044663D" w:rsidP="0044663D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A4491D">
        <w:rPr>
          <w:szCs w:val="26"/>
        </w:rPr>
        <w:t>Достижение цели подпрограммы осуществляется через решение следующих задач:</w:t>
      </w:r>
    </w:p>
    <w:p w:rsidR="0044663D" w:rsidRPr="00A4491D" w:rsidRDefault="0044663D" w:rsidP="0044663D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A4491D">
        <w:rPr>
          <w:szCs w:val="26"/>
        </w:rPr>
        <w:t>- создание условий для получения качественного дополнительного образования, направленного на формирование готовности к самостоятельному гражданскому выбору, индивидуальной творческой самореализации, осознанному жизненному самоопределению и выбору профессии;</w:t>
      </w:r>
    </w:p>
    <w:p w:rsidR="0044663D" w:rsidRPr="00A4491D" w:rsidRDefault="0044663D" w:rsidP="0044663D">
      <w:pPr>
        <w:pStyle w:val="ConsPlusNormal"/>
        <w:spacing w:before="220"/>
        <w:ind w:firstLine="540"/>
        <w:contextualSpacing/>
        <w:jc w:val="both"/>
        <w:rPr>
          <w:szCs w:val="26"/>
        </w:rPr>
      </w:pPr>
      <w:r w:rsidRPr="00A4491D">
        <w:rPr>
          <w:szCs w:val="26"/>
        </w:rPr>
        <w:t>- создание механизмов мотивации педагогов к повышению качества работы и непрерывному профессиональному развитию.</w:t>
      </w:r>
    </w:p>
    <w:p w:rsidR="0044663D" w:rsidRPr="00A4491D" w:rsidRDefault="0044663D" w:rsidP="0044663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4491D">
        <w:rPr>
          <w:rFonts w:ascii="Times New Roman" w:hAnsi="Times New Roman" w:cs="Times New Roman"/>
          <w:i/>
          <w:color w:val="000000"/>
          <w:sz w:val="26"/>
          <w:szCs w:val="26"/>
        </w:rPr>
        <w:t>Организация предоставления дополнительного образования детей.</w:t>
      </w:r>
    </w:p>
    <w:p w:rsidR="0044663D" w:rsidRPr="00A4491D" w:rsidRDefault="0044663D" w:rsidP="0044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91D">
        <w:rPr>
          <w:rFonts w:ascii="Times New Roman" w:hAnsi="Times New Roman" w:cs="Times New Roman"/>
          <w:sz w:val="26"/>
          <w:szCs w:val="26"/>
        </w:rPr>
        <w:t>В районе работают две организации дополнительного образования детей:  МКОУДО «Центр диагностики и консультирования», которое обеспечивает психолого-педагогическое сопровождение участников образовательного процесса и муниципальное казённое образовательное учреждение дополнительного образования «Центр творческого развития и гуманитарного образования «Воспитание», которое  предоставляет дошкольникам и школьникам  возможность для разностороннего развития, укрепления здоровья и самоопределения. Центр является неотъемлемой частью образовательной системы района, обогащает содержание основного образования, усиливая социально-педагогическую функцию, обеспечивая условия для творческого развития детей. Уставным предназначением учреждения является развитие мотивации личности детей к познанию и творчеству, организация досуга для взрослых, реализация дополнительных образовательных программ и услуг в интересах личности, общества и государства, создание дополнительной образовательной среды для населения Мещовского района.</w:t>
      </w:r>
    </w:p>
    <w:p w:rsidR="00AC2AF7" w:rsidRPr="00A4491D" w:rsidRDefault="00AC2AF7" w:rsidP="00AC2A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A449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Согласно Соглашению о реализации региональных проектов в рамках национальных проектов «Образование» и «Демография» на территории МР «Мещовский район» Калужской области и перечню показателей, характеризующих степень достижения результата по выполнению мероприятий «Реализация региональных проектов национального проекта «Образование» и «Демография» показатель «Доля населения в возрасте 5-18 лет, охваченного дополнительным образованием, в общей численности населения в возрасте от 5-18 лет, %» должен составлять 77</w:t>
      </w:r>
      <w:proofErr w:type="gramEnd"/>
      <w:r w:rsidRPr="00A449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%. Охват дополнительным образованием в 2022 году в общеобразовательных организациях составил 68 %, в организациях дополнительного образования  охват составил 24%. Общий процент охвата по району составил 77%. </w:t>
      </w:r>
    </w:p>
    <w:p w:rsidR="00AC2AF7" w:rsidRPr="00A4491D" w:rsidRDefault="00AC2AF7" w:rsidP="00AC2A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A4491D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Реализация программ дополнительного образования</w:t>
      </w:r>
    </w:p>
    <w:p w:rsidR="00AC2AF7" w:rsidRPr="00A4491D" w:rsidRDefault="00AC2AF7" w:rsidP="00AC2A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A4491D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в общеобразовательных организациях</w:t>
      </w:r>
    </w:p>
    <w:p w:rsidR="00AC2AF7" w:rsidRPr="00A4491D" w:rsidRDefault="00AC2AF7" w:rsidP="00AC2A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4491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905375" cy="30003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2AF7" w:rsidRPr="00A4491D" w:rsidRDefault="00AC2AF7" w:rsidP="00AC2AF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C2AF7" w:rsidRPr="00A4491D" w:rsidRDefault="00AC2AF7" w:rsidP="00AC2AF7">
      <w:pPr>
        <w:pStyle w:val="12"/>
        <w:shd w:val="clear" w:color="auto" w:fill="auto"/>
        <w:ind w:firstLine="709"/>
        <w:jc w:val="both"/>
        <w:rPr>
          <w:sz w:val="26"/>
          <w:szCs w:val="26"/>
        </w:rPr>
      </w:pPr>
      <w:r w:rsidRPr="00A4491D">
        <w:rPr>
          <w:color w:val="000000"/>
          <w:sz w:val="26"/>
          <w:szCs w:val="26"/>
          <w:lang w:eastAsia="ru-RU" w:bidi="ru-RU"/>
        </w:rPr>
        <w:t xml:space="preserve">Образовательная деятельность реализовывается по 5 направленностям: </w:t>
      </w:r>
      <w:r w:rsidRPr="00A4491D">
        <w:rPr>
          <w:sz w:val="26"/>
          <w:szCs w:val="26"/>
        </w:rPr>
        <w:t xml:space="preserve">художественная, социально-педагогическая, техническая, </w:t>
      </w:r>
      <w:proofErr w:type="gramStart"/>
      <w:r w:rsidRPr="00A4491D">
        <w:rPr>
          <w:sz w:val="26"/>
          <w:szCs w:val="26"/>
        </w:rPr>
        <w:t>естественно-научная</w:t>
      </w:r>
      <w:proofErr w:type="gramEnd"/>
      <w:r w:rsidRPr="00A4491D">
        <w:rPr>
          <w:sz w:val="26"/>
          <w:szCs w:val="26"/>
        </w:rPr>
        <w:t xml:space="preserve">  и туристко-краеведческая направленность. </w:t>
      </w:r>
    </w:p>
    <w:p w:rsidR="007B60AF" w:rsidRPr="004168D7" w:rsidRDefault="00AC2AF7" w:rsidP="004168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Направленности и учебные программы творческих объединений были выбраны и составлены на основе интересов и склонностей учащихся, потребностей семьи, целей и задач дополнительного образования, национально-культурных традиций, кадровых и материально-т</w:t>
      </w:r>
      <w:r w:rsidR="004168D7">
        <w:rPr>
          <w:rFonts w:ascii="Times New Roman" w:eastAsia="Calibri" w:hAnsi="Times New Roman" w:cs="Times New Roman"/>
          <w:sz w:val="26"/>
          <w:szCs w:val="26"/>
        </w:rPr>
        <w:t>ехнических возможностей Центра.</w:t>
      </w:r>
    </w:p>
    <w:p w:rsidR="00AC2AF7" w:rsidRPr="00A4491D" w:rsidRDefault="00AC2AF7" w:rsidP="00AC2A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A4491D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Реализация программ дополнительного образования</w:t>
      </w:r>
    </w:p>
    <w:p w:rsidR="00AC2AF7" w:rsidRPr="00A4491D" w:rsidRDefault="00AC2AF7" w:rsidP="00AC2A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A4491D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в Центре «Воспитание»</w:t>
      </w:r>
    </w:p>
    <w:p w:rsidR="00AC2AF7" w:rsidRPr="00A4491D" w:rsidRDefault="00AC2AF7" w:rsidP="00AC2AF7">
      <w:pPr>
        <w:pStyle w:val="12"/>
        <w:shd w:val="clear" w:color="auto" w:fill="auto"/>
        <w:spacing w:line="360" w:lineRule="auto"/>
        <w:ind w:firstLine="708"/>
        <w:jc w:val="both"/>
        <w:rPr>
          <w:sz w:val="26"/>
          <w:szCs w:val="26"/>
        </w:rPr>
      </w:pPr>
      <w:r w:rsidRPr="00A4491D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4933666" cy="1815153"/>
            <wp:effectExtent l="0" t="0" r="19685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2CA1" w:rsidRPr="00A4491D" w:rsidRDefault="00E02CA1" w:rsidP="00E02CA1">
      <w:pPr>
        <w:pStyle w:val="12"/>
        <w:shd w:val="clear" w:color="auto" w:fill="auto"/>
        <w:ind w:firstLine="563"/>
        <w:jc w:val="both"/>
        <w:rPr>
          <w:sz w:val="26"/>
          <w:szCs w:val="26"/>
        </w:rPr>
      </w:pPr>
      <w:r w:rsidRPr="00A4491D">
        <w:rPr>
          <w:sz w:val="26"/>
          <w:szCs w:val="26"/>
        </w:rPr>
        <w:lastRenderedPageBreak/>
        <w:t xml:space="preserve">В течение учебного года функционировало </w:t>
      </w:r>
      <w:r w:rsidRPr="00A4491D">
        <w:rPr>
          <w:color w:val="000000"/>
          <w:sz w:val="26"/>
          <w:szCs w:val="26"/>
          <w:lang w:eastAsia="ru-RU" w:bidi="ru-RU"/>
        </w:rPr>
        <w:t xml:space="preserve">11 студий, в которых реализовывались 17 программ дополнительного образования. </w:t>
      </w:r>
      <w:r w:rsidRPr="00A4491D">
        <w:rPr>
          <w:sz w:val="26"/>
          <w:szCs w:val="26"/>
        </w:rPr>
        <w:t xml:space="preserve">В 2021-2022 учебном году в Центре «Воспитание» обучались 421 учащийся в возрасте от 5 до 18 лет. В 2-х и более объединениях занимались 165 детей. </w:t>
      </w:r>
      <w:r w:rsidRPr="00A4491D">
        <w:rPr>
          <w:color w:val="000000"/>
          <w:sz w:val="26"/>
          <w:szCs w:val="26"/>
          <w:lang w:eastAsia="ru-RU" w:bidi="ru-RU"/>
        </w:rPr>
        <w:t>Контингент учащихся учреждения комплектуется из числа детей и подростков, проживающих на территории города Мещовска. Некоторые студии посещают учащиеся, проживающие и на территории Мещовского района. Обучение детей осуществляется в одновозрастных и разновозрастных творческих объединениях по интересам.</w:t>
      </w:r>
    </w:p>
    <w:p w:rsidR="00E02CA1" w:rsidRPr="00A4491D" w:rsidRDefault="00E02CA1" w:rsidP="00E02CA1">
      <w:pPr>
        <w:pStyle w:val="12"/>
        <w:shd w:val="clear" w:color="auto" w:fill="auto"/>
        <w:ind w:firstLine="563"/>
        <w:jc w:val="both"/>
        <w:rPr>
          <w:sz w:val="26"/>
          <w:szCs w:val="26"/>
        </w:rPr>
      </w:pPr>
      <w:r w:rsidRPr="00A4491D">
        <w:rPr>
          <w:noProof/>
          <w:sz w:val="26"/>
          <w:szCs w:val="26"/>
          <w:lang w:eastAsia="ru-RU"/>
        </w:rPr>
        <w:drawing>
          <wp:inline distT="0" distB="0" distL="0" distR="0">
            <wp:extent cx="5165677" cy="2040340"/>
            <wp:effectExtent l="0" t="0" r="16510" b="171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2AF7" w:rsidRPr="00A4491D" w:rsidRDefault="00E02CA1" w:rsidP="00E02CA1">
      <w:pPr>
        <w:pStyle w:val="12"/>
        <w:shd w:val="clear" w:color="auto" w:fill="auto"/>
        <w:ind w:firstLine="708"/>
        <w:jc w:val="both"/>
        <w:rPr>
          <w:color w:val="auto"/>
          <w:sz w:val="26"/>
          <w:szCs w:val="26"/>
        </w:rPr>
      </w:pPr>
      <w:r w:rsidRPr="00A4491D">
        <w:rPr>
          <w:sz w:val="26"/>
          <w:szCs w:val="26"/>
        </w:rPr>
        <w:t xml:space="preserve">В 2021-2022учебном году были разработаны новые дополнительные общеобразовательные программы в соответствии с запросами детей и их родителей, запросами общества: </w:t>
      </w:r>
      <w:r w:rsidRPr="00A4491D">
        <w:rPr>
          <w:color w:val="auto"/>
          <w:sz w:val="26"/>
          <w:szCs w:val="26"/>
          <w:shd w:val="clear" w:color="auto" w:fill="FFFFFF"/>
        </w:rPr>
        <w:t>"Креатив", "Основы информатики и объемного моделирования", "</w:t>
      </w:r>
      <w:proofErr w:type="spellStart"/>
      <w:r w:rsidRPr="00A4491D">
        <w:rPr>
          <w:color w:val="auto"/>
          <w:sz w:val="26"/>
          <w:szCs w:val="26"/>
          <w:shd w:val="clear" w:color="auto" w:fill="FFFFFF"/>
        </w:rPr>
        <w:t>Предшкольная</w:t>
      </w:r>
      <w:proofErr w:type="spellEnd"/>
      <w:r w:rsidRPr="00A4491D">
        <w:rPr>
          <w:color w:val="auto"/>
          <w:sz w:val="26"/>
          <w:szCs w:val="26"/>
          <w:shd w:val="clear" w:color="auto" w:fill="FFFFFF"/>
        </w:rPr>
        <w:t xml:space="preserve"> пора", "Современное прикладное творчество", "Современный этикет", "Художественный образ", "Шаги", "Юный биолог". </w:t>
      </w:r>
      <w:r w:rsidRPr="00A4491D">
        <w:rPr>
          <w:sz w:val="26"/>
          <w:szCs w:val="26"/>
        </w:rPr>
        <w:t xml:space="preserve">  В сентябре 2021года начала функционировать студия «Юные туристы» туристско-краеведческой направленности, в которой реализовывалась дополнительная общеобразовательная общеразвивающая программа </w:t>
      </w:r>
      <w:r w:rsidRPr="00A4491D">
        <w:rPr>
          <w:color w:val="auto"/>
          <w:sz w:val="26"/>
          <w:szCs w:val="26"/>
        </w:rPr>
        <w:t>«</w:t>
      </w:r>
      <w:r w:rsidRPr="00A4491D">
        <w:rPr>
          <w:color w:val="auto"/>
          <w:sz w:val="26"/>
          <w:szCs w:val="26"/>
          <w:shd w:val="clear" w:color="auto" w:fill="FFFFFF"/>
        </w:rPr>
        <w:t>Пешеходный туризм по родному краю».</w:t>
      </w:r>
    </w:p>
    <w:p w:rsidR="00AC2AF7" w:rsidRPr="00A4491D" w:rsidRDefault="00AC2AF7" w:rsidP="00AC2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Направленности и учебные программы творческих объединений были выбраны и составлены на основе интересов и склонностей учащихся, потребностей семьи, целей и задач дополнительного образования, национально-культурных традиций, кадровых и материально-технических возможностей Центра.</w:t>
      </w:r>
    </w:p>
    <w:p w:rsidR="00AC2AF7" w:rsidRPr="00A4491D" w:rsidRDefault="00AC2AF7" w:rsidP="00AC2A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В рамках национального проекта «Образования» реализуется региональный проект «Успех каждого ребёнка». Для реализации данного проекта областью было поставлено оборудование (электронные микроскопы, реактивы, мультимедийное, компьютерное и многофункциональное оборудование). В сентябре 2020 года открыта студия </w:t>
      </w:r>
      <w:proofErr w:type="spellStart"/>
      <w:proofErr w:type="gramStart"/>
      <w:r w:rsidRPr="00A4491D">
        <w:rPr>
          <w:rFonts w:ascii="Times New Roman" w:eastAsia="Calibri" w:hAnsi="Times New Roman" w:cs="Times New Roman"/>
          <w:sz w:val="26"/>
          <w:szCs w:val="26"/>
        </w:rPr>
        <w:t>естественно-научной</w:t>
      </w:r>
      <w:proofErr w:type="spellEnd"/>
      <w:proofErr w:type="gramEnd"/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направленности «</w:t>
      </w:r>
      <w:proofErr w:type="spellStart"/>
      <w:r w:rsidRPr="00A4491D">
        <w:rPr>
          <w:rFonts w:ascii="Times New Roman" w:eastAsia="Calibri" w:hAnsi="Times New Roman" w:cs="Times New Roman"/>
          <w:sz w:val="26"/>
          <w:szCs w:val="26"/>
        </w:rPr>
        <w:t>Биотехнолог</w:t>
      </w:r>
      <w:proofErr w:type="spellEnd"/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».  </w:t>
      </w:r>
    </w:p>
    <w:p w:rsidR="00AC2AF7" w:rsidRPr="00A4491D" w:rsidRDefault="00AC2AF7" w:rsidP="00AC2A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В сентябре 2021 года была открыта на базе центра муниципальная опорная площадка по детско-юношескому туризму и туристко-краеведческой работе. </w:t>
      </w:r>
      <w:r w:rsidRPr="00A4491D">
        <w:rPr>
          <w:rFonts w:ascii="Times New Roman" w:hAnsi="Times New Roman" w:cs="Times New Roman"/>
          <w:sz w:val="26"/>
          <w:szCs w:val="26"/>
        </w:rPr>
        <w:t xml:space="preserve">Опорная площадка была создана на основании Приказа Министерства образования и науки Калужской области от 20.12.2021г. №1754 с целью формирования единой системы организации туристско-краеведческой деятельности с учащимися на территории Мещовского района. Основной цельюдеятельностиопорнойплощадкиявляетсясодействие увеличению охвата детей в туристско-краеведческую деятельность, путем обеспечения качественных и безопасных условий для ее реализации и эффективного взаимодействия с региональным Центром детско-юношеского туризма. Для осуществления данной работы Центром «Воспитание» был заключен договор о взаимном сотрудничестве </w:t>
      </w:r>
      <w:r w:rsidRPr="00A4491D">
        <w:rPr>
          <w:rFonts w:ascii="Times New Roman" w:hAnsi="Times New Roman" w:cs="Times New Roman"/>
          <w:sz w:val="26"/>
          <w:szCs w:val="26"/>
        </w:rPr>
        <w:lastRenderedPageBreak/>
        <w:t>с ГБУ ДО</w:t>
      </w:r>
      <w:r w:rsidRPr="00A449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Калужской области детско-юношеский центром «Калужский областной центр туризма, краеведения и экскурсий». Также</w:t>
      </w:r>
      <w:r w:rsidRPr="00A4491D">
        <w:rPr>
          <w:rFonts w:ascii="Times New Roman" w:hAnsi="Times New Roman" w:cs="Times New Roman"/>
          <w:sz w:val="26"/>
          <w:szCs w:val="26"/>
        </w:rPr>
        <w:t xml:space="preserve"> были заключены договора о взаимном сотрудничестве со всеми образовательными учреждениями Мещовского района.</w:t>
      </w:r>
    </w:p>
    <w:p w:rsidR="00AC2AF7" w:rsidRPr="00A4491D" w:rsidRDefault="00AC2AF7" w:rsidP="00AC2AF7">
      <w:pPr>
        <w:pStyle w:val="12"/>
        <w:shd w:val="clear" w:color="auto" w:fill="auto"/>
        <w:ind w:firstLine="708"/>
        <w:jc w:val="both"/>
        <w:rPr>
          <w:color w:val="111111"/>
          <w:sz w:val="26"/>
          <w:szCs w:val="26"/>
          <w:shd w:val="clear" w:color="auto" w:fill="FFFFFF"/>
        </w:rPr>
      </w:pPr>
      <w:r w:rsidRPr="00A4491D">
        <w:rPr>
          <w:rFonts w:eastAsia="Calibri"/>
          <w:sz w:val="26"/>
          <w:szCs w:val="26"/>
        </w:rPr>
        <w:t xml:space="preserve">Для реализации программы туристко-краеведческой направленности в центр областью поставлено Министерством образования и науки Калужской области оборудование. </w:t>
      </w:r>
      <w:r w:rsidRPr="00A4491D">
        <w:rPr>
          <w:sz w:val="26"/>
          <w:szCs w:val="26"/>
        </w:rPr>
        <w:t xml:space="preserve">В сентябре 2022 года по нацпроекту «Успех каждого ребёнка» начала функционировать студия «Юные туристы» туристско-краеведческой направленности, в которой реализуются дополнительная общеобразовательная общеразвивающая программа </w:t>
      </w:r>
      <w:r w:rsidRPr="00A4491D">
        <w:rPr>
          <w:color w:val="auto"/>
          <w:sz w:val="26"/>
          <w:szCs w:val="26"/>
        </w:rPr>
        <w:t>«</w:t>
      </w:r>
      <w:r w:rsidRPr="00A4491D">
        <w:rPr>
          <w:color w:val="auto"/>
          <w:sz w:val="26"/>
          <w:szCs w:val="26"/>
          <w:shd w:val="clear" w:color="auto" w:fill="FFFFFF"/>
        </w:rPr>
        <w:t>Пешеходный туризм по родному краю», «Часы туризма», «</w:t>
      </w:r>
      <w:r w:rsidRPr="00A4491D">
        <w:rPr>
          <w:color w:val="111111"/>
          <w:sz w:val="26"/>
          <w:szCs w:val="26"/>
          <w:shd w:val="clear" w:color="auto" w:fill="FFFFFF"/>
        </w:rPr>
        <w:t>Весёлый рюкзачок», «Основы туризма».</w:t>
      </w:r>
    </w:p>
    <w:p w:rsidR="00C924C1" w:rsidRPr="00A4491D" w:rsidRDefault="004168D7" w:rsidP="00C924C1">
      <w:pPr>
        <w:pStyle w:val="aa"/>
        <w:widowControl w:val="0"/>
        <w:tabs>
          <w:tab w:val="left" w:pos="700"/>
        </w:tabs>
        <w:autoSpaceDE w:val="0"/>
        <w:autoSpaceDN w:val="0"/>
        <w:ind w:left="102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="00C924C1" w:rsidRPr="00A4491D">
        <w:rPr>
          <w:sz w:val="26"/>
          <w:szCs w:val="26"/>
        </w:rPr>
        <w:t xml:space="preserve">Учащиеся студии «Юные туристы» Центра «Воспитание» приняли участие в областном празднике «День туриста», в </w:t>
      </w:r>
      <w:r w:rsidR="00C924C1" w:rsidRPr="00A4491D">
        <w:rPr>
          <w:color w:val="000000"/>
          <w:sz w:val="26"/>
          <w:szCs w:val="26"/>
          <w:shd w:val="clear" w:color="auto" w:fill="FFFFFF"/>
        </w:rPr>
        <w:t xml:space="preserve">региональном отборочном конкурсе профессионального мастерства по стандартам </w:t>
      </w:r>
      <w:proofErr w:type="spellStart"/>
      <w:r w:rsidR="00C924C1" w:rsidRPr="00A4491D">
        <w:rPr>
          <w:color w:val="000000"/>
          <w:sz w:val="26"/>
          <w:szCs w:val="26"/>
          <w:shd w:val="clear" w:color="auto" w:fill="FFFFFF"/>
        </w:rPr>
        <w:t>Ворлдскиллс</w:t>
      </w:r>
      <w:proofErr w:type="spellEnd"/>
      <w:r w:rsidR="00C924C1" w:rsidRPr="00A4491D">
        <w:rPr>
          <w:color w:val="000000"/>
          <w:sz w:val="26"/>
          <w:szCs w:val="26"/>
          <w:shd w:val="clear" w:color="auto" w:fill="FFFFFF"/>
        </w:rPr>
        <w:t xml:space="preserve"> Россия по компетенции Туризм (юниоры) "</w:t>
      </w:r>
      <w:proofErr w:type="gramStart"/>
      <w:r w:rsidR="00C924C1" w:rsidRPr="00A4491D">
        <w:rPr>
          <w:color w:val="000000"/>
          <w:sz w:val="26"/>
          <w:szCs w:val="26"/>
          <w:shd w:val="clear" w:color="auto" w:fill="FFFFFF"/>
        </w:rPr>
        <w:t>Я-ПРОФИ</w:t>
      </w:r>
      <w:proofErr w:type="gramEnd"/>
      <w:r w:rsidR="00C924C1" w:rsidRPr="00A4491D">
        <w:rPr>
          <w:color w:val="000000"/>
          <w:sz w:val="26"/>
          <w:szCs w:val="26"/>
          <w:shd w:val="clear" w:color="auto" w:fill="FFFFFF"/>
        </w:rPr>
        <w:t>" и областном заочном этапе всероссийского конкурса краеведческой направленности «Моя малая Родина: природа, культура этнос».</w:t>
      </w:r>
    </w:p>
    <w:p w:rsidR="00C924C1" w:rsidRPr="00A4491D" w:rsidRDefault="00C924C1" w:rsidP="00C9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91D">
        <w:rPr>
          <w:rFonts w:ascii="Times New Roman" w:hAnsi="Times New Roman" w:cs="Times New Roman"/>
          <w:sz w:val="26"/>
          <w:szCs w:val="26"/>
        </w:rPr>
        <w:t xml:space="preserve">С 02.03.2022года на базе Центра «Воспитание» создан муниципальный опорный центр дополнительного образования детей в муниципальном районе «Мещовский район». </w:t>
      </w:r>
    </w:p>
    <w:p w:rsidR="00A4491D" w:rsidRPr="00A4491D" w:rsidRDefault="00A4491D" w:rsidP="00A4491D">
      <w:pPr>
        <w:pStyle w:val="12"/>
        <w:ind w:firstLine="860"/>
        <w:jc w:val="both"/>
        <w:rPr>
          <w:sz w:val="26"/>
          <w:szCs w:val="26"/>
        </w:rPr>
      </w:pPr>
      <w:r w:rsidRPr="00A4491D">
        <w:rPr>
          <w:color w:val="000000"/>
          <w:sz w:val="26"/>
          <w:szCs w:val="26"/>
          <w:lang w:eastAsia="ru-RU" w:bidi="ru-RU"/>
        </w:rPr>
        <w:t xml:space="preserve">Муниципальный опорный центр дополнительного образования Мещовского района обеспечивает внедрение и функционирование в муниципалитете </w:t>
      </w:r>
      <w:r w:rsidR="00986666">
        <w:rPr>
          <w:color w:val="000000"/>
          <w:sz w:val="26"/>
          <w:szCs w:val="26"/>
          <w:lang w:eastAsia="ru-RU" w:bidi="ru-RU"/>
        </w:rPr>
        <w:t>Автоматизированной информационной системы (</w:t>
      </w:r>
      <w:r w:rsidRPr="00A4491D">
        <w:rPr>
          <w:color w:val="000000"/>
          <w:sz w:val="26"/>
          <w:szCs w:val="26"/>
          <w:lang w:eastAsia="ru-RU" w:bidi="ru-RU"/>
        </w:rPr>
        <w:t>АИС</w:t>
      </w:r>
      <w:r w:rsidR="00986666">
        <w:rPr>
          <w:color w:val="000000"/>
          <w:sz w:val="26"/>
          <w:szCs w:val="26"/>
          <w:lang w:eastAsia="ru-RU" w:bidi="ru-RU"/>
        </w:rPr>
        <w:t>)</w:t>
      </w:r>
      <w:r w:rsidRPr="00A4491D">
        <w:rPr>
          <w:color w:val="000000"/>
          <w:sz w:val="26"/>
          <w:szCs w:val="26"/>
          <w:lang w:eastAsia="ru-RU" w:bidi="ru-RU"/>
        </w:rPr>
        <w:t xml:space="preserve"> «Навигатор дополнительного образования Калужской области», тем самым </w:t>
      </w:r>
      <w:r w:rsidRPr="00A4491D">
        <w:rPr>
          <w:color w:val="000000"/>
          <w:sz w:val="26"/>
          <w:szCs w:val="26"/>
          <w:lang w:bidi="ru-RU"/>
        </w:rPr>
        <w:t xml:space="preserve">обеспечивая равный доступ детей Мещовского района к актуальным и востребованным программам дополнительного образования. </w:t>
      </w:r>
    </w:p>
    <w:p w:rsidR="00A4491D" w:rsidRPr="00A4491D" w:rsidRDefault="00A4491D" w:rsidP="00A449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449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Для организации работы в системе АИС «Навигатор» составлен реестр муниципальных образовательных организаций Мещовского района, реализующих дополнительные общеобразовательные программы.</w:t>
      </w:r>
    </w:p>
    <w:p w:rsidR="00A4491D" w:rsidRPr="00A4491D" w:rsidRDefault="00A4491D" w:rsidP="009866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91D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В результате </w:t>
      </w:r>
      <w:r w:rsidRPr="00A449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АИС «Навигатор» зарегистрировано 8 организаций Мещовского района и, </w:t>
      </w:r>
      <w:r w:rsidRPr="00A4491D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в установленные сроки, были загружены</w:t>
      </w:r>
      <w:r w:rsidRPr="00A449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реализующиеся вМещовском районе 108 дополнительных общеобразовательных программ.</w:t>
      </w:r>
    </w:p>
    <w:p w:rsidR="00A4491D" w:rsidRPr="00A4491D" w:rsidRDefault="00A4491D" w:rsidP="00A4491D">
      <w:pPr>
        <w:spacing w:after="0" w:line="240" w:lineRule="auto"/>
        <w:ind w:firstLine="709"/>
        <w:jc w:val="both"/>
        <w:rPr>
          <w:sz w:val="26"/>
          <w:szCs w:val="26"/>
        </w:rPr>
      </w:pPr>
      <w:r w:rsidRPr="00A4491D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МОЦ осуществлял организационно-техническое и методическое сопровождение внедрения модели персонифицированного финансирования дополнительного образования, координировал работу по выдаче сертификатов ПФ, оказывал консультационную и практическую помощь образовательным учреждениям района.</w:t>
      </w:r>
    </w:p>
    <w:p w:rsidR="00A75658" w:rsidRPr="00A4491D" w:rsidRDefault="00A75658" w:rsidP="00A4491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4491D">
        <w:rPr>
          <w:rFonts w:ascii="Times New Roman" w:hAnsi="Times New Roman" w:cs="Times New Roman"/>
          <w:i/>
          <w:color w:val="000000"/>
          <w:sz w:val="26"/>
          <w:szCs w:val="26"/>
        </w:rPr>
        <w:t>Результаты участия учащихся Центра «Воспитание» в конкурсном движении муниципального и регионального уровня за 2021-2022 учебный год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1.Муниципальный этап  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областного конкурса </w:t>
      </w:r>
      <w:proofErr w:type="gramStart"/>
      <w:r w:rsidRPr="00A4491D">
        <w:rPr>
          <w:rFonts w:ascii="Times New Roman" w:eastAsia="Calibri" w:hAnsi="Times New Roman" w:cs="Times New Roman"/>
          <w:sz w:val="26"/>
          <w:szCs w:val="26"/>
        </w:rPr>
        <w:t>детско- юношеского</w:t>
      </w:r>
      <w:proofErr w:type="gramEnd"/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 творчества по пожарной безопасности «Неопалимая Купина» -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 xml:space="preserve"> победитель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2. Муниципальный этап областной заочной выставки-конкурса изобразительного искусства, декоративно-прикладного и технического творчества «Калужская мозаика» в рамках Всероссийского конкурса изобразительного искусства и декоративно-прикладного  творчества «Палитра ремёсел» 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>(победитель, призер)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3.  Муниципальн</w:t>
      </w:r>
      <w:r w:rsidR="00297906">
        <w:rPr>
          <w:rFonts w:ascii="Times New Roman" w:eastAsia="Calibri" w:hAnsi="Times New Roman" w:cs="Times New Roman"/>
          <w:sz w:val="26"/>
          <w:szCs w:val="26"/>
        </w:rPr>
        <w:t>ый этап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чтецов «Живая классика»                   </w:t>
      </w:r>
      <w:r w:rsidRPr="00297906">
        <w:rPr>
          <w:rFonts w:ascii="Times New Roman" w:eastAsia="Calibri" w:hAnsi="Times New Roman" w:cs="Times New Roman"/>
          <w:sz w:val="26"/>
          <w:szCs w:val="26"/>
        </w:rPr>
        <w:t>(</w:t>
      </w:r>
      <w:r w:rsidR="00297906" w:rsidRPr="00297906">
        <w:rPr>
          <w:rFonts w:ascii="Times New Roman" w:eastAsia="Calibri" w:hAnsi="Times New Roman" w:cs="Times New Roman"/>
          <w:b/>
          <w:sz w:val="26"/>
          <w:szCs w:val="26"/>
        </w:rPr>
        <w:t>победитель</w:t>
      </w:r>
      <w:r w:rsidRPr="00297906">
        <w:rPr>
          <w:rFonts w:ascii="Times New Roman" w:eastAsia="Calibri" w:hAnsi="Times New Roman" w:cs="Times New Roman"/>
          <w:sz w:val="26"/>
          <w:szCs w:val="26"/>
        </w:rPr>
        <w:t>)</w:t>
      </w:r>
      <w:r w:rsidR="0029790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color w:val="555555"/>
          <w:sz w:val="26"/>
          <w:szCs w:val="26"/>
        </w:rPr>
        <w:lastRenderedPageBreak/>
        <w:t xml:space="preserve">4. </w:t>
      </w:r>
      <w:r w:rsidR="00297906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Pr="00A4491D">
        <w:rPr>
          <w:rFonts w:ascii="Times New Roman" w:eastAsia="Calibri" w:hAnsi="Times New Roman" w:cs="Times New Roman"/>
          <w:sz w:val="26"/>
          <w:szCs w:val="26"/>
        </w:rPr>
        <w:t>униципальн</w:t>
      </w:r>
      <w:r w:rsidR="00297906">
        <w:rPr>
          <w:rFonts w:ascii="Times New Roman" w:eastAsia="Calibri" w:hAnsi="Times New Roman" w:cs="Times New Roman"/>
          <w:sz w:val="26"/>
          <w:szCs w:val="26"/>
        </w:rPr>
        <w:t>ый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 э</w:t>
      </w:r>
      <w:r w:rsidR="00297906">
        <w:rPr>
          <w:rFonts w:ascii="Times New Roman" w:eastAsia="Calibri" w:hAnsi="Times New Roman" w:cs="Times New Roman"/>
          <w:sz w:val="26"/>
          <w:szCs w:val="26"/>
        </w:rPr>
        <w:t>тап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областного конкурса детского творчества «Дорога глазами детей» 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297906">
        <w:rPr>
          <w:rFonts w:ascii="Times New Roman" w:eastAsia="Calibri" w:hAnsi="Times New Roman" w:cs="Times New Roman"/>
          <w:b/>
          <w:sz w:val="26"/>
          <w:szCs w:val="26"/>
        </w:rPr>
        <w:t>победитель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297906">
        <w:rPr>
          <w:rFonts w:ascii="Times New Roman" w:eastAsia="Calibri" w:hAnsi="Times New Roman" w:cs="Times New Roman"/>
          <w:b/>
          <w:sz w:val="26"/>
          <w:szCs w:val="26"/>
        </w:rPr>
        <w:t xml:space="preserve"> М</w:t>
      </w:r>
      <w:r w:rsidRPr="00A4491D">
        <w:rPr>
          <w:rFonts w:ascii="Times New Roman" w:eastAsia="Calibri" w:hAnsi="Times New Roman" w:cs="Times New Roman"/>
          <w:sz w:val="26"/>
          <w:szCs w:val="26"/>
        </w:rPr>
        <w:t>униципальн</w:t>
      </w:r>
      <w:r w:rsidR="00297906">
        <w:rPr>
          <w:rFonts w:ascii="Times New Roman" w:eastAsia="Calibri" w:hAnsi="Times New Roman" w:cs="Times New Roman"/>
          <w:sz w:val="26"/>
          <w:szCs w:val="26"/>
        </w:rPr>
        <w:t>ый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этап олимпиады школьников по технологии </w:t>
      </w:r>
      <w:r w:rsidR="00297906">
        <w:rPr>
          <w:rFonts w:ascii="Times New Roman" w:eastAsia="Calibri" w:hAnsi="Times New Roman" w:cs="Times New Roman"/>
          <w:b/>
          <w:sz w:val="26"/>
          <w:szCs w:val="26"/>
        </w:rPr>
        <w:t>(призер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297906">
        <w:rPr>
          <w:rFonts w:ascii="Times New Roman" w:eastAsia="Calibri" w:hAnsi="Times New Roman" w:cs="Times New Roman"/>
          <w:sz w:val="26"/>
          <w:szCs w:val="26"/>
        </w:rPr>
        <w:t>Участие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в муниципальном</w:t>
      </w:r>
      <w:r w:rsidR="00297906">
        <w:rPr>
          <w:rFonts w:ascii="Times New Roman" w:eastAsia="Calibri" w:hAnsi="Times New Roman" w:cs="Times New Roman"/>
          <w:sz w:val="26"/>
          <w:szCs w:val="26"/>
        </w:rPr>
        <w:t xml:space="preserve"> этапе регионального конкурса «</w:t>
      </w:r>
      <w:r w:rsidRPr="00A4491D">
        <w:rPr>
          <w:rFonts w:ascii="Times New Roman" w:eastAsia="Calibri" w:hAnsi="Times New Roman" w:cs="Times New Roman"/>
          <w:sz w:val="26"/>
          <w:szCs w:val="26"/>
        </w:rPr>
        <w:t>Ёлочка ГАИ»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7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297906">
        <w:rPr>
          <w:rFonts w:ascii="Times New Roman" w:eastAsia="Calibri" w:hAnsi="Times New Roman" w:cs="Times New Roman"/>
          <w:sz w:val="26"/>
          <w:szCs w:val="26"/>
        </w:rPr>
        <w:t>Участие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в районном  конкурсе поделок из бросового </w:t>
      </w:r>
      <w:proofErr w:type="gramStart"/>
      <w:r w:rsidRPr="00A4491D">
        <w:rPr>
          <w:rFonts w:ascii="Times New Roman" w:eastAsia="Calibri" w:hAnsi="Times New Roman" w:cs="Times New Roman"/>
          <w:sz w:val="26"/>
          <w:szCs w:val="26"/>
        </w:rPr>
        <w:t>материала</w:t>
      </w:r>
      <w:proofErr w:type="gramEnd"/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приуроченного ко Дню города.                       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6"/>
          <w:szCs w:val="26"/>
        </w:rPr>
      </w:pPr>
      <w:r w:rsidRPr="00A4491D">
        <w:rPr>
          <w:rFonts w:ascii="Times New Roman" w:eastAsia="Calibri" w:hAnsi="Times New Roman" w:cs="Times New Roman"/>
          <w:color w:val="555555"/>
          <w:sz w:val="26"/>
          <w:szCs w:val="26"/>
        </w:rPr>
        <w:t>8</w:t>
      </w:r>
      <w:r w:rsidR="00CB3D4B">
        <w:rPr>
          <w:rFonts w:ascii="Times New Roman" w:eastAsia="Calibri" w:hAnsi="Times New Roman" w:cs="Times New Roman"/>
          <w:color w:val="555555"/>
          <w:sz w:val="26"/>
          <w:szCs w:val="26"/>
        </w:rPr>
        <w:t>.</w:t>
      </w:r>
      <w:r w:rsidRPr="00A4491D">
        <w:rPr>
          <w:rFonts w:ascii="Times New Roman" w:eastAsia="Calibri" w:hAnsi="Times New Roman" w:cs="Times New Roman"/>
          <w:sz w:val="26"/>
          <w:szCs w:val="26"/>
        </w:rPr>
        <w:t>Областной заочный этап Всероссийского детского экологического форума «Зеленая планета» -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 xml:space="preserve"> участие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9. Областной  заочный этап  Всероссийского конкурса «Моя малая ро</w:t>
      </w:r>
      <w:r w:rsidR="00297906">
        <w:rPr>
          <w:rFonts w:ascii="Times New Roman" w:eastAsia="Calibri" w:hAnsi="Times New Roman" w:cs="Times New Roman"/>
          <w:sz w:val="26"/>
          <w:szCs w:val="26"/>
        </w:rPr>
        <w:t>дина: природа, культура, этнос»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>(диплом победителя, благодарственное письмо)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10.Участие в Международном конкурсе  детского рисунка «Моя семья и новогодняя сказка»</w:t>
      </w:r>
      <w:r w:rsidR="00297906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11. Областной </w:t>
      </w:r>
      <w:r w:rsidRPr="00A4491D">
        <w:rPr>
          <w:rFonts w:ascii="Times New Roman" w:eastAsia="Calibri" w:hAnsi="Times New Roman" w:cs="Times New Roman"/>
          <w:bCs/>
          <w:sz w:val="26"/>
          <w:szCs w:val="26"/>
        </w:rPr>
        <w:t xml:space="preserve">XVI Образовательно-культурный форум «Мой род – мой народ»  </w:t>
      </w:r>
      <w:r w:rsidRPr="00A4491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>диплом победителя, благодарственное письмо</w:t>
      </w:r>
      <w:r w:rsidRPr="00A4491D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4491D">
        <w:rPr>
          <w:rFonts w:ascii="Times New Roman" w:eastAsia="Calibri" w:hAnsi="Times New Roman" w:cs="Times New Roman"/>
          <w:bCs/>
          <w:sz w:val="26"/>
          <w:szCs w:val="26"/>
        </w:rPr>
        <w:t>12.</w:t>
      </w:r>
      <w:r w:rsidRPr="00A4491D">
        <w:rPr>
          <w:rFonts w:ascii="Times New Roman" w:hAnsi="Times New Roman" w:cs="Times New Roman"/>
          <w:sz w:val="26"/>
          <w:szCs w:val="26"/>
        </w:rPr>
        <w:t xml:space="preserve">Епархиальный этап </w:t>
      </w:r>
      <w:r w:rsidRPr="00A4491D">
        <w:rPr>
          <w:rFonts w:ascii="Times New Roman" w:hAnsi="Times New Roman" w:cs="Times New Roman"/>
          <w:sz w:val="26"/>
          <w:szCs w:val="26"/>
          <w:lang w:val="en-US"/>
        </w:rPr>
        <w:t>XVII</w:t>
      </w:r>
      <w:r w:rsidRPr="00A4491D">
        <w:rPr>
          <w:rFonts w:ascii="Times New Roman" w:hAnsi="Times New Roman" w:cs="Times New Roman"/>
          <w:sz w:val="26"/>
          <w:szCs w:val="26"/>
        </w:rPr>
        <w:t xml:space="preserve"> Международный конкурс детского творчества </w:t>
      </w:r>
      <w:r w:rsidRPr="00A4491D">
        <w:rPr>
          <w:rFonts w:ascii="Times New Roman" w:eastAsia="Calibri" w:hAnsi="Times New Roman" w:cs="Times New Roman"/>
          <w:sz w:val="26"/>
          <w:szCs w:val="26"/>
          <w:lang w:eastAsia="ar-SA"/>
        </w:rPr>
        <w:t>Красота Божьего мира</w:t>
      </w:r>
      <w:r w:rsidR="0029790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(</w:t>
      </w:r>
      <w:r w:rsidRPr="00A4491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лауреат 3 степени</w:t>
      </w:r>
      <w:r w:rsidR="0029790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)</w:t>
      </w:r>
      <w:r w:rsidRPr="00A4491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.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A4491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14.  Межрегиональный конкурса фольклорных коллективов </w:t>
      </w:r>
      <w:r w:rsidR="00297906">
        <w:rPr>
          <w:rFonts w:ascii="Times New Roman" w:eastAsia="Calibri" w:hAnsi="Times New Roman" w:cs="Times New Roman"/>
          <w:sz w:val="26"/>
          <w:szCs w:val="26"/>
          <w:lang w:eastAsia="ar-SA"/>
        </w:rPr>
        <w:t>«Кузьминки»</w:t>
      </w:r>
      <w:r w:rsidRPr="00A4491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(Диплом лауреата </w:t>
      </w:r>
      <w:r w:rsidRPr="00A4491D">
        <w:rPr>
          <w:rFonts w:ascii="Times New Roman" w:eastAsia="Calibri" w:hAnsi="Times New Roman" w:cs="Times New Roman"/>
          <w:b/>
          <w:sz w:val="26"/>
          <w:szCs w:val="26"/>
          <w:lang w:val="en-US" w:eastAsia="ar-SA"/>
        </w:rPr>
        <w:t>III</w:t>
      </w:r>
      <w:r w:rsidRPr="00A4491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степени);</w:t>
      </w:r>
    </w:p>
    <w:p w:rsidR="00A75658" w:rsidRPr="00A4491D" w:rsidRDefault="00A75658" w:rsidP="00986666">
      <w:pPr>
        <w:tabs>
          <w:tab w:val="left" w:pos="23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4491D">
        <w:rPr>
          <w:rFonts w:ascii="Times New Roman" w:eastAsia="Calibri" w:hAnsi="Times New Roman" w:cs="Times New Roman"/>
          <w:sz w:val="26"/>
          <w:szCs w:val="26"/>
          <w:lang w:eastAsia="ar-SA"/>
        </w:rPr>
        <w:t>15</w:t>
      </w:r>
      <w:r w:rsidRPr="00A4491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A4491D">
        <w:rPr>
          <w:rFonts w:ascii="Times New Roman" w:eastAsia="Calibri" w:hAnsi="Times New Roman" w:cs="Times New Roman"/>
          <w:sz w:val="26"/>
          <w:szCs w:val="26"/>
        </w:rPr>
        <w:t>V Областной конкурс наро</w:t>
      </w:r>
      <w:r w:rsidR="00297906">
        <w:rPr>
          <w:rFonts w:ascii="Times New Roman" w:eastAsia="Calibri" w:hAnsi="Times New Roman" w:cs="Times New Roman"/>
          <w:sz w:val="26"/>
          <w:szCs w:val="26"/>
        </w:rPr>
        <w:t>дного танца «</w:t>
      </w:r>
      <w:proofErr w:type="spellStart"/>
      <w:r w:rsidR="00297906">
        <w:rPr>
          <w:rFonts w:ascii="Times New Roman" w:eastAsia="Calibri" w:hAnsi="Times New Roman" w:cs="Times New Roman"/>
          <w:sz w:val="26"/>
          <w:szCs w:val="26"/>
        </w:rPr>
        <w:t>Песоченские</w:t>
      </w:r>
      <w:proofErr w:type="spellEnd"/>
      <w:r w:rsidR="00297906">
        <w:rPr>
          <w:rFonts w:ascii="Times New Roman" w:eastAsia="Calibri" w:hAnsi="Times New Roman" w:cs="Times New Roman"/>
          <w:sz w:val="26"/>
          <w:szCs w:val="26"/>
        </w:rPr>
        <w:t xml:space="preserve"> забавы</w:t>
      </w:r>
      <w:r w:rsidRPr="00A4491D">
        <w:rPr>
          <w:rFonts w:ascii="Times New Roman" w:eastAsia="Calibri" w:hAnsi="Times New Roman" w:cs="Times New Roman"/>
          <w:sz w:val="26"/>
          <w:szCs w:val="26"/>
        </w:rPr>
        <w:t>», посвящённого Году культурного наследия народов России (</w:t>
      </w:r>
      <w:r w:rsidR="00297906" w:rsidRPr="00297906"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297906">
        <w:rPr>
          <w:rFonts w:ascii="Times New Roman" w:eastAsia="Calibri" w:hAnsi="Times New Roman" w:cs="Times New Roman"/>
          <w:b/>
          <w:sz w:val="26"/>
          <w:szCs w:val="26"/>
        </w:rPr>
        <w:t xml:space="preserve">иплом </w:t>
      </w:r>
      <w:r w:rsidRPr="00297906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297906">
        <w:rPr>
          <w:rFonts w:ascii="Times New Roman" w:eastAsia="Calibri" w:hAnsi="Times New Roman" w:cs="Times New Roman"/>
          <w:b/>
          <w:sz w:val="26"/>
          <w:szCs w:val="26"/>
        </w:rPr>
        <w:t xml:space="preserve"> степени</w:t>
      </w:r>
      <w:r w:rsidRPr="00A4491D">
        <w:rPr>
          <w:rFonts w:ascii="Times New Roman" w:eastAsia="Calibri" w:hAnsi="Times New Roman" w:cs="Times New Roman"/>
          <w:sz w:val="26"/>
          <w:szCs w:val="26"/>
        </w:rPr>
        <w:t>)</w:t>
      </w:r>
      <w:r w:rsidR="0029790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75658" w:rsidRPr="00A4491D" w:rsidRDefault="00A75658" w:rsidP="00A756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16. </w:t>
      </w:r>
      <w:proofErr w:type="gramStart"/>
      <w:r w:rsidRPr="00A4491D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Pr="00A4491D">
        <w:rPr>
          <w:rFonts w:ascii="Times New Roman" w:hAnsi="Times New Roman" w:cs="Times New Roman"/>
          <w:sz w:val="26"/>
          <w:szCs w:val="26"/>
        </w:rPr>
        <w:t xml:space="preserve"> Международного конкурса для хореографических коллективов «Собираем таланты» творческого движения «Вдохновение» (</w:t>
      </w:r>
      <w:r w:rsidRPr="00297906">
        <w:rPr>
          <w:rFonts w:ascii="Times New Roman" w:hAnsi="Times New Roman" w:cs="Times New Roman"/>
          <w:b/>
          <w:sz w:val="26"/>
          <w:szCs w:val="26"/>
        </w:rPr>
        <w:t xml:space="preserve">диплом </w:t>
      </w:r>
      <w:r w:rsidRPr="0029790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97906">
        <w:rPr>
          <w:rFonts w:ascii="Times New Roman" w:hAnsi="Times New Roman" w:cs="Times New Roman"/>
          <w:b/>
          <w:sz w:val="26"/>
          <w:szCs w:val="26"/>
        </w:rPr>
        <w:t xml:space="preserve"> степени</w:t>
      </w:r>
      <w:r w:rsidRPr="00A4491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A75658" w:rsidRPr="00A4491D" w:rsidRDefault="00A75658" w:rsidP="00A756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17. Областной конкурс детских хореографических коллективов в рамках Всероссийского конкурса детских хореографических коллективов «Здравствуй, мир» и Большого Всероссийского фестиваля д</w:t>
      </w:r>
      <w:r w:rsidR="00297906">
        <w:rPr>
          <w:rFonts w:ascii="Times New Roman" w:eastAsia="Calibri" w:hAnsi="Times New Roman" w:cs="Times New Roman"/>
          <w:sz w:val="26"/>
          <w:szCs w:val="26"/>
        </w:rPr>
        <w:t>етского и юношеского творчества(</w:t>
      </w:r>
      <w:r w:rsidRPr="00297906">
        <w:rPr>
          <w:rFonts w:ascii="Times New Roman" w:eastAsia="Calibri" w:hAnsi="Times New Roman" w:cs="Times New Roman"/>
          <w:b/>
          <w:sz w:val="26"/>
          <w:szCs w:val="26"/>
        </w:rPr>
        <w:t xml:space="preserve">диплом 3 степени </w:t>
      </w:r>
      <w:r w:rsidRPr="00297906">
        <w:rPr>
          <w:rFonts w:ascii="Times New Roman" w:eastAsia="Calibri" w:hAnsi="Times New Roman" w:cs="Times New Roman"/>
          <w:sz w:val="26"/>
          <w:szCs w:val="26"/>
        </w:rPr>
        <w:t>в номинации «Народный танец»</w:t>
      </w:r>
      <w:r w:rsidR="00297906" w:rsidRPr="00297906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75658" w:rsidRPr="00A4491D" w:rsidRDefault="00A75658" w:rsidP="00A756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18. Областной конкурс детского танца «Весенняя капель»(</w:t>
      </w:r>
      <w:r w:rsidRPr="00297906">
        <w:rPr>
          <w:rFonts w:ascii="Times New Roman" w:eastAsia="Calibri" w:hAnsi="Times New Roman" w:cs="Times New Roman"/>
          <w:b/>
          <w:sz w:val="26"/>
          <w:szCs w:val="26"/>
        </w:rPr>
        <w:t>диплом Лауреата III степени</w:t>
      </w:r>
      <w:r w:rsidRPr="00A4491D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75658" w:rsidRPr="00A4491D" w:rsidRDefault="00297906" w:rsidP="00A75658">
      <w:pPr>
        <w:tabs>
          <w:tab w:val="left" w:pos="23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19</w:t>
      </w:r>
      <w:r w:rsidR="00A75658" w:rsidRPr="00A4491D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A75658" w:rsidRPr="00A4491D">
        <w:rPr>
          <w:rFonts w:ascii="Times New Roman" w:eastAsia="Calibri" w:hAnsi="Times New Roman" w:cs="Times New Roman"/>
          <w:sz w:val="26"/>
          <w:szCs w:val="26"/>
        </w:rPr>
        <w:t xml:space="preserve"> Региональный этап «Живая классика» (</w:t>
      </w:r>
      <w:r w:rsidR="00A75658" w:rsidRPr="00297906">
        <w:rPr>
          <w:rFonts w:ascii="Times New Roman" w:eastAsia="Calibri" w:hAnsi="Times New Roman" w:cs="Times New Roman"/>
          <w:b/>
          <w:sz w:val="26"/>
          <w:szCs w:val="26"/>
        </w:rPr>
        <w:t>лауреат</w:t>
      </w:r>
      <w:r w:rsidR="00A75658" w:rsidRPr="00A4491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75658" w:rsidRPr="00A4491D" w:rsidRDefault="00A75658" w:rsidP="00A75658">
      <w:pPr>
        <w:tabs>
          <w:tab w:val="left" w:pos="2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2</w:t>
      </w:r>
      <w:r w:rsidR="00297906">
        <w:rPr>
          <w:rFonts w:ascii="Times New Roman" w:eastAsia="Calibri" w:hAnsi="Times New Roman" w:cs="Times New Roman"/>
          <w:sz w:val="26"/>
          <w:szCs w:val="26"/>
        </w:rPr>
        <w:t>0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. Всероссийский </w:t>
      </w:r>
      <w:r w:rsidRPr="00A4491D">
        <w:rPr>
          <w:rFonts w:ascii="Times New Roman" w:hAnsi="Times New Roman" w:cs="Times New Roman"/>
          <w:sz w:val="26"/>
          <w:szCs w:val="26"/>
        </w:rPr>
        <w:t>творческий конкурс «Мы рисуем праздник» (участник)</w:t>
      </w:r>
    </w:p>
    <w:p w:rsidR="00A75658" w:rsidRPr="00A4491D" w:rsidRDefault="00A75658" w:rsidP="00A756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hAnsi="Times New Roman" w:cs="Times New Roman"/>
          <w:sz w:val="26"/>
          <w:szCs w:val="26"/>
        </w:rPr>
        <w:t>2</w:t>
      </w:r>
      <w:r w:rsidR="00297906">
        <w:rPr>
          <w:rFonts w:ascii="Times New Roman" w:hAnsi="Times New Roman" w:cs="Times New Roman"/>
          <w:sz w:val="26"/>
          <w:szCs w:val="26"/>
        </w:rPr>
        <w:t>1</w:t>
      </w:r>
      <w:r w:rsidRPr="00A4491D">
        <w:rPr>
          <w:rFonts w:ascii="Times New Roman" w:hAnsi="Times New Roman" w:cs="Times New Roman"/>
          <w:sz w:val="26"/>
          <w:szCs w:val="26"/>
        </w:rPr>
        <w:t xml:space="preserve">. 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Областной конкурс детских хореографических коллективов в рамках Всероссийского конкурса детских хореографических коллективов «Здравствуй, мир» и Большого Всероссийского фестиваля детского и юношеского творчества </w:t>
      </w:r>
      <w:r w:rsidR="00297906">
        <w:rPr>
          <w:rFonts w:ascii="Times New Roman" w:eastAsia="Calibri" w:hAnsi="Times New Roman" w:cs="Times New Roman"/>
          <w:sz w:val="26"/>
          <w:szCs w:val="26"/>
        </w:rPr>
        <w:t>(</w:t>
      </w:r>
      <w:r w:rsidRPr="00297906">
        <w:rPr>
          <w:rFonts w:ascii="Times New Roman" w:eastAsia="Calibri" w:hAnsi="Times New Roman" w:cs="Times New Roman"/>
          <w:b/>
          <w:sz w:val="26"/>
          <w:szCs w:val="26"/>
        </w:rPr>
        <w:t>диплом 1 степени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 в номинации «Вокальные ансамбли»</w:t>
      </w:r>
      <w:r w:rsidR="00297906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75658" w:rsidRPr="00A4491D" w:rsidRDefault="00A75658" w:rsidP="00A756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2</w:t>
      </w:r>
      <w:r w:rsidR="00297906">
        <w:rPr>
          <w:rFonts w:ascii="Times New Roman" w:eastAsia="Calibri" w:hAnsi="Times New Roman" w:cs="Times New Roman"/>
          <w:sz w:val="26"/>
          <w:szCs w:val="26"/>
        </w:rPr>
        <w:t>2</w:t>
      </w:r>
      <w:r w:rsidRPr="00A4491D">
        <w:rPr>
          <w:rFonts w:ascii="Times New Roman" w:eastAsia="Calibri" w:hAnsi="Times New Roman" w:cs="Times New Roman"/>
          <w:sz w:val="26"/>
          <w:szCs w:val="26"/>
        </w:rPr>
        <w:t>. Областная выставка детского творчества, посвящённая Светлому Христову Воскресению «Пасха! Господня Пасха» - 12 участников</w:t>
      </w:r>
    </w:p>
    <w:p w:rsidR="004F0017" w:rsidRPr="00562BC2" w:rsidRDefault="00A75658" w:rsidP="00562BC2">
      <w:pPr>
        <w:pStyle w:val="a7"/>
        <w:tabs>
          <w:tab w:val="left" w:pos="23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4491D">
        <w:rPr>
          <w:rFonts w:ascii="Times New Roman" w:eastAsia="Calibri" w:hAnsi="Times New Roman" w:cs="Times New Roman"/>
          <w:sz w:val="26"/>
          <w:szCs w:val="26"/>
        </w:rPr>
        <w:t>2</w:t>
      </w:r>
      <w:r w:rsidR="00297906">
        <w:rPr>
          <w:rFonts w:ascii="Times New Roman" w:eastAsia="Calibri" w:hAnsi="Times New Roman" w:cs="Times New Roman"/>
          <w:sz w:val="26"/>
          <w:szCs w:val="26"/>
        </w:rPr>
        <w:t>3</w:t>
      </w:r>
      <w:r w:rsidRPr="00A4491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A4491D">
        <w:rPr>
          <w:rFonts w:ascii="Times New Roman" w:hAnsi="Times New Roman" w:cs="Times New Roman"/>
          <w:sz w:val="26"/>
          <w:szCs w:val="26"/>
        </w:rPr>
        <w:t>Областная выставка детского творчества «Христос</w:t>
      </w:r>
      <w:proofErr w:type="gramStart"/>
      <w:r w:rsidRPr="00A4491D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A4491D">
        <w:rPr>
          <w:rFonts w:ascii="Times New Roman" w:hAnsi="Times New Roman" w:cs="Times New Roman"/>
          <w:sz w:val="26"/>
          <w:szCs w:val="26"/>
        </w:rPr>
        <w:t>ождается, славите!» - 12 участников</w:t>
      </w:r>
      <w:r w:rsidR="00297906">
        <w:rPr>
          <w:rFonts w:ascii="Times New Roman" w:hAnsi="Times New Roman" w:cs="Times New Roman"/>
          <w:sz w:val="26"/>
          <w:szCs w:val="26"/>
        </w:rPr>
        <w:t>.</w:t>
      </w:r>
    </w:p>
    <w:p w:rsidR="00562BC2" w:rsidRDefault="00562BC2" w:rsidP="00562B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A4491D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Реализация программ дополнительного образования</w:t>
      </w:r>
    </w:p>
    <w:p w:rsidR="00562BC2" w:rsidRPr="00562BC2" w:rsidRDefault="00562BC2" w:rsidP="00562BC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в МКОУДО «Мещовский центр диагностики и консультирования»</w:t>
      </w:r>
    </w:p>
    <w:p w:rsidR="004F0017" w:rsidRPr="00562BC2" w:rsidRDefault="004F0017" w:rsidP="00562BC2">
      <w:pPr>
        <w:pStyle w:val="af3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Деятельность Центра осуществляется во взаимодействии со всеми участниками образовательной деятельности и связана с обеспечением развития, воспитания, образования, социализации и сохранения здоровья несовершеннолетних.</w:t>
      </w:r>
    </w:p>
    <w:p w:rsidR="004F0017" w:rsidRPr="00562BC2" w:rsidRDefault="004F0017" w:rsidP="004168D7">
      <w:pPr>
        <w:pStyle w:val="af3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168D7">
        <w:rPr>
          <w:rFonts w:ascii="Times New Roman" w:hAnsi="Times New Roman" w:cs="Times New Roman"/>
          <w:i/>
          <w:sz w:val="26"/>
          <w:szCs w:val="26"/>
        </w:rPr>
        <w:t>Целями</w:t>
      </w:r>
      <w:r w:rsidRPr="00562BC2">
        <w:rPr>
          <w:rFonts w:ascii="Times New Roman" w:hAnsi="Times New Roman" w:cs="Times New Roman"/>
          <w:sz w:val="26"/>
          <w:szCs w:val="26"/>
        </w:rPr>
        <w:t xml:space="preserve"> деятельности Центра является: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-осуществление образовательной деятельности по дополнительным общеобразовательным программам в рамках договоров с родителями (лицами их заменяющими);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lastRenderedPageBreak/>
        <w:t>-оказание психолого-педагогической помощи детям, испытывающим трудности в освоении основных общеобразовательных программ, развитии и социальной адаптации, в том числе детям с ограниченными возможностями здоровья, детям-инвалидам,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делу, либо являющимся потерпевшими или свидетелями преступления</w:t>
      </w:r>
      <w:r w:rsidR="004168D7">
        <w:rPr>
          <w:rFonts w:ascii="Times New Roman" w:hAnsi="Times New Roman" w:cs="Times New Roman"/>
          <w:sz w:val="26"/>
          <w:szCs w:val="26"/>
        </w:rPr>
        <w:t>.</w:t>
      </w:r>
    </w:p>
    <w:p w:rsidR="004F0017" w:rsidRPr="00562BC2" w:rsidRDefault="004F0017" w:rsidP="004168D7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 xml:space="preserve">Для достижения предусмотренных целей Центр решает следующие </w:t>
      </w:r>
      <w:r w:rsidRPr="004168D7">
        <w:rPr>
          <w:rFonts w:ascii="Times New Roman" w:hAnsi="Times New Roman" w:cs="Times New Roman"/>
          <w:i/>
          <w:sz w:val="26"/>
          <w:szCs w:val="26"/>
        </w:rPr>
        <w:t>задачи: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-реализует дополнительные общеобразовательные программы логопедической и психологической направленности;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-оказывает помощь организациям, осуществляющим образовательную деятельность по вопросам реализации основных общеобразовательных программ, обучения и воспитания;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-создает необходимые условия для коррекции нарушений развития и социальной адаптации обучающихся;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 xml:space="preserve">-осуществляет комплексную работу по предупреждению неблагополучия детей и подростков в образовательной и социальной среде, а также старается обеспечить  условия для их полноценного психического и личностного развития. 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Pr="0086418B">
        <w:rPr>
          <w:rFonts w:ascii="Times New Roman" w:hAnsi="Times New Roman" w:cs="Times New Roman"/>
          <w:i/>
          <w:sz w:val="26"/>
          <w:szCs w:val="26"/>
        </w:rPr>
        <w:t>видыдеятельности</w:t>
      </w:r>
      <w:r w:rsidRPr="00562BC2">
        <w:rPr>
          <w:rFonts w:ascii="Times New Roman" w:hAnsi="Times New Roman" w:cs="Times New Roman"/>
          <w:sz w:val="26"/>
          <w:szCs w:val="26"/>
        </w:rPr>
        <w:t xml:space="preserve"> Центра</w:t>
      </w:r>
      <w:r w:rsidR="0086418B">
        <w:rPr>
          <w:rFonts w:ascii="Times New Roman" w:hAnsi="Times New Roman" w:cs="Times New Roman"/>
          <w:sz w:val="26"/>
          <w:szCs w:val="26"/>
        </w:rPr>
        <w:t>: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Психолого-педагогическое изучение индивидуальных особенностей  склонностей личности, ее потенциальных возможностей в процессе обучения и воспитания, профессиональном самоопределении, а также выявление причин трудностей в обучении, развитий, социальной адаптации.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 xml:space="preserve"> Устранение или коррекция отклонений в развитии детей, устранение дисбаланса между психическими возможностями детей и предъявляемыми к ним требованиями образовательной и социальной среды.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Консультирование</w:t>
      </w:r>
      <w:r w:rsidRPr="00562BC2">
        <w:rPr>
          <w:rFonts w:ascii="Times New Roman" w:hAnsi="Times New Roman" w:cs="Times New Roman"/>
          <w:sz w:val="26"/>
          <w:szCs w:val="26"/>
        </w:rPr>
        <w:tab/>
        <w:t>- оказание помощи детям и подросткам в самопознании, адекватной самооценке и адаптаций в реальных жизненных условиях, формировании ценностно-мотивационной сферы, профессиональном самоопределении, преодолении кризисных ситуаций и достижении эмоциональной устойчивости.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Просвещение - содействие формированию у участников образовательного процесса психологической компетентности.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 xml:space="preserve">Профилактика - выявление и предупреждение возникновения явлений </w:t>
      </w:r>
      <w:proofErr w:type="spellStart"/>
      <w:r w:rsidRPr="00562BC2">
        <w:rPr>
          <w:rFonts w:ascii="Times New Roman" w:hAnsi="Times New Roman" w:cs="Times New Roman"/>
          <w:sz w:val="26"/>
          <w:szCs w:val="26"/>
        </w:rPr>
        <w:t>социальнойдезадаптации</w:t>
      </w:r>
      <w:proofErr w:type="spellEnd"/>
      <w:r w:rsidRPr="00562BC2">
        <w:rPr>
          <w:rFonts w:ascii="Times New Roman" w:hAnsi="Times New Roman" w:cs="Times New Roman"/>
          <w:sz w:val="26"/>
          <w:szCs w:val="26"/>
        </w:rPr>
        <w:t xml:space="preserve"> детей и подростков.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Экспертиза - психолого-педагогическая оценка соответствия образовательной и социальной среды целям обучения и социализации, возрастным и индивидуальным особенностям обучающихся, воспитанников с целью обеспечения безопасной, развивающей, психологически комфортной среды.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>Мониторинг</w:t>
      </w:r>
      <w:r w:rsidRPr="00562BC2">
        <w:rPr>
          <w:rFonts w:ascii="Times New Roman" w:hAnsi="Times New Roman" w:cs="Times New Roman"/>
          <w:sz w:val="26"/>
          <w:szCs w:val="26"/>
        </w:rPr>
        <w:tab/>
        <w:t>- специально организованное систематическое наблюдение за интеллектуальным, личностным, социальным развитием обучающихся, воспитанников испытывающих трудности в усвоении основных общеобразовательных программ.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2BC2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562BC2">
        <w:rPr>
          <w:rFonts w:ascii="Times New Roman" w:hAnsi="Times New Roman" w:cs="Times New Roman"/>
          <w:sz w:val="26"/>
          <w:szCs w:val="26"/>
        </w:rPr>
        <w:t xml:space="preserve"> - педагогическое сопровождение реализации основных общеобразовательных программ, оказание методической помощи организациям, осуществляющим образовательную деятельность, включая помощь в разработке образовательных программ, выборе оптимальных методов обучения и воспитания обучающихся, испытывающих трудности в освоении основных </w:t>
      </w:r>
      <w:r w:rsidRPr="00562BC2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программ, выявление и устранение потенциальных препятствий к обучению.</w:t>
      </w:r>
    </w:p>
    <w:p w:rsidR="004F0017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2BC2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Pr="00562BC2">
        <w:rPr>
          <w:rFonts w:ascii="Times New Roman" w:hAnsi="Times New Roman" w:cs="Times New Roman"/>
          <w:sz w:val="26"/>
          <w:szCs w:val="26"/>
        </w:rPr>
        <w:t xml:space="preserve"> – педагогическое проектирование - разработка системы социальных, педагогических,  психологических  мероприятий для создания психологически безопасной, развивающей образовательной среды, ориентированной на воспитание уважительного отношения к истории, культуре своей страны, усвоение ее нравственных идеалов, общественно одобряемых моделей поведения, активной жизненной позиции, психологической готовности к противодействию негативным влияниям социума.</w:t>
      </w:r>
    </w:p>
    <w:p w:rsidR="00D02774" w:rsidRPr="00562BC2" w:rsidRDefault="004F0017" w:rsidP="00562BC2">
      <w:pPr>
        <w:pStyle w:val="af3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62BC2">
        <w:rPr>
          <w:rFonts w:ascii="Times New Roman" w:hAnsi="Times New Roman" w:cs="Times New Roman"/>
          <w:sz w:val="26"/>
          <w:szCs w:val="26"/>
        </w:rPr>
        <w:t xml:space="preserve">Организационно - методическое  обеспечение деятельности специалистов.                  </w:t>
      </w:r>
    </w:p>
    <w:p w:rsidR="00562BC2" w:rsidRPr="0086418B" w:rsidRDefault="00562BC2" w:rsidP="0086418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2BC2">
        <w:rPr>
          <w:rFonts w:ascii="Times New Roman" w:hAnsi="Times New Roman" w:cs="Times New Roman"/>
          <w:b/>
          <w:sz w:val="26"/>
          <w:szCs w:val="26"/>
        </w:rPr>
        <w:t>Сведения о направлениях  психолого-педагогического сопровождения участников образовательных отношений,</w:t>
      </w:r>
      <w:r w:rsidRPr="00562BC2">
        <w:rPr>
          <w:rFonts w:ascii="Times New Roman" w:hAnsi="Times New Roman" w:cs="Times New Roman"/>
          <w:b/>
          <w:bCs/>
          <w:sz w:val="26"/>
          <w:szCs w:val="26"/>
        </w:rPr>
        <w:t xml:space="preserve"> в том числе и в условиях дистанци</w:t>
      </w:r>
      <w:r w:rsidR="0086418B">
        <w:rPr>
          <w:rFonts w:ascii="Times New Roman" w:hAnsi="Times New Roman" w:cs="Times New Roman"/>
          <w:b/>
          <w:bCs/>
          <w:sz w:val="26"/>
          <w:szCs w:val="26"/>
        </w:rPr>
        <w:t>онного режима обучения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853"/>
        <w:gridCol w:w="1847"/>
        <w:gridCol w:w="3625"/>
        <w:gridCol w:w="869"/>
      </w:tblGrid>
      <w:tr w:rsidR="00562BC2" w:rsidRPr="00562BC2" w:rsidTr="0086418B">
        <w:trPr>
          <w:trHeight w:val="535"/>
        </w:trPr>
        <w:tc>
          <w:tcPr>
            <w:tcW w:w="583" w:type="dxa"/>
            <w:shd w:val="clear" w:color="auto" w:fill="auto"/>
          </w:tcPr>
          <w:p w:rsidR="00562BC2" w:rsidRPr="00562BC2" w:rsidRDefault="00562BC2" w:rsidP="004168D7">
            <w:pPr>
              <w:spacing w:before="100" w:beforeAutospacing="1" w:after="100" w:afterAutospacing="1" w:line="240" w:lineRule="auto"/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562BC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62BC2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4168D7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Направление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4168D7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562BC2">
              <w:rPr>
                <w:rFonts w:ascii="Times New Roman" w:hAnsi="Times New Roman" w:cs="Times New Roman"/>
                <w:bCs/>
              </w:rPr>
              <w:t>дресат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4168D7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Основная</w:t>
            </w:r>
          </w:p>
          <w:p w:rsidR="00562BC2" w:rsidRPr="00562BC2" w:rsidRDefault="00562BC2" w:rsidP="004168D7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цель работы</w:t>
            </w:r>
          </w:p>
        </w:tc>
        <w:tc>
          <w:tcPr>
            <w:tcW w:w="877" w:type="dxa"/>
          </w:tcPr>
          <w:p w:rsidR="00562BC2" w:rsidRPr="00562BC2" w:rsidRDefault="00562BC2" w:rsidP="0041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 xml:space="preserve">Охват </w:t>
            </w:r>
            <w:proofErr w:type="gramStart"/>
            <w:r w:rsidRPr="00562BC2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562BC2">
              <w:rPr>
                <w:rFonts w:ascii="Times New Roman" w:hAnsi="Times New Roman" w:cs="Times New Roman"/>
                <w:bCs/>
              </w:rPr>
              <w:t xml:space="preserve">  %</w:t>
            </w:r>
          </w:p>
        </w:tc>
      </w:tr>
      <w:tr w:rsidR="00562BC2" w:rsidRPr="00562BC2" w:rsidTr="0086418B">
        <w:trPr>
          <w:trHeight w:val="1479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562B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 xml:space="preserve">Психолого-педагогическое сопровождение участников образовательных отношений в условиях реализации ФГОС </w:t>
            </w:r>
            <w:proofErr w:type="gramStart"/>
            <w:r w:rsidRPr="00562BC2">
              <w:rPr>
                <w:rFonts w:ascii="Times New Roman" w:hAnsi="Times New Roman" w:cs="Times New Roman"/>
                <w:bCs/>
              </w:rPr>
              <w:t>ДО</w:t>
            </w:r>
            <w:proofErr w:type="gramEnd"/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Педагоги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Старшие дошкольники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Обеспечение  психолого-педагогических условий для успешного обучения и развития  каждого обучающегося на этапе дошкольного образования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60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562B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Психолого-педагогическое сопровождение участников образовательных отношений в условиях реализации ФГОС НОО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Родители, педагоги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62BC2">
              <w:rPr>
                <w:rFonts w:ascii="Times New Roman" w:hAnsi="Times New Roman" w:cs="Times New Roman"/>
                <w:bCs/>
              </w:rPr>
              <w:t>Обучающиеся начальной школы</w:t>
            </w:r>
            <w:proofErr w:type="gramEnd"/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Обеспечение  психолого-педагогических условий для успешного обучения и развития  каждого обучающегося на начальной  ступени образования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40</w:t>
            </w:r>
          </w:p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562B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Психолого-педагогическое сопровождение участников образовательных отношений в условиях реализации ФГОС ООО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Педагоги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proofErr w:type="gramStart"/>
            <w:r w:rsidRPr="00562BC2">
              <w:rPr>
                <w:rFonts w:ascii="Times New Roman" w:hAnsi="Times New Roman" w:cs="Times New Roman"/>
                <w:bCs/>
              </w:rPr>
              <w:t>Обучающиеся</w:t>
            </w:r>
            <w:proofErr w:type="gramEnd"/>
            <w:r w:rsidRPr="00562BC2">
              <w:rPr>
                <w:rFonts w:ascii="Times New Roman" w:hAnsi="Times New Roman" w:cs="Times New Roman"/>
                <w:bCs/>
              </w:rPr>
              <w:t xml:space="preserve"> среднего звена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Обеспечение  психолого-педагогических условий для успешного обучения и развития  каждого обучающегося на этапе основного общего образования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40</w:t>
            </w:r>
          </w:p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562B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Психолого-педагогическое сопровождение участников образовательных отношений в условиях реализации ФГОС СОО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Родители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Педагоги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62BC2">
              <w:rPr>
                <w:rFonts w:ascii="Times New Roman" w:hAnsi="Times New Roman" w:cs="Times New Roman"/>
                <w:bCs/>
              </w:rPr>
              <w:t>Обучающиеся</w:t>
            </w:r>
            <w:proofErr w:type="gramEnd"/>
            <w:r w:rsidRPr="00562BC2">
              <w:rPr>
                <w:rFonts w:ascii="Times New Roman" w:hAnsi="Times New Roman" w:cs="Times New Roman"/>
                <w:bCs/>
              </w:rPr>
              <w:t xml:space="preserve"> старшего звена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Обеспечение  психолого-педагогических условий для успешного обучения и развития  каждого обучающегося на этапе среднего общего образования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35</w:t>
            </w:r>
          </w:p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562B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Психолого-педагогическое сопровождение обучающихся с ОВЗ и детей-инвалидов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86418B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Обучающиеся 6,5-18</w:t>
            </w:r>
            <w:r w:rsidR="00562BC2" w:rsidRPr="00562BC2">
              <w:rPr>
                <w:rFonts w:ascii="Times New Roman" w:hAnsi="Times New Roman" w:cs="Times New Roman"/>
                <w:bCs/>
              </w:rPr>
              <w:t xml:space="preserve">лет, </w:t>
            </w:r>
          </w:p>
          <w:p w:rsidR="00562BC2" w:rsidRPr="00986666" w:rsidRDefault="00562BC2" w:rsidP="009866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ро</w:t>
            </w:r>
            <w:r w:rsidR="00986666">
              <w:rPr>
                <w:rFonts w:ascii="Times New Roman" w:hAnsi="Times New Roman" w:cs="Times New Roman"/>
                <w:bCs/>
              </w:rPr>
              <w:t>дители, педагоги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62BC2">
              <w:rPr>
                <w:rFonts w:ascii="Times New Roman" w:hAnsi="Times New Roman" w:cs="Times New Roman"/>
                <w:bCs/>
              </w:rPr>
              <w:t>Участие в комплексной помощи детям с ОВЗ в освоении основн</w:t>
            </w:r>
            <w:r w:rsidR="00986666">
              <w:rPr>
                <w:rFonts w:ascii="Times New Roman" w:hAnsi="Times New Roman" w:cs="Times New Roman"/>
                <w:bCs/>
              </w:rPr>
              <w:t>ых общеобразовательных программ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562B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 xml:space="preserve">Профилактика употребления ПАВ подростками и подростками с </w:t>
            </w:r>
            <w:proofErr w:type="spellStart"/>
            <w:r w:rsidRPr="00562BC2">
              <w:rPr>
                <w:rFonts w:ascii="Times New Roman" w:hAnsi="Times New Roman" w:cs="Times New Roman"/>
                <w:bCs/>
              </w:rPr>
              <w:t>девиантным</w:t>
            </w:r>
            <w:proofErr w:type="spellEnd"/>
            <w:r w:rsidRPr="00562BC2">
              <w:rPr>
                <w:rFonts w:ascii="Times New Roman" w:hAnsi="Times New Roman" w:cs="Times New Roman"/>
                <w:bCs/>
              </w:rPr>
              <w:t xml:space="preserve"> поведением 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86418B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Обучающиеся</w:t>
            </w:r>
            <w:r w:rsidR="00562BC2" w:rsidRPr="00562BC2">
              <w:rPr>
                <w:rFonts w:ascii="Times New Roman" w:hAnsi="Times New Roman" w:cs="Times New Roman"/>
                <w:bCs/>
              </w:rPr>
              <w:t>11-18 лет,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родители, педагоги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562BC2">
              <w:rPr>
                <w:rFonts w:ascii="Times New Roman" w:hAnsi="Times New Roman" w:cs="Times New Roman"/>
                <w:bCs/>
              </w:rPr>
              <w:t xml:space="preserve">держивание вовлечения подростков в прием </w:t>
            </w:r>
            <w:proofErr w:type="spellStart"/>
            <w:r w:rsidRPr="00562BC2">
              <w:rPr>
                <w:rFonts w:ascii="Times New Roman" w:hAnsi="Times New Roman" w:cs="Times New Roman"/>
                <w:bCs/>
              </w:rPr>
              <w:t>психоактивных</w:t>
            </w:r>
            <w:proofErr w:type="spellEnd"/>
            <w:r w:rsidRPr="00562BC2">
              <w:rPr>
                <w:rFonts w:ascii="Times New Roman" w:hAnsi="Times New Roman" w:cs="Times New Roman"/>
                <w:bCs/>
              </w:rPr>
              <w:t xml:space="preserve"> веществ за счет пропаганды здорового образа жизни.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Pr="00562B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Профилактика школьного насилия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562BC2">
              <w:rPr>
                <w:rFonts w:ascii="Times New Roman" w:hAnsi="Times New Roman" w:cs="Times New Roman"/>
                <w:bCs/>
              </w:rPr>
              <w:t>Обучающиеся</w:t>
            </w:r>
            <w:proofErr w:type="gramEnd"/>
            <w:r w:rsidRPr="00562BC2">
              <w:rPr>
                <w:rFonts w:ascii="Times New Roman" w:hAnsi="Times New Roman" w:cs="Times New Roman"/>
                <w:bCs/>
              </w:rPr>
              <w:t xml:space="preserve"> 6,5-18 лет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562BC2">
              <w:rPr>
                <w:rFonts w:ascii="Times New Roman" w:hAnsi="Times New Roman" w:cs="Times New Roman"/>
                <w:bCs/>
              </w:rPr>
              <w:t>Обеспечение психологической профилактики насилия в школе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Pr="00562B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Подготовка к сдаче ЕГЭ, ОГЭ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9,11классы, родители, педагоги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86418B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Способствовать успешной </w:t>
            </w:r>
            <w:r w:rsidR="00562BC2" w:rsidRPr="00562BC2">
              <w:rPr>
                <w:rFonts w:ascii="Times New Roman" w:hAnsi="Times New Roman" w:cs="Times New Roman"/>
                <w:bCs/>
              </w:rPr>
              <w:t>подготовке и сдаче экзаменов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Pr="00562B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Профессиональное самоопределение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8-11 классы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Способствовать психологически грамотному выбору профессии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62BC2" w:rsidRPr="00562BC2" w:rsidTr="0086418B">
        <w:trPr>
          <w:trHeight w:val="144"/>
        </w:trPr>
        <w:tc>
          <w:tcPr>
            <w:tcW w:w="583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562BC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927" w:type="dxa"/>
            <w:shd w:val="clear" w:color="auto" w:fill="auto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 xml:space="preserve">Участие в реализации федерального проекта </w:t>
            </w:r>
            <w:r w:rsidRPr="00562BC2">
              <w:rPr>
                <w:rFonts w:ascii="Times New Roman" w:hAnsi="Times New Roman" w:cs="Times New Roman"/>
                <w:bCs/>
              </w:rPr>
              <w:lastRenderedPageBreak/>
              <w:t>«Поддержка семей, имеющих детей»</w:t>
            </w:r>
          </w:p>
        </w:tc>
        <w:tc>
          <w:tcPr>
            <w:tcW w:w="1646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lastRenderedPageBreak/>
              <w:t>Родители</w:t>
            </w:r>
          </w:p>
          <w:p w:rsidR="00562BC2" w:rsidRPr="00562BC2" w:rsidRDefault="00562BC2" w:rsidP="008641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Педагоги</w:t>
            </w:r>
          </w:p>
          <w:p w:rsidR="00562BC2" w:rsidRPr="00562BC2" w:rsidRDefault="00562BC2" w:rsidP="008641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lastRenderedPageBreak/>
              <w:t>обучающиеся</w:t>
            </w:r>
          </w:p>
        </w:tc>
        <w:tc>
          <w:tcPr>
            <w:tcW w:w="3741" w:type="dxa"/>
            <w:shd w:val="clear" w:color="auto" w:fill="auto"/>
          </w:tcPr>
          <w:p w:rsidR="00562BC2" w:rsidRPr="00562BC2" w:rsidRDefault="00562BC2" w:rsidP="0086418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Обеспечить </w:t>
            </w:r>
            <w:r w:rsidRPr="00562BC2">
              <w:rPr>
                <w:rFonts w:ascii="Times New Roman" w:hAnsi="Times New Roman" w:cs="Times New Roman"/>
                <w:bCs/>
              </w:rPr>
              <w:t>минимизацию</w:t>
            </w:r>
            <w:r>
              <w:rPr>
                <w:rFonts w:ascii="Times New Roman" w:hAnsi="Times New Roman" w:cs="Times New Roman"/>
                <w:bCs/>
              </w:rPr>
              <w:t xml:space="preserve"> психологических рисков у детей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подростков с помощью </w:t>
            </w:r>
            <w:r w:rsidRPr="00562BC2">
              <w:rPr>
                <w:rFonts w:ascii="Times New Roman" w:hAnsi="Times New Roman" w:cs="Times New Roman"/>
                <w:bCs/>
              </w:rPr>
              <w:t>профилактических мер</w:t>
            </w:r>
          </w:p>
        </w:tc>
        <w:tc>
          <w:tcPr>
            <w:tcW w:w="877" w:type="dxa"/>
          </w:tcPr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lastRenderedPageBreak/>
              <w:t>40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t>60</w:t>
            </w:r>
          </w:p>
          <w:p w:rsidR="00562BC2" w:rsidRPr="00562BC2" w:rsidRDefault="00562BC2" w:rsidP="00562B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2BC2">
              <w:rPr>
                <w:rFonts w:ascii="Times New Roman" w:hAnsi="Times New Roman" w:cs="Times New Roman"/>
                <w:bCs/>
              </w:rPr>
              <w:lastRenderedPageBreak/>
              <w:t>75</w:t>
            </w:r>
          </w:p>
        </w:tc>
      </w:tr>
    </w:tbl>
    <w:p w:rsidR="00A75658" w:rsidRPr="00562BC2" w:rsidRDefault="00A75658" w:rsidP="00562BC2">
      <w:pPr>
        <w:pStyle w:val="a7"/>
        <w:tabs>
          <w:tab w:val="left" w:pos="2380"/>
        </w:tabs>
        <w:jc w:val="both"/>
        <w:rPr>
          <w:rFonts w:ascii="Times New Roman" w:hAnsi="Times New Roman" w:cs="Times New Roman"/>
          <w:b/>
          <w:bCs/>
          <w:i/>
        </w:rPr>
      </w:pPr>
    </w:p>
    <w:p w:rsidR="00C924C1" w:rsidRPr="00562BC2" w:rsidRDefault="00C924C1" w:rsidP="0086418B">
      <w:pPr>
        <w:pStyle w:val="12"/>
        <w:shd w:val="clear" w:color="auto" w:fill="auto"/>
        <w:jc w:val="both"/>
        <w:rPr>
          <w:color w:val="111111"/>
          <w:shd w:val="clear" w:color="auto" w:fill="FFFFFF"/>
        </w:rPr>
      </w:pPr>
    </w:p>
    <w:sectPr w:rsidR="00C924C1" w:rsidRPr="00562BC2" w:rsidSect="00B4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734BE"/>
    <w:multiLevelType w:val="hybridMultilevel"/>
    <w:tmpl w:val="A69ADD4A"/>
    <w:lvl w:ilvl="0" w:tplc="4E9C3B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3295E"/>
    <w:rsid w:val="00001A44"/>
    <w:rsid w:val="001D6296"/>
    <w:rsid w:val="00203A99"/>
    <w:rsid w:val="0023295E"/>
    <w:rsid w:val="00276AE9"/>
    <w:rsid w:val="00297906"/>
    <w:rsid w:val="002E0863"/>
    <w:rsid w:val="003C3898"/>
    <w:rsid w:val="003F02E1"/>
    <w:rsid w:val="004168D7"/>
    <w:rsid w:val="004254DA"/>
    <w:rsid w:val="0044663D"/>
    <w:rsid w:val="004A43CF"/>
    <w:rsid w:val="004D6E25"/>
    <w:rsid w:val="004D7319"/>
    <w:rsid w:val="004F0017"/>
    <w:rsid w:val="00562BC2"/>
    <w:rsid w:val="00576F6A"/>
    <w:rsid w:val="005D4230"/>
    <w:rsid w:val="00611B3C"/>
    <w:rsid w:val="006B2463"/>
    <w:rsid w:val="006F33C6"/>
    <w:rsid w:val="007068D3"/>
    <w:rsid w:val="00760A0B"/>
    <w:rsid w:val="00777122"/>
    <w:rsid w:val="00783425"/>
    <w:rsid w:val="00787C55"/>
    <w:rsid w:val="007B60AF"/>
    <w:rsid w:val="007C74B7"/>
    <w:rsid w:val="0086418B"/>
    <w:rsid w:val="008F1C5A"/>
    <w:rsid w:val="00923470"/>
    <w:rsid w:val="00986666"/>
    <w:rsid w:val="009F6476"/>
    <w:rsid w:val="00A4491D"/>
    <w:rsid w:val="00A57DE7"/>
    <w:rsid w:val="00A75658"/>
    <w:rsid w:val="00AC2AF7"/>
    <w:rsid w:val="00B47663"/>
    <w:rsid w:val="00BA0748"/>
    <w:rsid w:val="00C22605"/>
    <w:rsid w:val="00C924C1"/>
    <w:rsid w:val="00CB3D4B"/>
    <w:rsid w:val="00D02774"/>
    <w:rsid w:val="00E02CA1"/>
    <w:rsid w:val="00EC2BA7"/>
    <w:rsid w:val="00F01078"/>
    <w:rsid w:val="00F20131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E"/>
  </w:style>
  <w:style w:type="paragraph" w:styleId="1">
    <w:name w:val="heading 1"/>
    <w:basedOn w:val="a"/>
    <w:link w:val="10"/>
    <w:rsid w:val="0023295E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5E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23295E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11">
    <w:name w:val="Без интервала1"/>
    <w:aliases w:val="Стратегия,No Spacing"/>
    <w:link w:val="NoSpacingChar"/>
    <w:rsid w:val="00232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23295E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23295E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3295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3295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5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3295E"/>
  </w:style>
  <w:style w:type="paragraph" w:styleId="a7">
    <w:name w:val="No Spacing"/>
    <w:link w:val="a6"/>
    <w:uiPriority w:val="1"/>
    <w:qFormat/>
    <w:rsid w:val="0023295E"/>
    <w:pPr>
      <w:spacing w:after="0" w:line="240" w:lineRule="auto"/>
    </w:pPr>
  </w:style>
  <w:style w:type="character" w:styleId="a8">
    <w:name w:val="Strong"/>
    <w:basedOn w:val="a0"/>
    <w:uiPriority w:val="22"/>
    <w:qFormat/>
    <w:rsid w:val="0023295E"/>
    <w:rPr>
      <w:b/>
      <w:bCs/>
    </w:rPr>
  </w:style>
  <w:style w:type="table" w:styleId="a9">
    <w:name w:val="Table Grid"/>
    <w:basedOn w:val="a1"/>
    <w:uiPriority w:val="39"/>
    <w:rsid w:val="0023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6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0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203A99"/>
    <w:rPr>
      <w:i/>
      <w:iCs/>
    </w:rPr>
  </w:style>
  <w:style w:type="paragraph" w:styleId="ac">
    <w:name w:val="Normal (Web)"/>
    <w:basedOn w:val="a"/>
    <w:uiPriority w:val="99"/>
    <w:unhideWhenUsed/>
    <w:rsid w:val="0020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03A99"/>
    <w:rPr>
      <w:color w:val="0000FF"/>
      <w:u w:val="single"/>
    </w:rPr>
  </w:style>
  <w:style w:type="character" w:customStyle="1" w:styleId="markedcontent">
    <w:name w:val="markedcontent"/>
    <w:basedOn w:val="a0"/>
    <w:rsid w:val="00203A99"/>
  </w:style>
  <w:style w:type="paragraph" w:styleId="ae">
    <w:name w:val="Body Text Indent"/>
    <w:basedOn w:val="a"/>
    <w:link w:val="af"/>
    <w:uiPriority w:val="99"/>
    <w:unhideWhenUsed/>
    <w:rsid w:val="00203A9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3A99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203A99"/>
    <w:rPr>
      <w:rFonts w:ascii="Times New Roman" w:eastAsia="Times New Roman"/>
      <w:i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234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3470"/>
    <w:rPr>
      <w:sz w:val="16"/>
      <w:szCs w:val="16"/>
    </w:rPr>
  </w:style>
  <w:style w:type="character" w:customStyle="1" w:styleId="af0">
    <w:name w:val="Основной текст_"/>
    <w:basedOn w:val="a0"/>
    <w:link w:val="12"/>
    <w:rsid w:val="00AC2AF7"/>
    <w:rPr>
      <w:rFonts w:ascii="Times New Roman" w:eastAsia="Times New Roman" w:hAnsi="Times New Roman" w:cs="Times New Roman"/>
      <w:color w:val="00000A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C2A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character" w:customStyle="1" w:styleId="af1">
    <w:name w:val="Другое_"/>
    <w:basedOn w:val="a0"/>
    <w:link w:val="af2"/>
    <w:locked/>
    <w:rsid w:val="00AC2AF7"/>
    <w:rPr>
      <w:rFonts w:ascii="Arial" w:eastAsia="Arial" w:hAnsi="Arial" w:cs="Arial"/>
      <w:color w:val="1C1B1F"/>
      <w:sz w:val="18"/>
      <w:szCs w:val="18"/>
    </w:rPr>
  </w:style>
  <w:style w:type="paragraph" w:customStyle="1" w:styleId="af2">
    <w:name w:val="Другое"/>
    <w:basedOn w:val="a"/>
    <w:link w:val="af1"/>
    <w:rsid w:val="00AC2AF7"/>
    <w:pPr>
      <w:widowControl w:val="0"/>
      <w:spacing w:after="0" w:line="240" w:lineRule="auto"/>
      <w:jc w:val="center"/>
    </w:pPr>
    <w:rPr>
      <w:rFonts w:ascii="Arial" w:eastAsia="Arial" w:hAnsi="Arial" w:cs="Arial"/>
      <w:color w:val="1C1B1F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4F001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F0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5E"/>
  </w:style>
  <w:style w:type="paragraph" w:styleId="1">
    <w:name w:val="heading 1"/>
    <w:basedOn w:val="a"/>
    <w:link w:val="10"/>
    <w:rsid w:val="0023295E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5E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23295E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11">
    <w:name w:val="Без интервала1"/>
    <w:aliases w:val="Стратегия,No Spacing"/>
    <w:link w:val="NoSpacingChar"/>
    <w:rsid w:val="00232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Стратегия Char"/>
    <w:basedOn w:val="a0"/>
    <w:link w:val="11"/>
    <w:locked/>
    <w:rsid w:val="0023295E"/>
    <w:rPr>
      <w:rFonts w:ascii="Calibri" w:eastAsia="Times New Roman" w:hAnsi="Calibri" w:cs="Times New Roman"/>
      <w:lang w:eastAsia="ru-RU"/>
    </w:rPr>
  </w:style>
  <w:style w:type="paragraph" w:customStyle="1" w:styleId="align-right">
    <w:name w:val="align-right"/>
    <w:basedOn w:val="a"/>
    <w:uiPriority w:val="99"/>
    <w:semiHidden/>
    <w:rsid w:val="0023295E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3295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3295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5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23295E"/>
  </w:style>
  <w:style w:type="paragraph" w:styleId="a7">
    <w:name w:val="No Spacing"/>
    <w:link w:val="a6"/>
    <w:uiPriority w:val="1"/>
    <w:qFormat/>
    <w:rsid w:val="0023295E"/>
    <w:pPr>
      <w:spacing w:after="0" w:line="240" w:lineRule="auto"/>
    </w:pPr>
  </w:style>
  <w:style w:type="character" w:styleId="a8">
    <w:name w:val="Strong"/>
    <w:basedOn w:val="a0"/>
    <w:uiPriority w:val="22"/>
    <w:qFormat/>
    <w:rsid w:val="0023295E"/>
    <w:rPr>
      <w:b/>
      <w:bCs/>
    </w:rPr>
  </w:style>
  <w:style w:type="table" w:styleId="a9">
    <w:name w:val="Table Grid"/>
    <w:basedOn w:val="a1"/>
    <w:uiPriority w:val="39"/>
    <w:rsid w:val="0023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6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0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203A99"/>
    <w:rPr>
      <w:i/>
      <w:iCs/>
    </w:rPr>
  </w:style>
  <w:style w:type="paragraph" w:styleId="ac">
    <w:name w:val="Normal (Web)"/>
    <w:basedOn w:val="a"/>
    <w:uiPriority w:val="99"/>
    <w:unhideWhenUsed/>
    <w:rsid w:val="0020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03A99"/>
    <w:rPr>
      <w:color w:val="0000FF"/>
      <w:u w:val="single"/>
    </w:rPr>
  </w:style>
  <w:style w:type="character" w:customStyle="1" w:styleId="markedcontent">
    <w:name w:val="markedcontent"/>
    <w:basedOn w:val="a0"/>
    <w:rsid w:val="00203A99"/>
  </w:style>
  <w:style w:type="paragraph" w:styleId="ae">
    <w:name w:val="Body Text Indent"/>
    <w:basedOn w:val="a"/>
    <w:link w:val="af"/>
    <w:uiPriority w:val="99"/>
    <w:unhideWhenUsed/>
    <w:rsid w:val="00203A9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3A99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203A99"/>
    <w:rPr>
      <w:rFonts w:ascii="Times New Roman" w:eastAsia="Times New Roman"/>
      <w:i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234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3470"/>
    <w:rPr>
      <w:sz w:val="16"/>
      <w:szCs w:val="16"/>
    </w:rPr>
  </w:style>
  <w:style w:type="character" w:customStyle="1" w:styleId="af0">
    <w:name w:val="Основной текст_"/>
    <w:basedOn w:val="a0"/>
    <w:link w:val="12"/>
    <w:rsid w:val="00AC2AF7"/>
    <w:rPr>
      <w:rFonts w:ascii="Times New Roman" w:eastAsia="Times New Roman" w:hAnsi="Times New Roman" w:cs="Times New Roman"/>
      <w:color w:val="00000A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C2A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</w:rPr>
  </w:style>
  <w:style w:type="character" w:customStyle="1" w:styleId="af1">
    <w:name w:val="Другое_"/>
    <w:basedOn w:val="a0"/>
    <w:link w:val="af2"/>
    <w:locked/>
    <w:rsid w:val="00AC2AF7"/>
    <w:rPr>
      <w:rFonts w:ascii="Arial" w:eastAsia="Arial" w:hAnsi="Arial" w:cs="Arial"/>
      <w:color w:val="1C1B1F"/>
      <w:sz w:val="18"/>
      <w:szCs w:val="18"/>
    </w:rPr>
  </w:style>
  <w:style w:type="paragraph" w:customStyle="1" w:styleId="af2">
    <w:name w:val="Другое"/>
    <w:basedOn w:val="a"/>
    <w:link w:val="af1"/>
    <w:rsid w:val="00AC2AF7"/>
    <w:pPr>
      <w:widowControl w:val="0"/>
      <w:spacing w:after="0" w:line="240" w:lineRule="auto"/>
      <w:jc w:val="center"/>
    </w:pPr>
    <w:rPr>
      <w:rFonts w:ascii="Arial" w:eastAsia="Arial" w:hAnsi="Arial" w:cs="Arial"/>
      <w:color w:val="1C1B1F"/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4F001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F0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8741591706319304E-2"/>
          <c:y val="4.4057617797775311E-2"/>
          <c:w val="0.7286064671824598"/>
          <c:h val="0.904963754530683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География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Биология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Химия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Физика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История</c:v>
                </c:pt>
              </c:strCache>
            </c:strRef>
          </c:tx>
          <c:dLbls>
            <c:dLbl>
              <c:idx val="0"/>
              <c:layout>
                <c:manualLayout>
                  <c:x val="6.9444444444444484E-3"/>
                  <c:y val="0"/>
                </c:manualLayout>
              </c:layout>
              <c:showVal val="1"/>
            </c:dLbl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Английский язык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Лист1!$I$2:$I$5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axId val="157318144"/>
        <c:axId val="157336320"/>
      </c:barChart>
      <c:catAx>
        <c:axId val="157318144"/>
        <c:scaling>
          <c:orientation val="minMax"/>
        </c:scaling>
        <c:axPos val="b"/>
        <c:numFmt formatCode="General" sourceLinked="1"/>
        <c:tickLblPos val="nextTo"/>
        <c:crossAx val="157336320"/>
        <c:crosses val="autoZero"/>
        <c:auto val="1"/>
        <c:lblAlgn val="ctr"/>
        <c:lblOffset val="100"/>
      </c:catAx>
      <c:valAx>
        <c:axId val="157336320"/>
        <c:scaling>
          <c:orientation val="minMax"/>
        </c:scaling>
        <c:axPos val="l"/>
        <c:majorGridlines/>
        <c:numFmt formatCode="General" sourceLinked="1"/>
        <c:tickLblPos val="nextTo"/>
        <c:crossAx val="157318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 sz="1400"/>
              <a:t>Рейтинг участия  средних  школ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Лист1!$A$2:$A$6</c:f>
              <c:strCache>
                <c:ptCount val="5"/>
                <c:pt idx="0">
                  <c:v>Мещовская СОШ</c:v>
                </c:pt>
                <c:pt idx="1">
                  <c:v>Домашовская СОШ</c:v>
                </c:pt>
                <c:pt idx="2">
                  <c:v>Кудринская СОШ</c:v>
                </c:pt>
                <c:pt idx="3">
                  <c:v>СОШ п. Молодежный</c:v>
                </c:pt>
                <c:pt idx="4">
                  <c:v>Серпейская СОШ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0.87000000000000022</c:v>
                </c:pt>
                <c:pt idx="1">
                  <c:v>0.64000000000000024</c:v>
                </c:pt>
                <c:pt idx="2">
                  <c:v>0.6000000000000002</c:v>
                </c:pt>
                <c:pt idx="3">
                  <c:v>0.54</c:v>
                </c:pt>
                <c:pt idx="4">
                  <c:v>0.4300000000000001</c:v>
                </c:pt>
              </c:numCache>
            </c:numRef>
          </c:val>
        </c:ser>
        <c:axId val="169841024"/>
        <c:axId val="169842560"/>
      </c:barChart>
      <c:catAx>
        <c:axId val="169841024"/>
        <c:scaling>
          <c:orientation val="minMax"/>
        </c:scaling>
        <c:axPos val="b"/>
        <c:majorTickMark val="none"/>
        <c:tickLblPos val="nextTo"/>
        <c:crossAx val="169842560"/>
        <c:crosses val="autoZero"/>
        <c:auto val="1"/>
        <c:lblAlgn val="ctr"/>
        <c:lblOffset val="100"/>
      </c:catAx>
      <c:valAx>
        <c:axId val="16984256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6984102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title>
      <c:tx>
        <c:rich>
          <a:bodyPr/>
          <a:lstStyle/>
          <a:p>
            <a:pPr>
              <a:defRPr/>
            </a:pPr>
            <a:r>
              <a:rPr lang="ru-RU" sz="1400"/>
              <a:t>Рейтинг участия основных школ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Алешинская ООШ</c:v>
                </c:pt>
                <c:pt idx="1">
                  <c:v>Покровская ООШ</c:v>
                </c:pt>
                <c:pt idx="2">
                  <c:v>Мармыжовская ООШ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0.71000000000000019</c:v>
                </c:pt>
                <c:pt idx="1">
                  <c:v>0.4200000000000001</c:v>
                </c:pt>
                <c:pt idx="2">
                  <c:v>0.4</c:v>
                </c:pt>
              </c:numCache>
            </c:numRef>
          </c:val>
        </c:ser>
        <c:axId val="155371008"/>
        <c:axId val="155372544"/>
      </c:barChart>
      <c:catAx>
        <c:axId val="155371008"/>
        <c:scaling>
          <c:orientation val="minMax"/>
        </c:scaling>
        <c:axPos val="b"/>
        <c:tickLblPos val="nextTo"/>
        <c:crossAx val="155372544"/>
        <c:crosses val="autoZero"/>
        <c:auto val="1"/>
        <c:lblAlgn val="ctr"/>
        <c:lblOffset val="100"/>
      </c:catAx>
      <c:valAx>
        <c:axId val="155372544"/>
        <c:scaling>
          <c:orientation val="minMax"/>
        </c:scaling>
        <c:axPos val="l"/>
        <c:majorGridlines/>
        <c:numFmt formatCode="0%" sourceLinked="1"/>
        <c:tickLblPos val="nextTo"/>
        <c:crossAx val="15537100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Программы дополнительного образования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</c:v>
                </c:pt>
              </c:strCache>
            </c:strRef>
          </c:tx>
          <c:explosion val="2"/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Художественная</c:v>
                </c:pt>
                <c:pt idx="1">
                  <c:v>Социально-педагогическая</c:v>
                </c:pt>
                <c:pt idx="2">
                  <c:v>Техническая</c:v>
                </c:pt>
                <c:pt idx="3">
                  <c:v>Естественно-научная</c:v>
                </c:pt>
                <c:pt idx="4">
                  <c:v>Туристко-краеведческая</c:v>
                </c:pt>
                <c:pt idx="5">
                  <c:v>Физкультурно-спортивная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288</c:v>
                </c:pt>
                <c:pt idx="1">
                  <c:v>90</c:v>
                </c:pt>
                <c:pt idx="2">
                  <c:v>318</c:v>
                </c:pt>
                <c:pt idx="3">
                  <c:v>392</c:v>
                </c:pt>
                <c:pt idx="4">
                  <c:v>113</c:v>
                </c:pt>
                <c:pt idx="5">
                  <c:v>137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Программы дополнительного образования</a:t>
            </a:r>
          </a:p>
        </c:rich>
      </c:tx>
      <c:layout>
        <c:manualLayout>
          <c:xMode val="edge"/>
          <c:yMode val="edge"/>
          <c:x val="0.20127334434298313"/>
          <c:y val="2.5425883549453354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</c:v>
                </c:pt>
              </c:strCache>
            </c:strRef>
          </c:tx>
          <c:explosion val="2"/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Художественная</c:v>
                </c:pt>
                <c:pt idx="1">
                  <c:v>Социально-педагогическая</c:v>
                </c:pt>
                <c:pt idx="2">
                  <c:v>Техническая</c:v>
                </c:pt>
                <c:pt idx="3">
                  <c:v>Естественно-научная</c:v>
                </c:pt>
                <c:pt idx="4">
                  <c:v>Туристко-краеведческая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7626400095474007E-2"/>
          <c:y val="0.13607372305006493"/>
          <c:w val="0.89755106489723002"/>
          <c:h val="0.1682313647854614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Количество учащихся по направленностям</a:t>
            </a:r>
          </a:p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7434213503517171"/>
          <c:y val="2.538071065989848E-2"/>
        </c:manualLayout>
      </c:layout>
      <c:spPr>
        <a:noFill/>
        <a:ln>
          <a:noFill/>
        </a:ln>
        <a:effectLst/>
      </c:spPr>
    </c:title>
    <c:view3D>
      <c:rotX val="30"/>
      <c:rotY val="1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"/>
          <c:dPt>
            <c:idx val="0"/>
            <c:explosion val="35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explosion val="19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explosion val="23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explosion val="62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Туристско-краевед.</a:t>
                    </a:r>
                    <a:r>
                      <a:rPr lang="ru-RU" baseline="0"/>
                      <a:t> напр. 3,6%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Художест.напр.</c:v>
                </c:pt>
                <c:pt idx="1">
                  <c:v>Соц.пед. напр.</c:v>
                </c:pt>
                <c:pt idx="2">
                  <c:v>Естеств. науч. напр.</c:v>
                </c:pt>
                <c:pt idx="3">
                  <c:v>Технич. напр.</c:v>
                </c:pt>
                <c:pt idx="4">
                  <c:v>Туристско-краевед.напр.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0.54800000000000004</c:v>
                </c:pt>
                <c:pt idx="1">
                  <c:v>0.14500000000000005</c:v>
                </c:pt>
                <c:pt idx="2">
                  <c:v>0.21400000000000005</c:v>
                </c:pt>
                <c:pt idx="3">
                  <c:v>5.7000000000000016E-2</c:v>
                </c:pt>
                <c:pt idx="4">
                  <c:v>3.5999999999999997E-2</c:v>
                </c:pt>
              </c:numCache>
            </c:numRef>
          </c:val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2410-368C-463B-8A0C-D337259B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10770</Words>
  <Characters>61392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Пользователь Windows</cp:lastModifiedBy>
  <cp:revision>2</cp:revision>
  <dcterms:created xsi:type="dcterms:W3CDTF">2023-10-02T06:49:00Z</dcterms:created>
  <dcterms:modified xsi:type="dcterms:W3CDTF">2023-10-02T06:49:00Z</dcterms:modified>
</cp:coreProperties>
</file>