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22E9" w:rsidRDefault="001619AB">
      <w:pPr>
        <w:pStyle w:val="ConsPlusTitlePage"/>
      </w:pPr>
      <w:r>
        <w:t xml:space="preserve"> </w:t>
      </w:r>
    </w:p>
    <w:p w:rsidR="00CF22E9" w:rsidRPr="001619AB" w:rsidRDefault="00CF22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30"/>
      <w:bookmarkEnd w:id="0"/>
      <w:r w:rsidRPr="001619AB">
        <w:rPr>
          <w:rFonts w:ascii="Times New Roman" w:hAnsi="Times New Roman" w:cs="Times New Roman"/>
          <w:sz w:val="26"/>
          <w:szCs w:val="26"/>
        </w:rPr>
        <w:t>ПАСПОРТ</w:t>
      </w:r>
    </w:p>
    <w:p w:rsidR="00CF22E9" w:rsidRDefault="001619A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МР «Мещовский район»</w:t>
      </w:r>
    </w:p>
    <w:p w:rsidR="001619AB" w:rsidRDefault="001619A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предпринимательства и инноваций в МР «Мещовский район»</w:t>
      </w:r>
    </w:p>
    <w:p w:rsidR="00C11497" w:rsidRPr="001619AB" w:rsidRDefault="00C114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915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851"/>
        <w:gridCol w:w="708"/>
        <w:gridCol w:w="709"/>
        <w:gridCol w:w="709"/>
        <w:gridCol w:w="709"/>
        <w:gridCol w:w="850"/>
        <w:gridCol w:w="709"/>
        <w:gridCol w:w="701"/>
        <w:gridCol w:w="858"/>
      </w:tblGrid>
      <w:tr w:rsidR="001619AB" w:rsidTr="00C87093">
        <w:tc>
          <w:tcPr>
            <w:tcW w:w="2835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1.Ответственный исполнитель муниципальной программы</w:t>
            </w:r>
          </w:p>
        </w:tc>
        <w:tc>
          <w:tcPr>
            <w:tcW w:w="8080" w:type="dxa"/>
            <w:gridSpan w:val="10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Администрация МР «Мещовский район»</w:t>
            </w:r>
          </w:p>
        </w:tc>
      </w:tr>
      <w:tr w:rsidR="001619AB" w:rsidTr="00C87093">
        <w:tc>
          <w:tcPr>
            <w:tcW w:w="2835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2. Цели муниципальной программы</w:t>
            </w:r>
          </w:p>
        </w:tc>
        <w:tc>
          <w:tcPr>
            <w:tcW w:w="8080" w:type="dxa"/>
            <w:gridSpan w:val="10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благоприятного предпринимательского климата и условий для ведения бизнеса;</w:t>
            </w:r>
          </w:p>
          <w:p w:rsidR="001619AB" w:rsidRPr="00C11497" w:rsidRDefault="001619AB" w:rsidP="00E83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3F6F" w:rsidRPr="00C11497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предпринимательства, повышение привлекательности осуществления предпринимательской деятельности. </w:t>
            </w:r>
          </w:p>
        </w:tc>
      </w:tr>
      <w:tr w:rsidR="001619AB" w:rsidTr="00C87093">
        <w:tc>
          <w:tcPr>
            <w:tcW w:w="2835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3.Задачи муниципальной программы</w:t>
            </w:r>
          </w:p>
        </w:tc>
        <w:tc>
          <w:tcPr>
            <w:tcW w:w="8080" w:type="dxa"/>
            <w:gridSpan w:val="10"/>
          </w:tcPr>
          <w:p w:rsidR="001619AB" w:rsidRPr="00C11497" w:rsidRDefault="00B93067" w:rsidP="00161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Повышение предпринимательской активности и развитие малого и среднего предпринимательства.</w:t>
            </w:r>
          </w:p>
        </w:tc>
      </w:tr>
      <w:tr w:rsidR="001619AB" w:rsidTr="00C87093">
        <w:tc>
          <w:tcPr>
            <w:tcW w:w="2835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4. Подпрограммы муниципальной программы</w:t>
            </w:r>
          </w:p>
        </w:tc>
        <w:tc>
          <w:tcPr>
            <w:tcW w:w="8080" w:type="dxa"/>
            <w:gridSpan w:val="10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sz w:val="24"/>
                <w:szCs w:val="24"/>
              </w:rPr>
              <w:t xml:space="preserve"> 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Не выделяются</w:t>
            </w:r>
          </w:p>
        </w:tc>
      </w:tr>
      <w:tr w:rsidR="001619AB" w:rsidTr="00C87093">
        <w:trPr>
          <w:trHeight w:val="1270"/>
        </w:trPr>
        <w:tc>
          <w:tcPr>
            <w:tcW w:w="2835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5. Индикаторы муниципальной программы</w:t>
            </w:r>
          </w:p>
        </w:tc>
        <w:tc>
          <w:tcPr>
            <w:tcW w:w="8080" w:type="dxa"/>
            <w:gridSpan w:val="10"/>
          </w:tcPr>
          <w:p w:rsidR="001619AB" w:rsidRPr="00C11497" w:rsidRDefault="00CA20CC" w:rsidP="00D242C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="008A4BE0" w:rsidRPr="00C11497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</w:t>
            </w:r>
            <w:r w:rsidR="002F5861" w:rsidRPr="00C11497">
              <w:rPr>
                <w:rFonts w:ascii="Times New Roman" w:hAnsi="Times New Roman" w:cs="Times New Roman"/>
                <w:sz w:val="24"/>
                <w:szCs w:val="24"/>
              </w:rPr>
              <w:t>числа субъектов малого и среднего предпринимательства</w:t>
            </w:r>
            <w:r w:rsidR="008A4BE0" w:rsidRPr="00C11497">
              <w:rPr>
                <w:rFonts w:ascii="Times New Roman" w:hAnsi="Times New Roman" w:cs="Times New Roman"/>
                <w:sz w:val="24"/>
                <w:szCs w:val="24"/>
              </w:rPr>
              <w:t>, включая индивидуальных предпринимателей</w:t>
            </w:r>
            <w:r w:rsidR="00D242CC" w:rsidRPr="00C11497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20CC" w:rsidRPr="00C11497" w:rsidRDefault="00CA20CC" w:rsidP="00D242C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увеличение доли среднесписочной численности работников (без внешних совместителей), занятых на микро-, малых и средних предприятиях и у индивидуальных предпринимателей, в общей численности занятого населения (чел.)</w:t>
            </w:r>
          </w:p>
        </w:tc>
      </w:tr>
      <w:tr w:rsidR="001619AB" w:rsidTr="00C87093">
        <w:trPr>
          <w:trHeight w:val="926"/>
        </w:trPr>
        <w:tc>
          <w:tcPr>
            <w:tcW w:w="2835" w:type="dxa"/>
          </w:tcPr>
          <w:p w:rsidR="001619AB" w:rsidRPr="00C11497" w:rsidRDefault="001619AB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sz w:val="24"/>
                <w:szCs w:val="24"/>
              </w:rPr>
              <w:t xml:space="preserve"> 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6. Сроки и этапы реализации муниципальной программы</w:t>
            </w:r>
          </w:p>
        </w:tc>
        <w:tc>
          <w:tcPr>
            <w:tcW w:w="8080" w:type="dxa"/>
            <w:gridSpan w:val="10"/>
          </w:tcPr>
          <w:p w:rsidR="001619AB" w:rsidRPr="00C11497" w:rsidRDefault="001619AB" w:rsidP="00E31B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sz w:val="24"/>
                <w:szCs w:val="24"/>
              </w:rPr>
              <w:t xml:space="preserve"> 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 w:rsidR="00C870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 xml:space="preserve"> годы, в один этап</w:t>
            </w:r>
          </w:p>
        </w:tc>
      </w:tr>
      <w:tr w:rsidR="00C37818" w:rsidTr="00C87093">
        <w:trPr>
          <w:trHeight w:val="375"/>
        </w:trPr>
        <w:tc>
          <w:tcPr>
            <w:tcW w:w="2835" w:type="dxa"/>
            <w:vMerge w:val="restart"/>
          </w:tcPr>
          <w:p w:rsidR="00C37818" w:rsidRPr="00C11497" w:rsidRDefault="00C37818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7. Объемы финансирования муниципальной программы за счет бюджетных ассигнований</w:t>
            </w:r>
          </w:p>
        </w:tc>
        <w:tc>
          <w:tcPr>
            <w:tcW w:w="1276" w:type="dxa"/>
            <w:vMerge w:val="restart"/>
          </w:tcPr>
          <w:p w:rsidR="00C37818" w:rsidRPr="00210868" w:rsidRDefault="00C37818" w:rsidP="001619AB">
            <w:pPr>
              <w:pStyle w:val="ConsPlusNorma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C37818" w:rsidRPr="00210868" w:rsidRDefault="00C37818" w:rsidP="001619AB">
            <w:pPr>
              <w:pStyle w:val="ConsPlusNorma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(тыс.руб)</w:t>
            </w:r>
          </w:p>
        </w:tc>
        <w:tc>
          <w:tcPr>
            <w:tcW w:w="5953" w:type="dxa"/>
            <w:gridSpan w:val="8"/>
          </w:tcPr>
          <w:p w:rsidR="00C37818" w:rsidRPr="00210868" w:rsidRDefault="00C37818" w:rsidP="007F1770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Cs w:val="22"/>
              </w:rPr>
              <w:t>В том числе по годам</w:t>
            </w:r>
          </w:p>
        </w:tc>
      </w:tr>
      <w:tr w:rsidR="00C87093" w:rsidTr="00C87093">
        <w:trPr>
          <w:trHeight w:val="240"/>
        </w:trPr>
        <w:tc>
          <w:tcPr>
            <w:tcW w:w="2835" w:type="dxa"/>
            <w:vMerge/>
          </w:tcPr>
          <w:p w:rsidR="00C87093" w:rsidRDefault="00C87093" w:rsidP="001619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C87093" w:rsidRPr="00210868" w:rsidRDefault="00C87093" w:rsidP="001619AB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851" w:type="dxa"/>
            <w:vMerge/>
          </w:tcPr>
          <w:p w:rsidR="00C87093" w:rsidRPr="00210868" w:rsidRDefault="00C87093" w:rsidP="001619AB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708" w:type="dxa"/>
          </w:tcPr>
          <w:p w:rsidR="00C87093" w:rsidRPr="00210868" w:rsidRDefault="00C87093" w:rsidP="007F1770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Cs w:val="22"/>
              </w:rPr>
              <w:t>2019</w:t>
            </w:r>
          </w:p>
        </w:tc>
        <w:tc>
          <w:tcPr>
            <w:tcW w:w="709" w:type="dxa"/>
          </w:tcPr>
          <w:p w:rsidR="00C87093" w:rsidRPr="00210868" w:rsidRDefault="00C87093" w:rsidP="001619AB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Cs w:val="22"/>
              </w:rPr>
              <w:t>2020</w:t>
            </w:r>
          </w:p>
        </w:tc>
        <w:tc>
          <w:tcPr>
            <w:tcW w:w="709" w:type="dxa"/>
          </w:tcPr>
          <w:p w:rsidR="00C87093" w:rsidRPr="00210868" w:rsidRDefault="00C87093" w:rsidP="001619AB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Cs w:val="22"/>
              </w:rPr>
              <w:t>2021</w:t>
            </w:r>
          </w:p>
        </w:tc>
        <w:tc>
          <w:tcPr>
            <w:tcW w:w="709" w:type="dxa"/>
          </w:tcPr>
          <w:p w:rsidR="00C87093" w:rsidRPr="00210868" w:rsidRDefault="00C87093" w:rsidP="001619AB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Cs w:val="22"/>
              </w:rPr>
              <w:t>2022</w:t>
            </w:r>
          </w:p>
        </w:tc>
        <w:tc>
          <w:tcPr>
            <w:tcW w:w="850" w:type="dxa"/>
          </w:tcPr>
          <w:p w:rsidR="00C87093" w:rsidRPr="00210868" w:rsidRDefault="00C87093" w:rsidP="001619AB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Cs w:val="22"/>
              </w:rPr>
              <w:t>2023</w:t>
            </w:r>
          </w:p>
        </w:tc>
        <w:tc>
          <w:tcPr>
            <w:tcW w:w="709" w:type="dxa"/>
          </w:tcPr>
          <w:p w:rsidR="00C87093" w:rsidRPr="00210868" w:rsidRDefault="00C87093" w:rsidP="001619AB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Cs w:val="22"/>
              </w:rPr>
              <w:t>2024</w:t>
            </w:r>
          </w:p>
        </w:tc>
        <w:tc>
          <w:tcPr>
            <w:tcW w:w="701" w:type="dxa"/>
          </w:tcPr>
          <w:p w:rsidR="00C87093" w:rsidRPr="00210868" w:rsidRDefault="00C87093" w:rsidP="00E31BC5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Cs w:val="22"/>
              </w:rPr>
              <w:t>2025</w:t>
            </w:r>
          </w:p>
        </w:tc>
        <w:tc>
          <w:tcPr>
            <w:tcW w:w="858" w:type="dxa"/>
          </w:tcPr>
          <w:p w:rsidR="00C87093" w:rsidRPr="00210868" w:rsidRDefault="00C87093" w:rsidP="00C87093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Cs w:val="22"/>
              </w:rPr>
              <w:t>2026</w:t>
            </w:r>
          </w:p>
        </w:tc>
      </w:tr>
      <w:tr w:rsidR="00C87093" w:rsidTr="00C87093">
        <w:trPr>
          <w:trHeight w:val="548"/>
        </w:trPr>
        <w:tc>
          <w:tcPr>
            <w:tcW w:w="2835" w:type="dxa"/>
            <w:vMerge/>
          </w:tcPr>
          <w:p w:rsidR="00C87093" w:rsidRDefault="00C87093" w:rsidP="001619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87093" w:rsidRPr="00210868" w:rsidRDefault="00C87093" w:rsidP="00C3781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108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</w:tcPr>
          <w:p w:rsidR="00C87093" w:rsidRPr="00210868" w:rsidRDefault="00210868" w:rsidP="008A4BE0">
            <w:pPr>
              <w:pStyle w:val="ConsPlusNorma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1 083,5</w:t>
            </w:r>
          </w:p>
        </w:tc>
        <w:tc>
          <w:tcPr>
            <w:tcW w:w="708" w:type="dxa"/>
          </w:tcPr>
          <w:p w:rsidR="00C87093" w:rsidRPr="004475E3" w:rsidRDefault="00C87093" w:rsidP="007F177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87093" w:rsidRPr="004475E3" w:rsidRDefault="00C87093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121,6</w:t>
            </w:r>
          </w:p>
        </w:tc>
        <w:tc>
          <w:tcPr>
            <w:tcW w:w="709" w:type="dxa"/>
          </w:tcPr>
          <w:p w:rsidR="00C87093" w:rsidRPr="004475E3" w:rsidRDefault="00C87093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09" w:type="dxa"/>
          </w:tcPr>
          <w:p w:rsidR="00C87093" w:rsidRPr="004475E3" w:rsidRDefault="00C87093" w:rsidP="004A204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  <w:tc>
          <w:tcPr>
            <w:tcW w:w="850" w:type="dxa"/>
          </w:tcPr>
          <w:p w:rsidR="00C87093" w:rsidRPr="004475E3" w:rsidRDefault="00C87093" w:rsidP="00B0777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110,9</w:t>
            </w:r>
          </w:p>
        </w:tc>
        <w:tc>
          <w:tcPr>
            <w:tcW w:w="709" w:type="dxa"/>
          </w:tcPr>
          <w:p w:rsidR="00C87093" w:rsidRPr="004475E3" w:rsidRDefault="00C87093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  <w:tc>
          <w:tcPr>
            <w:tcW w:w="701" w:type="dxa"/>
          </w:tcPr>
          <w:p w:rsidR="00C87093" w:rsidRPr="004475E3" w:rsidRDefault="00C87093" w:rsidP="00E3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  <w:tc>
          <w:tcPr>
            <w:tcW w:w="858" w:type="dxa"/>
          </w:tcPr>
          <w:p w:rsidR="00C87093" w:rsidRPr="004475E3" w:rsidRDefault="00210868" w:rsidP="00C870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</w:tr>
      <w:tr w:rsidR="00C87093" w:rsidTr="00C87093">
        <w:trPr>
          <w:trHeight w:val="363"/>
        </w:trPr>
        <w:tc>
          <w:tcPr>
            <w:tcW w:w="2835" w:type="dxa"/>
            <w:vMerge/>
          </w:tcPr>
          <w:p w:rsidR="00C87093" w:rsidRDefault="00C87093" w:rsidP="001619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87093" w:rsidRPr="00210868" w:rsidRDefault="00C87093" w:rsidP="00C3781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108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</w:tcPr>
          <w:p w:rsidR="00C87093" w:rsidRPr="00210868" w:rsidRDefault="00C87093" w:rsidP="008A4BE0">
            <w:pPr>
              <w:pStyle w:val="ConsPlusNorma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08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85,0</w:t>
            </w:r>
          </w:p>
        </w:tc>
        <w:tc>
          <w:tcPr>
            <w:tcW w:w="708" w:type="dxa"/>
          </w:tcPr>
          <w:p w:rsidR="00C87093" w:rsidRPr="004475E3" w:rsidRDefault="00C87093" w:rsidP="007F177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093" w:rsidRPr="004475E3" w:rsidRDefault="00C87093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093" w:rsidRPr="004475E3" w:rsidRDefault="00C87093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475E3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709" w:type="dxa"/>
          </w:tcPr>
          <w:p w:rsidR="00C87093" w:rsidRPr="004475E3" w:rsidRDefault="00C87093" w:rsidP="004A204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87093" w:rsidRPr="004475E3" w:rsidRDefault="00C87093" w:rsidP="00B0777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093" w:rsidRPr="004475E3" w:rsidRDefault="00C87093" w:rsidP="008A4B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</w:tcPr>
          <w:p w:rsidR="00C87093" w:rsidRPr="004475E3" w:rsidRDefault="00C87093" w:rsidP="00E3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</w:tcPr>
          <w:p w:rsidR="00C87093" w:rsidRPr="004475E3" w:rsidRDefault="00C87093" w:rsidP="00E3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1770" w:rsidTr="00C87093">
        <w:trPr>
          <w:trHeight w:val="880"/>
        </w:trPr>
        <w:tc>
          <w:tcPr>
            <w:tcW w:w="2835" w:type="dxa"/>
            <w:tcBorders>
              <w:bottom w:val="single" w:sz="4" w:space="0" w:color="auto"/>
            </w:tcBorders>
          </w:tcPr>
          <w:p w:rsidR="007F1770" w:rsidRPr="00C11497" w:rsidRDefault="007F1770" w:rsidP="001619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sz w:val="24"/>
                <w:szCs w:val="24"/>
              </w:rPr>
              <w:t>8. Ожидаемые результаты реализации муниципальной программы</w:t>
            </w:r>
          </w:p>
        </w:tc>
        <w:tc>
          <w:tcPr>
            <w:tcW w:w="8080" w:type="dxa"/>
            <w:gridSpan w:val="10"/>
          </w:tcPr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В количественном выражении:</w:t>
            </w:r>
          </w:p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увеличение количества субъектов малого и среднего предпринимательства в расчете на 1 тыс. человек населения района с 24,8 ед. в 201</w:t>
            </w:r>
            <w:r w:rsidR="00B85AF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году до 36,4 ед. в 202</w:t>
            </w:r>
            <w:r w:rsidR="00C870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году;</w:t>
            </w:r>
          </w:p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увеличение доли среднесписочной численности работников (без внешних совместителей), занятых на микро-, малых и средних предприятиях и у индивидуальных предпринимателей, в общей численности занятого населения с 24,1% в 201</w:t>
            </w:r>
            <w:r w:rsidR="00B85AF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году до 25,5% в 202</w:t>
            </w:r>
            <w:r w:rsidR="00C870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</w:t>
            </w: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году;</w:t>
            </w:r>
          </w:p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 качественном выражении:</w:t>
            </w:r>
          </w:p>
          <w:p w:rsidR="007F1770" w:rsidRPr="00C11497" w:rsidRDefault="007F1770" w:rsidP="00B328E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149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 улучшение условий ведения бизнеса в Мещовском районе.</w:t>
            </w:r>
            <w:r w:rsidRPr="00C11497">
              <w:rPr>
                <w:rFonts w:ascii="Calibri" w:hAnsi="Calibri" w:cs="Calibri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</w:tbl>
    <w:p w:rsidR="00CF22E9" w:rsidRDefault="00900AB0" w:rsidP="0060735C">
      <w:pPr>
        <w:pStyle w:val="ConsPlusNormal"/>
        <w:jc w:val="both"/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CF22E9" w:rsidSect="00A81DA1">
      <w:pgSz w:w="11905" w:h="16838"/>
      <w:pgMar w:top="284" w:right="567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D2DAF"/>
    <w:multiLevelType w:val="multilevel"/>
    <w:tmpl w:val="BE5097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" w15:restartNumberingAfterBreak="0">
    <w:nsid w:val="4A850E94"/>
    <w:multiLevelType w:val="multilevel"/>
    <w:tmpl w:val="E42AA20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  <w:color w:val="000000" w:themeColor="text1"/>
      </w:rPr>
    </w:lvl>
    <w:lvl w:ilvl="2">
      <w:start w:val="3"/>
      <w:numFmt w:val="decimal"/>
      <w:lvlText w:val="%1.%2.%3."/>
      <w:lvlJc w:val="left"/>
      <w:pPr>
        <w:ind w:left="178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color w:val="000000" w:themeColor="text1"/>
      </w:rPr>
    </w:lvl>
  </w:abstractNum>
  <w:abstractNum w:abstractNumId="2" w15:restartNumberingAfterBreak="0">
    <w:nsid w:val="528D43CE"/>
    <w:multiLevelType w:val="multilevel"/>
    <w:tmpl w:val="E33050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" w15:restartNumberingAfterBreak="0">
    <w:nsid w:val="68A54D34"/>
    <w:multiLevelType w:val="multilevel"/>
    <w:tmpl w:val="F170F2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/>
      </w:rPr>
    </w:lvl>
  </w:abstractNum>
  <w:abstractNum w:abstractNumId="4" w15:restartNumberingAfterBreak="0">
    <w:nsid w:val="7A235E67"/>
    <w:multiLevelType w:val="multilevel"/>
    <w:tmpl w:val="E33050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5" w15:restartNumberingAfterBreak="0">
    <w:nsid w:val="7D087C05"/>
    <w:multiLevelType w:val="multilevel"/>
    <w:tmpl w:val="2A50833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 w16cid:durableId="80684942">
    <w:abstractNumId w:val="5"/>
  </w:num>
  <w:num w:numId="2" w16cid:durableId="982392502">
    <w:abstractNumId w:val="2"/>
  </w:num>
  <w:num w:numId="3" w16cid:durableId="2061008329">
    <w:abstractNumId w:val="4"/>
  </w:num>
  <w:num w:numId="4" w16cid:durableId="1632248973">
    <w:abstractNumId w:val="0"/>
  </w:num>
  <w:num w:numId="5" w16cid:durableId="674721473">
    <w:abstractNumId w:val="3"/>
  </w:num>
  <w:num w:numId="6" w16cid:durableId="94402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2E9"/>
    <w:rsid w:val="001619AB"/>
    <w:rsid w:val="001B4731"/>
    <w:rsid w:val="00210868"/>
    <w:rsid w:val="00211CA5"/>
    <w:rsid w:val="00254BE7"/>
    <w:rsid w:val="00266E8D"/>
    <w:rsid w:val="002C5E8F"/>
    <w:rsid w:val="002D76C9"/>
    <w:rsid w:val="002F5861"/>
    <w:rsid w:val="00317460"/>
    <w:rsid w:val="00394CC3"/>
    <w:rsid w:val="004475E3"/>
    <w:rsid w:val="004A2044"/>
    <w:rsid w:val="004C379D"/>
    <w:rsid w:val="004E6004"/>
    <w:rsid w:val="004F3C6F"/>
    <w:rsid w:val="0060735C"/>
    <w:rsid w:val="00632759"/>
    <w:rsid w:val="0064673F"/>
    <w:rsid w:val="006574DD"/>
    <w:rsid w:val="006708B2"/>
    <w:rsid w:val="007F1770"/>
    <w:rsid w:val="00844E21"/>
    <w:rsid w:val="008A4BE0"/>
    <w:rsid w:val="00900AB0"/>
    <w:rsid w:val="00981E6B"/>
    <w:rsid w:val="00A81DA1"/>
    <w:rsid w:val="00AC67CA"/>
    <w:rsid w:val="00B072CE"/>
    <w:rsid w:val="00B0777A"/>
    <w:rsid w:val="00B328EA"/>
    <w:rsid w:val="00B40F2A"/>
    <w:rsid w:val="00B85AFD"/>
    <w:rsid w:val="00B93067"/>
    <w:rsid w:val="00B9368C"/>
    <w:rsid w:val="00C11497"/>
    <w:rsid w:val="00C37818"/>
    <w:rsid w:val="00C87093"/>
    <w:rsid w:val="00CA20CC"/>
    <w:rsid w:val="00CF22E9"/>
    <w:rsid w:val="00D05422"/>
    <w:rsid w:val="00D242CC"/>
    <w:rsid w:val="00D362E7"/>
    <w:rsid w:val="00D50079"/>
    <w:rsid w:val="00E31BC5"/>
    <w:rsid w:val="00E83F6F"/>
    <w:rsid w:val="00F8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29FB8"/>
  <w15:docId w15:val="{F7AC6274-5531-4C71-9EDE-DA4361FBB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F22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D76C9"/>
    <w:pPr>
      <w:ind w:left="720"/>
      <w:contextualSpacing/>
    </w:pPr>
  </w:style>
  <w:style w:type="table" w:styleId="a4">
    <w:name w:val="Table Grid"/>
    <w:basedOn w:val="a1"/>
    <w:uiPriority w:val="59"/>
    <w:rsid w:val="00CA2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394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E391C-45CB-4C2A-B2E6-2068E9FE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Buhgalter</cp:lastModifiedBy>
  <cp:revision>18</cp:revision>
  <cp:lastPrinted>2022-11-14T13:10:00Z</cp:lastPrinted>
  <dcterms:created xsi:type="dcterms:W3CDTF">2018-10-29T07:09:00Z</dcterms:created>
  <dcterms:modified xsi:type="dcterms:W3CDTF">2023-11-13T12:12:00Z</dcterms:modified>
</cp:coreProperties>
</file>