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96" w:rsidRPr="00141196" w:rsidRDefault="00141196" w:rsidP="00141196">
      <w:pPr>
        <w:spacing w:after="22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41196">
        <w:rPr>
          <w:rFonts w:ascii="Arial" w:eastAsia="Times New Roman" w:hAnsi="Arial" w:cs="Arial"/>
          <w:color w:val="000000"/>
          <w:sz w:val="28"/>
          <w:szCs w:val="28"/>
        </w:rPr>
        <w:t>Повестка дня заседания комиссии,</w:t>
      </w:r>
    </w:p>
    <w:p w:rsidR="00141196" w:rsidRPr="00141196" w:rsidRDefault="00141196" w:rsidP="00141196">
      <w:pPr>
        <w:spacing w:after="22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41196">
        <w:rPr>
          <w:rFonts w:ascii="Arial" w:eastAsia="Times New Roman" w:hAnsi="Arial" w:cs="Arial"/>
          <w:color w:val="000000"/>
          <w:sz w:val="28"/>
          <w:szCs w:val="28"/>
        </w:rPr>
        <w:t>созданной в соответствии  с частью 20 статьи 24 Градостроительного кодекса РФ постановлением администрации муниципального района «</w:t>
      </w:r>
      <w:proofErr w:type="spellStart"/>
      <w:r w:rsidRPr="00141196">
        <w:rPr>
          <w:rFonts w:ascii="Arial" w:eastAsia="Times New Roman" w:hAnsi="Arial" w:cs="Arial"/>
          <w:color w:val="000000"/>
          <w:sz w:val="28"/>
          <w:szCs w:val="28"/>
        </w:rPr>
        <w:t>Мещовский</w:t>
      </w:r>
      <w:proofErr w:type="spellEnd"/>
      <w:r w:rsidRPr="00141196">
        <w:rPr>
          <w:rFonts w:ascii="Arial" w:eastAsia="Times New Roman" w:hAnsi="Arial" w:cs="Arial"/>
          <w:color w:val="000000"/>
          <w:sz w:val="28"/>
          <w:szCs w:val="28"/>
        </w:rPr>
        <w:t xml:space="preserve"> район»</w:t>
      </w:r>
    </w:p>
    <w:p w:rsidR="00141196" w:rsidRPr="00141196" w:rsidRDefault="00141196" w:rsidP="00141196">
      <w:pPr>
        <w:spacing w:after="22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41196">
        <w:rPr>
          <w:rFonts w:ascii="Arial" w:eastAsia="Times New Roman" w:hAnsi="Arial" w:cs="Arial"/>
          <w:color w:val="000000"/>
          <w:sz w:val="28"/>
          <w:szCs w:val="28"/>
        </w:rPr>
        <w:t>от 18 мая 2020 года № 231</w:t>
      </w:r>
    </w:p>
    <w:p w:rsidR="00141196" w:rsidRPr="00141196" w:rsidRDefault="00141196" w:rsidP="00141196">
      <w:pPr>
        <w:spacing w:after="22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41196">
        <w:rPr>
          <w:rFonts w:ascii="Arial" w:eastAsia="Times New Roman" w:hAnsi="Arial" w:cs="Arial"/>
          <w:color w:val="000000"/>
          <w:sz w:val="28"/>
          <w:szCs w:val="28"/>
        </w:rPr>
        <w:t>Заседание комиссии состоится   15 июня 2020 года в 11 часов в кабинете Главы администрации МР «</w:t>
      </w:r>
      <w:proofErr w:type="spellStart"/>
      <w:r w:rsidRPr="00141196">
        <w:rPr>
          <w:rFonts w:ascii="Arial" w:eastAsia="Times New Roman" w:hAnsi="Arial" w:cs="Arial"/>
          <w:color w:val="000000"/>
          <w:sz w:val="28"/>
          <w:szCs w:val="28"/>
        </w:rPr>
        <w:t>Мещовский</w:t>
      </w:r>
      <w:proofErr w:type="spellEnd"/>
      <w:r w:rsidRPr="00141196">
        <w:rPr>
          <w:rFonts w:ascii="Arial" w:eastAsia="Times New Roman" w:hAnsi="Arial" w:cs="Arial"/>
          <w:color w:val="000000"/>
          <w:sz w:val="28"/>
          <w:szCs w:val="28"/>
        </w:rPr>
        <w:t xml:space="preserve"> район» по адресу: г</w:t>
      </w:r>
      <w:proofErr w:type="gramStart"/>
      <w:r w:rsidRPr="00141196">
        <w:rPr>
          <w:rFonts w:ascii="Arial" w:eastAsia="Times New Roman" w:hAnsi="Arial" w:cs="Arial"/>
          <w:color w:val="000000"/>
          <w:sz w:val="28"/>
          <w:szCs w:val="28"/>
        </w:rPr>
        <w:t>.М</w:t>
      </w:r>
      <w:proofErr w:type="gramEnd"/>
      <w:r w:rsidRPr="00141196">
        <w:rPr>
          <w:rFonts w:ascii="Arial" w:eastAsia="Times New Roman" w:hAnsi="Arial" w:cs="Arial"/>
          <w:color w:val="000000"/>
          <w:sz w:val="28"/>
          <w:szCs w:val="28"/>
        </w:rPr>
        <w:t xml:space="preserve">ещовск, </w:t>
      </w:r>
      <w:proofErr w:type="spellStart"/>
      <w:r w:rsidRPr="00141196">
        <w:rPr>
          <w:rFonts w:ascii="Arial" w:eastAsia="Times New Roman" w:hAnsi="Arial" w:cs="Arial"/>
          <w:color w:val="000000"/>
          <w:sz w:val="28"/>
          <w:szCs w:val="28"/>
        </w:rPr>
        <w:t>пр-т</w:t>
      </w:r>
      <w:proofErr w:type="spellEnd"/>
      <w:r w:rsidRPr="00141196">
        <w:rPr>
          <w:rFonts w:ascii="Arial" w:eastAsia="Times New Roman" w:hAnsi="Arial" w:cs="Arial"/>
          <w:color w:val="000000"/>
          <w:sz w:val="28"/>
          <w:szCs w:val="28"/>
        </w:rPr>
        <w:t xml:space="preserve"> Революции, д.55</w:t>
      </w:r>
    </w:p>
    <w:p w:rsidR="00141196" w:rsidRPr="00141196" w:rsidRDefault="00141196" w:rsidP="00141196">
      <w:pPr>
        <w:spacing w:after="22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41196">
        <w:rPr>
          <w:rFonts w:ascii="Arial" w:eastAsia="Times New Roman" w:hAnsi="Arial" w:cs="Arial"/>
          <w:color w:val="000000"/>
          <w:sz w:val="28"/>
          <w:szCs w:val="28"/>
        </w:rPr>
        <w:t>Рассматриваемые вопросы:</w:t>
      </w:r>
    </w:p>
    <w:p w:rsidR="00141196" w:rsidRPr="00141196" w:rsidRDefault="00141196" w:rsidP="00141196">
      <w:pPr>
        <w:numPr>
          <w:ilvl w:val="0"/>
          <w:numId w:val="1"/>
        </w:numPr>
        <w:spacing w:after="150" w:line="240" w:lineRule="auto"/>
        <w:ind w:left="374"/>
        <w:rPr>
          <w:rFonts w:ascii="Arial" w:eastAsia="Times New Roman" w:hAnsi="Arial" w:cs="Arial"/>
          <w:color w:val="000000"/>
          <w:sz w:val="28"/>
          <w:szCs w:val="28"/>
        </w:rPr>
      </w:pPr>
      <w:r w:rsidRPr="00141196">
        <w:rPr>
          <w:rFonts w:ascii="Arial" w:eastAsia="Times New Roman" w:hAnsi="Arial" w:cs="Arial"/>
          <w:color w:val="000000"/>
          <w:sz w:val="28"/>
          <w:szCs w:val="28"/>
        </w:rPr>
        <w:t xml:space="preserve">Подготовка предложений относительно местоположения границы населенного пункта </w:t>
      </w:r>
      <w:proofErr w:type="spellStart"/>
      <w:r w:rsidRPr="00141196">
        <w:rPr>
          <w:rFonts w:ascii="Arial" w:eastAsia="Times New Roman" w:hAnsi="Arial" w:cs="Arial"/>
          <w:color w:val="000000"/>
          <w:sz w:val="28"/>
          <w:szCs w:val="28"/>
        </w:rPr>
        <w:t>дер</w:t>
      </w:r>
      <w:proofErr w:type="gramStart"/>
      <w:r w:rsidRPr="00141196">
        <w:rPr>
          <w:rFonts w:ascii="Arial" w:eastAsia="Times New Roman" w:hAnsi="Arial" w:cs="Arial"/>
          <w:color w:val="000000"/>
          <w:sz w:val="28"/>
          <w:szCs w:val="28"/>
        </w:rPr>
        <w:t>.Ф</w:t>
      </w:r>
      <w:proofErr w:type="gramEnd"/>
      <w:r w:rsidRPr="00141196">
        <w:rPr>
          <w:rFonts w:ascii="Arial" w:eastAsia="Times New Roman" w:hAnsi="Arial" w:cs="Arial"/>
          <w:color w:val="000000"/>
          <w:sz w:val="28"/>
          <w:szCs w:val="28"/>
        </w:rPr>
        <w:t>оминская</w:t>
      </w:r>
      <w:proofErr w:type="spellEnd"/>
      <w:r w:rsidRPr="00141196">
        <w:rPr>
          <w:rFonts w:ascii="Arial" w:eastAsia="Times New Roman" w:hAnsi="Arial" w:cs="Arial"/>
          <w:color w:val="000000"/>
          <w:sz w:val="28"/>
          <w:szCs w:val="28"/>
        </w:rPr>
        <w:t xml:space="preserve"> Дача </w:t>
      </w:r>
      <w:proofErr w:type="spellStart"/>
      <w:r w:rsidRPr="00141196">
        <w:rPr>
          <w:rFonts w:ascii="Arial" w:eastAsia="Times New Roman" w:hAnsi="Arial" w:cs="Arial"/>
          <w:color w:val="000000"/>
          <w:sz w:val="28"/>
          <w:szCs w:val="28"/>
        </w:rPr>
        <w:t>Мещовского</w:t>
      </w:r>
      <w:proofErr w:type="spellEnd"/>
      <w:r w:rsidRPr="00141196">
        <w:rPr>
          <w:rFonts w:ascii="Arial" w:eastAsia="Times New Roman" w:hAnsi="Arial" w:cs="Arial"/>
          <w:color w:val="000000"/>
          <w:sz w:val="28"/>
          <w:szCs w:val="28"/>
        </w:rPr>
        <w:t xml:space="preserve"> района Калужской области, образуемого из лесного поселка с учетом площади и количества земельных участков, не используемых в целях лесного хозяйства, а также рассмотрения необходимости размещения в границах населенного пункта объектов регионального или местного значения в целях соблюдения требований, предусмотренных нормативами градостроительного проектирования;</w:t>
      </w:r>
    </w:p>
    <w:p w:rsidR="00141196" w:rsidRPr="00141196" w:rsidRDefault="00141196" w:rsidP="00141196">
      <w:pPr>
        <w:numPr>
          <w:ilvl w:val="0"/>
          <w:numId w:val="1"/>
        </w:numPr>
        <w:spacing w:after="150" w:line="240" w:lineRule="auto"/>
        <w:ind w:left="374"/>
        <w:rPr>
          <w:rFonts w:ascii="Arial" w:eastAsia="Times New Roman" w:hAnsi="Arial" w:cs="Arial"/>
          <w:color w:val="000000"/>
          <w:sz w:val="28"/>
          <w:szCs w:val="28"/>
        </w:rPr>
      </w:pPr>
      <w:r w:rsidRPr="00141196">
        <w:rPr>
          <w:rFonts w:ascii="Arial" w:eastAsia="Times New Roman" w:hAnsi="Arial" w:cs="Arial"/>
          <w:color w:val="000000"/>
          <w:sz w:val="28"/>
          <w:szCs w:val="28"/>
        </w:rPr>
        <w:t>Подготовка предложений с учетом предусмотренных лесным законодательством требований по использованию, охране, защите и воспроизводству лесов относительно видов функциональных зон, устанавливаемых в границах лесного поселка и местоположения их границ;</w:t>
      </w:r>
    </w:p>
    <w:p w:rsidR="00141196" w:rsidRPr="00141196" w:rsidRDefault="00141196" w:rsidP="00141196">
      <w:pPr>
        <w:numPr>
          <w:ilvl w:val="0"/>
          <w:numId w:val="1"/>
        </w:numPr>
        <w:spacing w:after="150" w:line="240" w:lineRule="auto"/>
        <w:ind w:left="374"/>
        <w:rPr>
          <w:rFonts w:ascii="Arial" w:eastAsia="Times New Roman" w:hAnsi="Arial" w:cs="Arial"/>
          <w:color w:val="000000"/>
          <w:sz w:val="28"/>
          <w:szCs w:val="28"/>
        </w:rPr>
      </w:pPr>
      <w:r w:rsidRPr="00141196">
        <w:rPr>
          <w:rFonts w:ascii="Arial" w:eastAsia="Times New Roman" w:hAnsi="Arial" w:cs="Arial"/>
          <w:color w:val="000000"/>
          <w:sz w:val="28"/>
          <w:szCs w:val="28"/>
        </w:rPr>
        <w:t>Подготовка предложений о сохранении или ликвидации лесного поселка с переселением граждан с учетом мнения населения лесного поселка.</w:t>
      </w:r>
    </w:p>
    <w:p w:rsidR="00141196" w:rsidRPr="00141196" w:rsidRDefault="00141196" w:rsidP="00141196">
      <w:pPr>
        <w:numPr>
          <w:ilvl w:val="0"/>
          <w:numId w:val="1"/>
        </w:numPr>
        <w:spacing w:after="150" w:line="240" w:lineRule="auto"/>
        <w:ind w:left="374"/>
        <w:rPr>
          <w:rFonts w:ascii="Arial" w:eastAsia="Times New Roman" w:hAnsi="Arial" w:cs="Arial"/>
          <w:color w:val="000000"/>
          <w:sz w:val="28"/>
          <w:szCs w:val="28"/>
        </w:rPr>
      </w:pPr>
      <w:r w:rsidRPr="00141196">
        <w:rPr>
          <w:rFonts w:ascii="Arial" w:eastAsia="Times New Roman" w:hAnsi="Arial" w:cs="Arial"/>
          <w:color w:val="000000"/>
          <w:sz w:val="28"/>
          <w:szCs w:val="28"/>
        </w:rPr>
        <w:t>Подготовка предложений относительно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перевода их из земель лесного фонда в земли населенных пунктов.</w:t>
      </w:r>
    </w:p>
    <w:p w:rsidR="00141196" w:rsidRPr="00141196" w:rsidRDefault="00141196" w:rsidP="00141196">
      <w:pPr>
        <w:spacing w:after="22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41196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141196" w:rsidRPr="00141196" w:rsidRDefault="00141196" w:rsidP="00141196">
      <w:pPr>
        <w:spacing w:after="22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41196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141196" w:rsidRPr="00141196" w:rsidRDefault="00141196" w:rsidP="00141196">
      <w:pPr>
        <w:spacing w:after="224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41196">
        <w:rPr>
          <w:rFonts w:ascii="Arial" w:eastAsia="Times New Roman" w:hAnsi="Arial" w:cs="Arial"/>
          <w:color w:val="000000"/>
          <w:sz w:val="28"/>
          <w:szCs w:val="28"/>
        </w:rPr>
        <w:t xml:space="preserve">Секретарь комиссии                                                          </w:t>
      </w:r>
      <w:proofErr w:type="spellStart"/>
      <w:r w:rsidRPr="00141196">
        <w:rPr>
          <w:rFonts w:ascii="Arial" w:eastAsia="Times New Roman" w:hAnsi="Arial" w:cs="Arial"/>
          <w:color w:val="000000"/>
          <w:sz w:val="28"/>
          <w:szCs w:val="28"/>
        </w:rPr>
        <w:t>Л.Б.Кулькова</w:t>
      </w:r>
      <w:proofErr w:type="spellEnd"/>
    </w:p>
    <w:p w:rsidR="00B90EF0" w:rsidRPr="00141196" w:rsidRDefault="00B90EF0" w:rsidP="00141196">
      <w:pPr>
        <w:rPr>
          <w:sz w:val="28"/>
          <w:szCs w:val="28"/>
        </w:rPr>
      </w:pPr>
    </w:p>
    <w:sectPr w:rsidR="00B90EF0" w:rsidRPr="00141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A1FF9"/>
    <w:multiLevelType w:val="multilevel"/>
    <w:tmpl w:val="96CE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41196"/>
    <w:rsid w:val="00141196"/>
    <w:rsid w:val="00B9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2022-11-06T13:24:00Z</dcterms:created>
  <dcterms:modified xsi:type="dcterms:W3CDTF">2022-11-06T13:25:00Z</dcterms:modified>
</cp:coreProperties>
</file>