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pict>
          <v:shape id="_x0000_s1026" type="#_x0000_t75" style="position:absolute;margin-left:-0.300000pt;margin-top:4.800000pt;margin-bottom:364.799988pt;margin-right:239.300003pt;width:239.600006pt;height:360.000000pt;z-index:251668240" o:allowincell="true" filled="t" stroked="f">
            <w10:wrap type="square" side="both"/>
            <v:imagedata r:id="rId2" cropleft="0f" croptop="2043f" cropright="0f" cropbottom="1041f" o:title=""/>
          </v:shape>
        </w:pic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32"/>
        </w:rPr>
      </w:pPr>
      <w:r>
        <w:rPr>
          <w:b w:val="true"/>
          <w:rFonts w:ascii="Times New Roman" w:eastAsia="Times New Roman" w:hAnsi="Times New Roman" w:cs="Times New Roman"/>
          <w:sz w:val="32"/>
        </w:rPr>
        <w:t xml:space="preserve">                  Кузнецов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32"/>
        </w:rPr>
      </w:pPr>
      <w:r>
        <w:rPr>
          <w:b w:val="true"/>
          <w:rFonts w:ascii="Times New Roman" w:eastAsia="Times New Roman" w:hAnsi="Times New Roman" w:cs="Times New Roman"/>
          <w:sz w:val="32"/>
        </w:rPr>
        <w:t xml:space="preserve">          Фёдор Федорович.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Родился Фёдор Федорович Кузнецов в крестьянской семье в деревне Заньково Мещовского района в июне 1926 года.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 роковом сорок первом ему было 15 лет. Учебу пришлось оставить до лучших времен. Он стал членом колхозной бригады. Его трудовая биография началась с того, что парню доверили пасти лошадей. По мере взросления поручали более ответственные дела: пахал, сеял, убирал хлеб. Так, в повседневных делах и хлопотах шло время.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 марте 1944 года Фёдор Фёдорович Кузнецов был призван на действительную службу. Ускоренная программа подготовки в запасном учебном батальоне для младших командиров— и в звании ефрейтора оказался он в составе 1235 стрелкового полка 52-й армии на Первом Украинском фронте.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Боевое крещение получил в Польше на Сандомирском плацдарме. В январе 1945 года при форсировании Одера его тяжело ранило. «Сквозное пулевое ранение левой одной второй грудной клетки проникающее» — такое заключение дали впоследствии медики.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Санитар посчитал его безнадёжным и стал выносить с поля боя других раненых. Да и сам он уже прощался с жизнью. Но на его счастье рядом проползал земляк из д. Лаптево В.Н.Афонин, он и вытащил Фёдора Федоровича из-под огня, на ремне карабина до укрытия.  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С февраля до середины апреля 1945 года Ф.Ф. Кузнецов  находился на лечении во Львовском специальном госпитале № 1436. Думал, война для него уже закончилась. Однако на следующий день после снятия швов со спины вместе с другими бойцами, выписанными из госпиталя, воинским эшелоном вновь отправили его на передовую.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Через 5 дней Ф.Ф. Кузнецов  был уже под Берлином. Шли ожесточённые бои за каждую улицу, за каждый дом. 2 мая Берлин был уже в наших руках. А 3 мая 646-му стрелковому полку, где служил Ф.Ф. Кузнецов, в числе других, пришлось повернуть на юг и в невиданном темпе совершить бросок на помощь восставшей Праге. Уже был подписан акт о капитуляции фашистской Германии, а для Фёдора Федоровича и его товарищей война продолжалась.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До 20 мая их часть находилась в Карпатах, а затем пешком возвращались они на Родину. Дошли до Бреста. Оттуда их перебросили в Астрахань, затем в Новочеркасск, Таганрог и остановились в Пятигорске.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этом городе Фёдор Федорович Кузнецов прослужил до 1949 года.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Инвалидом Ш группы, с медалями «За отвагу», «За взятие Берлина», «За взятие Будапешта» вернулся наш герой домой, в деревню Заньково.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До призыва в армию Ф. Ф. Кузнецов работал в Мещовской артели вальщиком, туда же он пришёл опять. В 1952 году Фёдор Фёдорович поступил учиться в Мещовское училище механизации, а после его окончания стал работать трактористом в колхозе «Борец», куда входили деревни Даниловка, Белобородово, Заньково, Фалово. Начинал на ХТЗ-НАТИ, затем трудился на ДТ-54, МТЗ-2, МТЗ-50, МТЗ-80. «Железный человек» — так называл Фёдора Фёдоровича Кузнецова председатель колхоза «Коммунар» Вячеслав Алексеевич Федин. По 20 часов в сутки не покидал он кабины трактора. Все удивлялись и по доброму завидовали его работоспособности и выносливости.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Был он звеньевым кормодобывающего звена, возделывал кукурузу, свёклу, сеял даже морковь на кукурузной сеялке. Ему было небезразлично, в какое время суток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лучше косить травы на сено, чтобы в нём сохранилось больше питательных веществ.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pict>
          <v:shape id="_x0000_s1027" type="#_x0000_t75" style="position:absolute;margin-left:-13.050000pt;margin-top:2.900000pt;margin-bottom:360.649994pt;margin-right:253.949997pt;width:267.000000pt;height:357.750000pt;z-index:251670288" o:allowincell="true" filled="t" stroked="f">
            <w10:wrap type="square" side="both"/>
            <v:imagedata r:id="rId3" cropleft="0f" croptop="0f" cropright="0f" cropbottom="0f" o:title=""/>
          </v:shape>
        </w:pict>
      </w:r>
      <w:r>
        <w:rPr>
          <w:rFonts w:ascii="Times New Roman" w:eastAsia="Times New Roman" w:hAnsi="Times New Roman" w:cs="Times New Roman"/>
          <w:sz w:val="28"/>
        </w:rPr>
        <w:t xml:space="preserve">      И будучи на пенсии Фёдор Федорович Кузнецов продолжал ещё долго трудиться. За добросовестный труд награждён «Орденом трудового Красного знамени».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701" w:right="850" w:top="1134" w:bottom="1134" w:gutter="0" w:header="708" w:footer="70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Cambria Math">
    <w:panose1 w:val="02040503050406030204"/>
    <w:family w:val="roman"/>
    <w:charset w:val="01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doNotHyphenateCaps xmlns:w="http://schemas.openxmlformats.org/wordprocessingml/2006/main" w:val="true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theme" Target="theme/theme1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60</TotalTime>
  <Pages>2</Pages>
  <Words>516</Words>
  <Characters>2946</Characters>
  <CharactersWithSpaces>3456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Кузнецов Фёдор Федорович</dc:title>
  <dc:creator>User</dc:creator>
</cp:coreProperties>
</file>