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32"/>
        </w:rPr>
      </w:pPr>
      <w:r>
        <w:pict>
          <v:shape id="_x0000_s1026" type="#_x0000_t75" style="position:absolute;margin-left:-18.000000pt;margin-top:-18.000000pt;margin-bottom:184.600006pt;margin-right:243.000000pt;width:261.000000pt;height:202.600006pt;z-index:10000" o:allowincell="true" filled="t" stroked="f">
            <w10:wrap type="square" side="both"/>
            <v:imagedata r:id="rId2" cropleft="3580f" croptop="0f" cropright="3578f" cropbottom="3331f" o:title=""/>
          </v:shape>
        </w:pic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              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     Сысоев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Николай Михайлович</w:t>
      </w:r>
      <w:r>
        <w:rPr>
          <w:b w:val="true"/>
          <w:rFonts w:ascii="Times New Roman" w:eastAsia="Times New Roman" w:hAnsi="Times New Roman" w:cs="Times New Roman"/>
          <w:sz w:val="28"/>
        </w:rPr>
        <w:t xml:space="preserve"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Николай Михайлович Сысоев родился  в 1924 году в д. Ломтёво Мещовского района.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 войне он узнал в неполные семнадцать лет. Пару месяцев пробыл в оккупации и уже в феврале 1942 года был призван на действительную военную службу. Первой его воинской частью стал 205-й запасной стрелковый полк, расквартированный в Калуге. Всего три недели он обучался там военному делу. А потом, в связи с обострением обстановки, был переброшен под Людиново в действующие войска.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Несмотря на молодой возраст и недостаточную подготовку, Николая Михайловича заметило командование и отправило обратно в Калугу на курсы младших лейтенантов. В качестве командира стрелкового взвода он стал воевать в 385-й стрелковой дивизии на участке обороны между городами Людиново и Киров. Свою первую награду — орден Красной Звезды — получил за умело проведённую войсковую операцию. Взвод под его командованием по заданию руководства взять “языка” с боем захватил двух немецких солдат, которые затем выдали ценнейшую информацию.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Фронт, где сражалась дивизия Николая Михайловича, до лета 1943 года стабилизировался. В период Курской битвы полки этой дивизии вели отвлекающие бои, чтобы враг не смог выделить дополнительные силы в район Орла и Курска. В одну из августовских ночей лейтенант Сысоев размечал своему взводу линии окопов для оборудования опорного пункта и случайно наступил 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не выявленную противопехотную мину. Взрывом мгновенно оторвало ступню.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Потянулись долгие дни в госпиталях. Пришлось ампутировать голень до колена. Последним местом лечения Николая Михайловича был гарнизонный госпиталь в Оренбурге. Домой он возвратился только в декабре 1943 года, демобилизовавшись, как говорится, подчистую.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Бывшего фронтовика-коммуниста (в партию вступил на фронте) руководство направило в г. Смоленск на областные партийные курсы. Война шла совсем рядом, в 60-ти километрах от города, который немцы часто и регулярно бомбили. Так что занятия иногда шли прямо в бомбоубежище.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Отучившись, Николай Михайлович стал председателем родного ломтёвского колхоза им. Кирова (впоследствии колхоз “Новый труд’). Затем был мастером Тюфиньского маслозавода, а последним местом его работы стали мещовские леса: 35 лет Николай Михайлович трудился лесником. Он прожил счастливую супружескую жизнь. Свою жену Анну Дмитриевну встретил в далёком 1946 году и до самой её смерти не расставался с ней. Вместе они воспитали семерых детей, большинство из которых живёт и работает в Москве и Калуге. Помимо детей у Николая Михайловича тринадцать внуков и четыре правнука. </w:t>
      </w: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15</TotalTime>
  <Pages>2</Pages>
  <Words>390</Words>
  <Characters>2224</Characters>
  <CharactersWithSpaces>2609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Сысоев Николай Михайлович</dc:title>
  <dc:creator>User</dc:creator>
</cp:coreProperties>
</file>