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>
        <w:rPr>
          <w:sz w:val="26"/>
          <w:szCs w:val="26"/>
        </w:rPr>
        <w:t>площадью 1</w:t>
      </w:r>
      <w:r w:rsidR="00D25AC6">
        <w:rPr>
          <w:sz w:val="26"/>
          <w:szCs w:val="26"/>
        </w:rPr>
        <w:t>2</w:t>
      </w:r>
      <w:r>
        <w:rPr>
          <w:sz w:val="26"/>
          <w:szCs w:val="26"/>
        </w:rPr>
        <w:t>00 кв. метров из земель населенных пунктов кадастровы</w:t>
      </w:r>
      <w:r w:rsidR="00536246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536246">
        <w:rPr>
          <w:sz w:val="26"/>
          <w:szCs w:val="26"/>
        </w:rPr>
        <w:t>квартал</w:t>
      </w:r>
      <w:r>
        <w:rPr>
          <w:sz w:val="26"/>
          <w:szCs w:val="26"/>
        </w:rPr>
        <w:t xml:space="preserve"> 40:15:</w:t>
      </w:r>
      <w:r w:rsidR="00D25AC6">
        <w:rPr>
          <w:sz w:val="26"/>
          <w:szCs w:val="26"/>
        </w:rPr>
        <w:t>12</w:t>
      </w:r>
      <w:r>
        <w:rPr>
          <w:sz w:val="26"/>
          <w:szCs w:val="26"/>
        </w:rPr>
        <w:t>070</w:t>
      </w:r>
      <w:r w:rsidR="00D25AC6">
        <w:rPr>
          <w:sz w:val="26"/>
          <w:szCs w:val="26"/>
        </w:rPr>
        <w:t>4</w:t>
      </w:r>
      <w:r w:rsidR="003935E6">
        <w:rPr>
          <w:sz w:val="26"/>
          <w:szCs w:val="26"/>
        </w:rPr>
        <w:t>:</w:t>
      </w:r>
      <w:r w:rsidR="00D25AC6">
        <w:rPr>
          <w:sz w:val="26"/>
          <w:szCs w:val="26"/>
        </w:rPr>
        <w:t>3</w:t>
      </w:r>
      <w:r w:rsidR="003935E6">
        <w:rPr>
          <w:sz w:val="26"/>
          <w:szCs w:val="26"/>
        </w:rPr>
        <w:t>9</w:t>
      </w:r>
      <w:r w:rsidR="00D25AC6">
        <w:rPr>
          <w:sz w:val="26"/>
          <w:szCs w:val="26"/>
        </w:rPr>
        <w:t>8</w:t>
      </w:r>
      <w:r>
        <w:rPr>
          <w:sz w:val="26"/>
          <w:szCs w:val="26"/>
        </w:rPr>
        <w:t>, местоположение: 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с. </w:t>
      </w:r>
      <w:proofErr w:type="spellStart"/>
      <w:r w:rsidR="00D25AC6">
        <w:rPr>
          <w:sz w:val="26"/>
          <w:szCs w:val="26"/>
        </w:rPr>
        <w:t>Домашевского</w:t>
      </w:r>
      <w:proofErr w:type="spellEnd"/>
      <w:r w:rsidR="00D25AC6">
        <w:rPr>
          <w:sz w:val="26"/>
          <w:szCs w:val="26"/>
        </w:rPr>
        <w:t xml:space="preserve"> </w:t>
      </w:r>
      <w:proofErr w:type="spellStart"/>
      <w:r w:rsidR="00D25AC6">
        <w:rPr>
          <w:sz w:val="26"/>
          <w:szCs w:val="26"/>
        </w:rPr>
        <w:t>Щебзавода</w:t>
      </w:r>
      <w:proofErr w:type="spellEnd"/>
      <w:r w:rsidR="003935E6">
        <w:rPr>
          <w:sz w:val="26"/>
          <w:szCs w:val="26"/>
        </w:rPr>
        <w:t xml:space="preserve">, ул. </w:t>
      </w:r>
      <w:r w:rsidR="00D25AC6">
        <w:rPr>
          <w:sz w:val="26"/>
          <w:szCs w:val="26"/>
        </w:rPr>
        <w:t>Центральная</w:t>
      </w:r>
      <w:bookmarkStart w:id="0" w:name="_GoBack"/>
      <w:bookmarkEnd w:id="0"/>
      <w:r>
        <w:rPr>
          <w:sz w:val="26"/>
          <w:szCs w:val="26"/>
        </w:rPr>
        <w:t xml:space="preserve"> с разрешенным использованием: для </w:t>
      </w:r>
      <w:r w:rsidR="003935E6">
        <w:rPr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5AC6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7</cp:revision>
  <cp:lastPrinted>2018-08-21T05:21:00Z</cp:lastPrinted>
  <dcterms:created xsi:type="dcterms:W3CDTF">2018-11-23T08:50:00Z</dcterms:created>
  <dcterms:modified xsi:type="dcterms:W3CDTF">2022-08-11T06:10:00Z</dcterms:modified>
</cp:coreProperties>
</file>