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F3" w:rsidRDefault="00C701F3" w:rsidP="00C701F3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Администрация муниципального района «Мещовский район» в соответствии с ст.39.18 Земельного Кодекса Российской Федерации </w:t>
      </w:r>
      <w:r>
        <w:rPr>
          <w:sz w:val="25"/>
          <w:szCs w:val="25"/>
        </w:rPr>
        <w:t>информирует о наличии земельных участков:</w:t>
      </w:r>
    </w:p>
    <w:p w:rsidR="00C701F3" w:rsidRDefault="00C701F3" w:rsidP="00C701F3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>
        <w:rPr>
          <w:sz w:val="25"/>
          <w:szCs w:val="25"/>
        </w:rPr>
        <w:t xml:space="preserve"> площадью 1500 кв. метров из земель населенных пунктов с кад</w:t>
      </w:r>
      <w:r>
        <w:rPr>
          <w:sz w:val="25"/>
          <w:szCs w:val="25"/>
        </w:rPr>
        <w:t>астровым номером 40:15:051806:179</w:t>
      </w:r>
      <w:r>
        <w:rPr>
          <w:sz w:val="25"/>
          <w:szCs w:val="25"/>
        </w:rPr>
        <w:t xml:space="preserve">, адрес (описание местоположения): </w:t>
      </w:r>
      <w:proofErr w:type="gramStart"/>
      <w:r>
        <w:rPr>
          <w:sz w:val="25"/>
          <w:szCs w:val="25"/>
        </w:rPr>
        <w:t xml:space="preserve">Калужская область, Мещовский район, с. </w:t>
      </w:r>
      <w:proofErr w:type="spellStart"/>
      <w:r>
        <w:rPr>
          <w:sz w:val="25"/>
          <w:szCs w:val="25"/>
        </w:rPr>
        <w:t>Серебряно</w:t>
      </w:r>
      <w:proofErr w:type="spellEnd"/>
      <w:r>
        <w:rPr>
          <w:sz w:val="25"/>
          <w:szCs w:val="25"/>
        </w:rPr>
        <w:t xml:space="preserve">, ул. Центральная, </w:t>
      </w:r>
      <w:r>
        <w:rPr>
          <w:sz w:val="25"/>
          <w:szCs w:val="25"/>
        </w:rPr>
        <w:t>в районе д. 35-б</w:t>
      </w:r>
      <w:r>
        <w:rPr>
          <w:sz w:val="25"/>
          <w:szCs w:val="25"/>
        </w:rPr>
        <w:t>, предоставляемого для продажи с аукциона с разрешенным использованием: для индивидуального жилищного строительства.</w:t>
      </w:r>
      <w:proofErr w:type="gramEnd"/>
      <w:r>
        <w:rPr>
          <w:sz w:val="25"/>
          <w:szCs w:val="25"/>
        </w:rPr>
        <w:t xml:space="preserve"> Первоначальная стоимость продажи з</w:t>
      </w:r>
      <w:r>
        <w:rPr>
          <w:sz w:val="25"/>
          <w:szCs w:val="25"/>
        </w:rPr>
        <w:t>емельного участка 205935 рублей;</w:t>
      </w:r>
    </w:p>
    <w:p w:rsidR="00C701F3" w:rsidRDefault="00C701F3" w:rsidP="00C701F3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 площадью 1500 кв. метров из земель населенных пунктов с када</w:t>
      </w:r>
      <w:r>
        <w:rPr>
          <w:sz w:val="25"/>
          <w:szCs w:val="25"/>
        </w:rPr>
        <w:t>стровым номером 40:15:051806:180</w:t>
      </w:r>
      <w:r>
        <w:rPr>
          <w:sz w:val="25"/>
          <w:szCs w:val="25"/>
        </w:rPr>
        <w:t xml:space="preserve">, адрес (описание местоположения): </w:t>
      </w:r>
      <w:proofErr w:type="gramStart"/>
      <w:r>
        <w:rPr>
          <w:sz w:val="25"/>
          <w:szCs w:val="25"/>
        </w:rPr>
        <w:t xml:space="preserve">Калужская область, Мещовский район, с. </w:t>
      </w:r>
      <w:proofErr w:type="spellStart"/>
      <w:r>
        <w:rPr>
          <w:sz w:val="25"/>
          <w:szCs w:val="25"/>
        </w:rPr>
        <w:t>Серебряно</w:t>
      </w:r>
      <w:proofErr w:type="spellEnd"/>
      <w:r>
        <w:rPr>
          <w:sz w:val="25"/>
          <w:szCs w:val="25"/>
        </w:rPr>
        <w:t>, ул. Центральная, в районе д. 35-б, предоставляемого для продажи с аукциона с разрешенным использованием: для индивидуального жилищного строительства.</w:t>
      </w:r>
      <w:proofErr w:type="gramEnd"/>
      <w:r>
        <w:rPr>
          <w:sz w:val="25"/>
          <w:szCs w:val="25"/>
        </w:rPr>
        <w:t xml:space="preserve"> Первоначальная стоимость продажи земельного участка 205935 рублей.</w:t>
      </w:r>
    </w:p>
    <w:p w:rsidR="00C701F3" w:rsidRDefault="00C701F3" w:rsidP="00C701F3">
      <w:pPr>
        <w:jc w:val="both"/>
        <w:rPr>
          <w:rFonts w:eastAsiaTheme="minorHAnsi"/>
          <w:sz w:val="25"/>
          <w:szCs w:val="25"/>
          <w:lang w:eastAsia="en-US"/>
        </w:rPr>
      </w:pPr>
      <w:r>
        <w:rPr>
          <w:sz w:val="25"/>
          <w:szCs w:val="25"/>
        </w:rPr>
        <w:t xml:space="preserve">           </w:t>
      </w:r>
      <w:r>
        <w:rPr>
          <w:sz w:val="25"/>
          <w:szCs w:val="25"/>
        </w:rPr>
        <w:t>Заявл</w:t>
      </w:r>
      <w:r>
        <w:rPr>
          <w:sz w:val="25"/>
          <w:szCs w:val="25"/>
        </w:rPr>
        <w:t>ения о предоставлении указанных земельных участков</w:t>
      </w:r>
      <w:r>
        <w:rPr>
          <w:sz w:val="25"/>
          <w:szCs w:val="25"/>
        </w:rPr>
        <w:t xml:space="preserve"> </w:t>
      </w:r>
      <w:r>
        <w:rPr>
          <w:rFonts w:eastAsiaTheme="minorHAnsi"/>
          <w:sz w:val="25"/>
          <w:szCs w:val="25"/>
          <w:lang w:eastAsia="en-US"/>
        </w:rPr>
        <w:t>подаются</w:t>
      </w:r>
      <w:r>
        <w:rPr>
          <w:sz w:val="25"/>
          <w:szCs w:val="25"/>
        </w:rPr>
        <w:t xml:space="preserve"> </w:t>
      </w:r>
      <w:r>
        <w:rPr>
          <w:rFonts w:eastAsiaTheme="minorHAnsi"/>
          <w:sz w:val="25"/>
          <w:szCs w:val="25"/>
          <w:lang w:eastAsia="en-US"/>
        </w:rPr>
        <w:t>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"Интернет»</w:t>
      </w:r>
      <w:r>
        <w:rPr>
          <w:sz w:val="25"/>
          <w:szCs w:val="25"/>
        </w:rPr>
        <w:t xml:space="preserve"> в течение 30 дней с момента опубликования настоящего сообщения по адресу: Калужская область, Мещовский район, г. Мещовск, пр. Революции, д.47.         </w:t>
      </w:r>
      <w:r>
        <w:rPr>
          <w:sz w:val="25"/>
          <w:szCs w:val="25"/>
        </w:rPr>
        <w:t xml:space="preserve">      Дата приема заявлений с 16.08.20</w:t>
      </w:r>
      <w:bookmarkStart w:id="0" w:name="_GoBack"/>
      <w:bookmarkEnd w:id="0"/>
      <w:r>
        <w:rPr>
          <w:sz w:val="25"/>
          <w:szCs w:val="25"/>
        </w:rPr>
        <w:t>21г по 14.09</w:t>
      </w:r>
      <w:r>
        <w:rPr>
          <w:sz w:val="25"/>
          <w:szCs w:val="25"/>
        </w:rPr>
        <w:t>.2021г.</w:t>
      </w:r>
    </w:p>
    <w:p w:rsidR="00C701F3" w:rsidRDefault="00C701F3" w:rsidP="00C701F3"/>
    <w:p w:rsidR="00C701F3" w:rsidRDefault="00C701F3" w:rsidP="00C701F3"/>
    <w:p w:rsidR="00C701F3" w:rsidRDefault="00C701F3" w:rsidP="00C701F3"/>
    <w:p w:rsidR="00C701F3" w:rsidRDefault="00C701F3" w:rsidP="00C701F3"/>
    <w:p w:rsidR="00C6720F" w:rsidRDefault="00C701F3"/>
    <w:sectPr w:rsidR="00C6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F3"/>
    <w:rsid w:val="00836952"/>
    <w:rsid w:val="00C701F3"/>
    <w:rsid w:val="00D0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ГПМЕЩОВСК1</dc:creator>
  <cp:lastModifiedBy>ГПМЕЩОВСК1</cp:lastModifiedBy>
  <cp:revision>1</cp:revision>
  <dcterms:created xsi:type="dcterms:W3CDTF">2021-08-11T05:11:00Z</dcterms:created>
  <dcterms:modified xsi:type="dcterms:W3CDTF">2021-08-11T05:21:00Z</dcterms:modified>
</cp:coreProperties>
</file>