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Default="00EA6D1B" w:rsidP="002428C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428C7">
        <w:rPr>
          <w:rFonts w:ascii="Times New Roman" w:hAnsi="Times New Roman" w:cs="Times New Roman"/>
          <w:color w:val="auto"/>
        </w:rPr>
        <w:t>С</w:t>
      </w:r>
      <w:r w:rsidR="004222E1" w:rsidRPr="002428C7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p w:rsidR="002428C7" w:rsidRPr="002428C7" w:rsidRDefault="002428C7" w:rsidP="002428C7"/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0461"/>
      </w:tblGrid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1" w:type="dxa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807501" w:rsidRDefault="009739D9" w:rsidP="00515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225825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3"/>
            </w:tblGrid>
            <w:tr w:rsidR="00C51529" w:rsidTr="00C5152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0203" w:type="dxa"/>
                </w:tcPr>
                <w:p w:rsidR="00C51529" w:rsidRDefault="00B378B6" w:rsidP="00C51529">
                  <w:pPr>
                    <w:pStyle w:val="Default"/>
                    <w:jc w:val="center"/>
                  </w:pPr>
                  <w:r>
                    <w:t xml:space="preserve">В целях </w:t>
                  </w:r>
                  <w:r w:rsidR="00350FFB">
                    <w:t xml:space="preserve">размещения объекта электросетевого хозяйства </w:t>
                  </w:r>
                  <w:r w:rsidR="00C51529">
                    <w:t>ВЛ</w:t>
                  </w:r>
                  <w:proofErr w:type="gramStart"/>
                  <w:r w:rsidR="00C51529">
                    <w:t>0</w:t>
                  </w:r>
                  <w:proofErr w:type="gramEnd"/>
                  <w:r w:rsidR="00C51529">
                    <w:t xml:space="preserve">,4 </w:t>
                  </w:r>
                  <w:proofErr w:type="spellStart"/>
                  <w:r w:rsidR="00C51529">
                    <w:t>кВ</w:t>
                  </w:r>
                  <w:proofErr w:type="spellEnd"/>
                  <w:r w:rsidR="00C51529">
                    <w:t xml:space="preserve"> Ф2 ТП-189</w:t>
                  </w:r>
                </w:p>
              </w:tc>
            </w:tr>
          </w:tbl>
          <w:p w:rsidR="0048623F" w:rsidRPr="00807501" w:rsidRDefault="00744DC6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2428C7">
        <w:trPr>
          <w:trHeight w:val="1661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1" w:type="dxa"/>
            <w:shd w:val="clear" w:color="auto" w:fill="auto"/>
          </w:tcPr>
          <w:p w:rsidR="000C6240" w:rsidRDefault="000C6240" w:rsidP="009D4606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7087"/>
            </w:tblGrid>
            <w:tr w:rsidR="002428C7" w:rsidTr="002428C7">
              <w:tc>
                <w:tcPr>
                  <w:tcW w:w="993" w:type="dxa"/>
                </w:tcPr>
                <w:p w:rsidR="002428C7" w:rsidRPr="002428C7" w:rsidRDefault="002428C7" w:rsidP="009D460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28C7">
                    <w:rPr>
                      <w:rFonts w:ascii="Times New Roman" w:hAnsi="Times New Roman"/>
                      <w:b/>
                    </w:rPr>
                    <w:t>№</w:t>
                  </w:r>
                </w:p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428C7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  <w:r w:rsidRPr="002428C7">
                    <w:rPr>
                      <w:rFonts w:ascii="Times New Roman" w:hAnsi="Times New Roman"/>
                      <w:b/>
                    </w:rPr>
                    <w:t>/п</w:t>
                  </w:r>
                </w:p>
              </w:tc>
              <w:tc>
                <w:tcPr>
                  <w:tcW w:w="2410" w:type="dxa"/>
                </w:tcPr>
                <w:p w:rsidR="002428C7" w:rsidRDefault="002428C7" w:rsidP="002428C7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Кадастровый номер земельного участка</w:t>
                  </w:r>
                </w:p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7" w:type="dxa"/>
                </w:tcPr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2428C7" w:rsidTr="002428C7">
              <w:tc>
                <w:tcPr>
                  <w:tcW w:w="993" w:type="dxa"/>
                </w:tcPr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2428C7" w:rsidRPr="00C51529" w:rsidRDefault="00C51529" w:rsidP="00C5152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40:15:070202:45 </w:t>
                  </w:r>
                </w:p>
              </w:tc>
              <w:tc>
                <w:tcPr>
                  <w:tcW w:w="7087" w:type="dxa"/>
                </w:tcPr>
                <w:p w:rsidR="002428C7" w:rsidRDefault="002428C7" w:rsidP="00C5152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Калужская область, Мещовский район, </w:t>
                  </w:r>
                  <w:r w:rsidR="00350FFB"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C51529">
                    <w:rPr>
                      <w:rFonts w:ascii="Times New Roman" w:hAnsi="Times New Roman"/>
                    </w:rPr>
                    <w:t>Серпейск</w:t>
                  </w:r>
                  <w:proofErr w:type="spellEnd"/>
                  <w:r w:rsidR="00C51529">
                    <w:rPr>
                      <w:rFonts w:ascii="Times New Roman" w:hAnsi="Times New Roman"/>
                    </w:rPr>
                    <w:t>, ул. Калинина, д.1а</w:t>
                  </w:r>
                </w:p>
              </w:tc>
            </w:tr>
          </w:tbl>
          <w:p w:rsidR="00C10BA5" w:rsidRPr="00F75391" w:rsidRDefault="00C10BA5" w:rsidP="009D4606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1" w:type="dxa"/>
          </w:tcPr>
          <w:p w:rsidR="00C10BA5" w:rsidRDefault="00C10BA5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Мещовский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 район» 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Калужской области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Адрес: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249240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, Калужская область,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г. Мещовск, пр. Революции, д.55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Телефон: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8 (48446) 9-23-59</w:t>
            </w:r>
          </w:p>
          <w:p w:rsidR="00123D9E" w:rsidRPr="007B7A8E" w:rsidRDefault="00123D9E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23D9E" w:rsidRPr="007B7A8E" w:rsidRDefault="00123D9E" w:rsidP="003A3222">
            <w:pPr>
              <w:tabs>
                <w:tab w:val="left" w:pos="884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369C" w:rsidRPr="007B7A8E" w:rsidRDefault="0011369C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1" w:type="dxa"/>
          </w:tcPr>
          <w:p w:rsidR="00A37DBB" w:rsidRPr="007B7A8E" w:rsidRDefault="00AA6963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DBB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963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A6963">
              <w:rPr>
                <w:rFonts w:ascii="Times New Roman" w:hAnsi="Times New Roman"/>
                <w:sz w:val="24"/>
                <w:szCs w:val="24"/>
              </w:rPr>
              <w:t>24800</w:t>
            </w:r>
            <w:r w:rsidR="00350FFB">
              <w:rPr>
                <w:rFonts w:ascii="Times New Roman" w:hAnsi="Times New Roman"/>
                <w:sz w:val="24"/>
                <w:szCs w:val="24"/>
              </w:rPr>
              <w:t>0</w:t>
            </w:r>
            <w:r w:rsidR="00AA6963">
              <w:rPr>
                <w:rFonts w:ascii="Times New Roman" w:hAnsi="Times New Roman"/>
                <w:sz w:val="24"/>
                <w:szCs w:val="24"/>
              </w:rPr>
              <w:t xml:space="preserve">, г. Калуга, ул. </w:t>
            </w:r>
            <w:r w:rsidR="00350FFB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 w:rsidR="00AA6963">
              <w:rPr>
                <w:rFonts w:ascii="Times New Roman" w:hAnsi="Times New Roman"/>
                <w:sz w:val="24"/>
                <w:szCs w:val="24"/>
              </w:rPr>
              <w:t>, д.</w:t>
            </w:r>
            <w:r w:rsidR="00350FFB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F75391" w:rsidRPr="007B7A8E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1" w:type="dxa"/>
          </w:tcPr>
          <w:p w:rsidR="00CD01FE" w:rsidRPr="007B7A8E" w:rsidRDefault="00CD01FE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11369C" w:rsidRPr="007B7A8E" w:rsidRDefault="00E369ED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 об уст</w:t>
            </w:r>
            <w:r w:rsidR="003536B1" w:rsidRPr="007B7A8E">
              <w:rPr>
                <w:rFonts w:ascii="Times New Roman" w:hAnsi="Times New Roman"/>
                <w:sz w:val="24"/>
                <w:szCs w:val="24"/>
              </w:rPr>
              <w:t>ановлении публичного сервитута)</w:t>
            </w:r>
          </w:p>
        </w:tc>
      </w:tr>
      <w:tr w:rsidR="00C001D9" w:rsidRPr="00807501" w:rsidTr="00225825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1" w:type="dxa"/>
          </w:tcPr>
          <w:p w:rsidR="00350FFB" w:rsidRPr="007B7A8E" w:rsidRDefault="00350FFB" w:rsidP="00350FFB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г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>рафическ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 xml:space="preserve"> описание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 xml:space="preserve"> местоположения границ публичного сервитута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ознакомиться 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сайты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 «Мещовский район»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350FFB" w:rsidRDefault="00350FFB" w:rsidP="00350F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AB1" w:rsidRPr="007B7A8E" w:rsidRDefault="002E1AB1" w:rsidP="00350F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6963" w:rsidSect="002428C7">
      <w:headerReference w:type="default" r:id="rId9"/>
      <w:footerReference w:type="default" r:id="rId10"/>
      <w:headerReference w:type="first" r:id="rId11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2F" w:rsidRDefault="009A462F" w:rsidP="009A35B4">
      <w:pPr>
        <w:spacing w:after="0" w:line="240" w:lineRule="auto"/>
      </w:pPr>
      <w:r>
        <w:separator/>
      </w:r>
    </w:p>
  </w:endnote>
  <w:endnote w:type="continuationSeparator" w:id="0">
    <w:p w:rsidR="009A462F" w:rsidRDefault="009A462F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9A462F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2F" w:rsidRDefault="009A462F" w:rsidP="009A35B4">
      <w:pPr>
        <w:spacing w:after="0" w:line="240" w:lineRule="auto"/>
      </w:pPr>
      <w:r>
        <w:separator/>
      </w:r>
    </w:p>
  </w:footnote>
  <w:footnote w:type="continuationSeparator" w:id="0">
    <w:p w:rsidR="009A462F" w:rsidRDefault="009A462F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7B" w:rsidRDefault="0050577B">
    <w:pPr>
      <w:pStyle w:val="a9"/>
      <w:jc w:val="right"/>
    </w:pPr>
  </w:p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0FFB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462F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1781A"/>
    <w:rsid w:val="00C2358B"/>
    <w:rsid w:val="00C326BC"/>
    <w:rsid w:val="00C3382B"/>
    <w:rsid w:val="00C34EC7"/>
    <w:rsid w:val="00C51529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C5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C5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1C87-DED1-42BC-AE27-48EEA487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8</cp:revision>
  <cp:lastPrinted>2019-08-27T09:19:00Z</cp:lastPrinted>
  <dcterms:created xsi:type="dcterms:W3CDTF">2023-04-04T09:38:00Z</dcterms:created>
  <dcterms:modified xsi:type="dcterms:W3CDTF">2024-07-18T12:33:00Z</dcterms:modified>
</cp:coreProperties>
</file>